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4361C" w14:textId="189832EF" w:rsidR="008056F4" w:rsidRDefault="008056F4" w:rsidP="000D5593">
      <w:pPr>
        <w:jc w:val="cente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538984E0" wp14:editId="3C332920">
            <wp:extent cx="5943600" cy="2262017"/>
            <wp:effectExtent l="0" t="0" r="0" b="5080"/>
            <wp:docPr id="1" name="圖片 1" descr="\\192.168.33.99\02內部作業區\04-Jut Art Museum\007. 平田晃久展(2019.3.16-2019.6.23)\07.文宣設計\04_banners(含電梯圖)\Banner_圖檔(全)\190109_平田晃久個展_美術館官網首頁輪播_英文_1400x53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33.99\02內部作業區\04-Jut Art Museum\007. 平田晃久展(2019.3.16-2019.6.23)\07.文宣設計\04_banners(含電梯圖)\Banner_圖檔(全)\190109_平田晃久個展_美術館官網首頁輪播_英文_1400x533-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62017"/>
                    </a:xfrm>
                    <a:prstGeom prst="rect">
                      <a:avLst/>
                    </a:prstGeom>
                    <a:noFill/>
                    <a:ln>
                      <a:noFill/>
                    </a:ln>
                  </pic:spPr>
                </pic:pic>
              </a:graphicData>
            </a:graphic>
          </wp:inline>
        </w:drawing>
      </w:r>
    </w:p>
    <w:p w14:paraId="02ACC6F0" w14:textId="77777777" w:rsidR="008056F4" w:rsidRDefault="008056F4" w:rsidP="000D5593">
      <w:pPr>
        <w:jc w:val="center"/>
        <w:rPr>
          <w:rFonts w:ascii="Times New Roman" w:hAnsi="Times New Roman" w:cs="Times New Roman"/>
          <w:b/>
          <w:sz w:val="24"/>
          <w:szCs w:val="24"/>
        </w:rPr>
      </w:pPr>
    </w:p>
    <w:p w14:paraId="0D4298AA" w14:textId="77777777" w:rsidR="00904E38" w:rsidRDefault="00904E38" w:rsidP="000D5593">
      <w:pPr>
        <w:jc w:val="center"/>
        <w:rPr>
          <w:rFonts w:ascii="Times New Roman" w:hAnsi="Times New Roman" w:cs="Times New Roman"/>
          <w:b/>
          <w:i/>
          <w:sz w:val="24"/>
          <w:szCs w:val="24"/>
        </w:rPr>
      </w:pPr>
    </w:p>
    <w:p w14:paraId="00000002" w14:textId="2117130D" w:rsidR="0023309F" w:rsidRPr="00FF69FE" w:rsidRDefault="000D205C" w:rsidP="000D5593">
      <w:pPr>
        <w:jc w:val="center"/>
        <w:rPr>
          <w:rFonts w:ascii="Times New Roman" w:hAnsi="Times New Roman" w:cs="Times New Roman"/>
          <w:b/>
          <w:sz w:val="28"/>
          <w:szCs w:val="24"/>
        </w:rPr>
      </w:pPr>
      <w:r w:rsidRPr="00FF69FE">
        <w:rPr>
          <w:rFonts w:ascii="Times New Roman" w:hAnsi="Times New Roman" w:cs="Times New Roman"/>
          <w:b/>
          <w:sz w:val="28"/>
          <w:szCs w:val="24"/>
        </w:rPr>
        <w:t>Human Nature</w:t>
      </w:r>
      <w:r w:rsidR="00826303" w:rsidRPr="00FF69FE">
        <w:rPr>
          <w:rFonts w:ascii="Times New Roman" w:hAnsi="Times New Roman" w:cs="Times New Roman"/>
          <w:b/>
          <w:sz w:val="28"/>
          <w:szCs w:val="24"/>
        </w:rPr>
        <w:t xml:space="preserve"> – </w:t>
      </w:r>
      <w:r w:rsidRPr="00FF69FE">
        <w:rPr>
          <w:rFonts w:ascii="Times New Roman" w:hAnsi="Times New Roman" w:cs="Times New Roman"/>
          <w:b/>
          <w:sz w:val="28"/>
          <w:szCs w:val="24"/>
        </w:rPr>
        <w:t>Akihisa Hirata’s Taiwan Debut</w:t>
      </w:r>
    </w:p>
    <w:p w14:paraId="00000003" w14:textId="77777777" w:rsidR="0023309F" w:rsidRPr="000D5593" w:rsidRDefault="0023309F" w:rsidP="002D5FE0">
      <w:pPr>
        <w:rPr>
          <w:rFonts w:ascii="Times New Roman" w:hAnsi="Times New Roman" w:cs="Times New Roman"/>
          <w:sz w:val="24"/>
          <w:szCs w:val="24"/>
        </w:rPr>
      </w:pPr>
    </w:p>
    <w:p w14:paraId="00000005" w14:textId="3304EE5A" w:rsidR="0023309F" w:rsidRPr="000D5593" w:rsidRDefault="000D205C" w:rsidP="002D5FE0">
      <w:pPr>
        <w:rPr>
          <w:rFonts w:ascii="Times New Roman" w:hAnsi="Times New Roman" w:cs="Times New Roman"/>
          <w:sz w:val="24"/>
          <w:szCs w:val="24"/>
        </w:rPr>
      </w:pPr>
      <w:r w:rsidRPr="0097765D">
        <w:rPr>
          <w:rFonts w:ascii="Times New Roman" w:hAnsi="Times New Roman" w:cs="Times New Roman"/>
          <w:i/>
          <w:sz w:val="24"/>
          <w:szCs w:val="24"/>
        </w:rPr>
        <w:t>H</w:t>
      </w:r>
      <w:r w:rsidR="0045042F" w:rsidRPr="0097765D">
        <w:rPr>
          <w:rFonts w:ascii="Times New Roman" w:hAnsi="Times New Roman" w:cs="Times New Roman"/>
          <w:i/>
          <w:sz w:val="24"/>
          <w:szCs w:val="24"/>
        </w:rPr>
        <w:t>UMAN</w:t>
      </w:r>
      <w:r w:rsidRPr="0097765D">
        <w:rPr>
          <w:rFonts w:ascii="Times New Roman" w:hAnsi="Times New Roman" w:cs="Times New Roman"/>
          <w:i/>
          <w:sz w:val="24"/>
          <w:szCs w:val="24"/>
        </w:rPr>
        <w:t xml:space="preserve"> N</w:t>
      </w:r>
      <w:r w:rsidR="0045042F" w:rsidRPr="0097765D">
        <w:rPr>
          <w:rFonts w:ascii="Times New Roman" w:hAnsi="Times New Roman" w:cs="Times New Roman"/>
          <w:i/>
          <w:sz w:val="24"/>
          <w:szCs w:val="24"/>
        </w:rPr>
        <w:t xml:space="preserve">ATURE: Generosity and Its Form – </w:t>
      </w:r>
      <w:r w:rsidRPr="0097765D">
        <w:rPr>
          <w:rFonts w:ascii="Times New Roman" w:hAnsi="Times New Roman" w:cs="Times New Roman"/>
          <w:i/>
          <w:sz w:val="24"/>
          <w:szCs w:val="24"/>
        </w:rPr>
        <w:t>Solo Exhibition of Akihisa Hirata</w:t>
      </w:r>
      <w:r w:rsidRPr="000D5593">
        <w:rPr>
          <w:rFonts w:ascii="Times New Roman" w:hAnsi="Times New Roman" w:cs="Times New Roman"/>
          <w:sz w:val="24"/>
          <w:szCs w:val="24"/>
        </w:rPr>
        <w:t xml:space="preserve"> is staged in the J</w:t>
      </w:r>
      <w:r w:rsidR="0045042F" w:rsidRPr="000D5593">
        <w:rPr>
          <w:rFonts w:ascii="Times New Roman" w:hAnsi="Times New Roman" w:cs="Times New Roman"/>
          <w:sz w:val="24"/>
          <w:szCs w:val="24"/>
        </w:rPr>
        <w:t>ut</w:t>
      </w:r>
      <w:r w:rsidRPr="000D5593">
        <w:rPr>
          <w:rFonts w:ascii="Times New Roman" w:hAnsi="Times New Roman" w:cs="Times New Roman"/>
          <w:sz w:val="24"/>
          <w:szCs w:val="24"/>
        </w:rPr>
        <w:t xml:space="preserve"> Art Museum from March 16 to June 23 in 2019. Born in 1971, Akihisa Hirata had worked under Toyo Ito and was the recipient of many architectural awards for rising architects. His impressive design and theoretical discourse make him one of the most acclaimed Japanese architects of his generation. This exhibition presents Hirata’s twelve recent projects of unique style that carry out inspiring ideas </w:t>
      </w:r>
      <w:r w:rsidR="00965427" w:rsidRPr="000D5593">
        <w:rPr>
          <w:rFonts w:ascii="Times New Roman" w:hAnsi="Times New Roman" w:cs="Times New Roman"/>
          <w:sz w:val="24"/>
          <w:szCs w:val="24"/>
        </w:rPr>
        <w:t>for</w:t>
      </w:r>
      <w:r w:rsidR="004C11F9" w:rsidRPr="000D5593">
        <w:rPr>
          <w:rFonts w:ascii="Times New Roman" w:hAnsi="Times New Roman" w:cs="Times New Roman"/>
          <w:sz w:val="24"/>
          <w:szCs w:val="24"/>
        </w:rPr>
        <w:t xml:space="preserve"> the architecture society in Taiwan.</w:t>
      </w:r>
    </w:p>
    <w:p w14:paraId="00000006" w14:textId="77777777" w:rsidR="0023309F" w:rsidRPr="000D5593" w:rsidRDefault="0023309F" w:rsidP="002D5FE0">
      <w:pPr>
        <w:rPr>
          <w:rFonts w:ascii="Times New Roman" w:hAnsi="Times New Roman" w:cs="Times New Roman"/>
          <w:sz w:val="24"/>
          <w:szCs w:val="24"/>
        </w:rPr>
      </w:pPr>
    </w:p>
    <w:p w14:paraId="0AE40F49" w14:textId="65FCE07B" w:rsidR="004C11F9" w:rsidRPr="000D5593" w:rsidRDefault="004C11F9" w:rsidP="002D5FE0">
      <w:pPr>
        <w:rPr>
          <w:rFonts w:ascii="Times New Roman" w:hAnsi="Times New Roman" w:cs="Times New Roman"/>
          <w:b/>
          <w:sz w:val="24"/>
          <w:szCs w:val="24"/>
        </w:rPr>
      </w:pPr>
      <w:r w:rsidRPr="000D5593">
        <w:rPr>
          <w:rFonts w:ascii="Times New Roman" w:hAnsi="Times New Roman" w:cs="Times New Roman"/>
          <w:b/>
          <w:sz w:val="24"/>
          <w:szCs w:val="24"/>
        </w:rPr>
        <w:t xml:space="preserve">Architecture </w:t>
      </w:r>
      <w:r w:rsidR="001D0657" w:rsidRPr="000D5593">
        <w:rPr>
          <w:rFonts w:ascii="Times New Roman" w:hAnsi="Times New Roman" w:cs="Times New Roman"/>
          <w:b/>
          <w:sz w:val="24"/>
          <w:szCs w:val="24"/>
        </w:rPr>
        <w:t>as</w:t>
      </w:r>
      <w:r w:rsidRPr="000D5593">
        <w:rPr>
          <w:rFonts w:ascii="Times New Roman" w:hAnsi="Times New Roman" w:cs="Times New Roman"/>
          <w:b/>
          <w:sz w:val="24"/>
          <w:szCs w:val="24"/>
        </w:rPr>
        <w:t xml:space="preserve"> A New Ecology Made by Human</w:t>
      </w:r>
    </w:p>
    <w:p w14:paraId="00000009" w14:textId="56F60834" w:rsidR="0023309F" w:rsidRPr="000D5593" w:rsidRDefault="000D205C" w:rsidP="002D5FE0">
      <w:pPr>
        <w:rPr>
          <w:rFonts w:ascii="Times New Roman" w:hAnsi="Times New Roman" w:cs="Times New Roman"/>
          <w:sz w:val="24"/>
          <w:szCs w:val="24"/>
        </w:rPr>
      </w:pPr>
      <w:r w:rsidRPr="000D5593">
        <w:rPr>
          <w:rFonts w:ascii="Times New Roman" w:hAnsi="Times New Roman" w:cs="Times New Roman"/>
          <w:sz w:val="24"/>
          <w:szCs w:val="24"/>
          <w:highlight w:val="white"/>
        </w:rPr>
        <w:t>Taro Igarashi, well-known architecture scholar, is engaged as the exhibition advisor, and Koji Ichikawa, specialist of modern Asian architecture, the curator. “Human Nature” refers the mundanity or humanity in different languages, suggesting that human exists in nature, manmade nature as well as natural nature. The ambiguity provides different interpretations, which is exactly Hirata’s idealism of openness and</w:t>
      </w:r>
      <w:r w:rsidR="004C11F9" w:rsidRPr="000D5593">
        <w:rPr>
          <w:rFonts w:ascii="Times New Roman" w:hAnsi="Times New Roman" w:cs="Times New Roman"/>
          <w:sz w:val="24"/>
          <w:szCs w:val="24"/>
        </w:rPr>
        <w:t xml:space="preserve"> </w:t>
      </w:r>
      <w:r w:rsidR="001D0657" w:rsidRPr="000D5593">
        <w:rPr>
          <w:rFonts w:ascii="Times New Roman" w:hAnsi="Times New Roman" w:cs="Times New Roman"/>
          <w:sz w:val="24"/>
          <w:szCs w:val="24"/>
        </w:rPr>
        <w:t xml:space="preserve">compassion </w:t>
      </w:r>
      <w:r w:rsidR="001D0657" w:rsidRPr="000D5593">
        <w:rPr>
          <w:rFonts w:ascii="Times New Roman" w:hAnsi="Times New Roman" w:cs="Times New Roman"/>
          <w:sz w:val="24"/>
          <w:szCs w:val="24"/>
          <w:highlight w:val="white"/>
        </w:rPr>
        <w:t>in</w:t>
      </w:r>
      <w:r w:rsidRPr="000D5593">
        <w:rPr>
          <w:rFonts w:ascii="Times New Roman" w:hAnsi="Times New Roman" w:cs="Times New Roman"/>
          <w:sz w:val="24"/>
          <w:szCs w:val="24"/>
          <w:highlight w:val="white"/>
        </w:rPr>
        <w:t xml:space="preserve"> design. </w:t>
      </w:r>
    </w:p>
    <w:p w14:paraId="0000000A" w14:textId="77777777" w:rsidR="0023309F" w:rsidRPr="000D5593" w:rsidRDefault="0023309F" w:rsidP="002D5FE0">
      <w:pPr>
        <w:rPr>
          <w:rFonts w:ascii="Times New Roman" w:hAnsi="Times New Roman" w:cs="Times New Roman"/>
          <w:sz w:val="24"/>
          <w:szCs w:val="24"/>
        </w:rPr>
      </w:pPr>
    </w:p>
    <w:p w14:paraId="0000000C" w14:textId="37A59679" w:rsidR="0023309F" w:rsidRPr="000D5593" w:rsidRDefault="000D205C" w:rsidP="002D5FE0">
      <w:pPr>
        <w:rPr>
          <w:rFonts w:ascii="Times New Roman" w:hAnsi="Times New Roman" w:cs="Times New Roman"/>
          <w:sz w:val="24"/>
          <w:szCs w:val="24"/>
        </w:rPr>
      </w:pPr>
      <w:r w:rsidRPr="000D5593">
        <w:rPr>
          <w:rFonts w:ascii="Times New Roman" w:hAnsi="Times New Roman" w:cs="Times New Roman"/>
          <w:sz w:val="24"/>
          <w:szCs w:val="24"/>
        </w:rPr>
        <w:t xml:space="preserve">To the public, architecture simply means the spaces for human living, but to Hirata, architecture could be ecology for diversified beings. “Can architecture exist between flowers where butterflies hover around?” Intrigued by biology since his teenage, Hirata has noticed that there is no clearly defined </w:t>
      </w:r>
      <w:r w:rsidR="00965427" w:rsidRPr="000D5593">
        <w:rPr>
          <w:rFonts w:ascii="Times New Roman" w:hAnsi="Times New Roman" w:cs="Times New Roman"/>
          <w:sz w:val="24"/>
          <w:szCs w:val="24"/>
        </w:rPr>
        <w:t>three-</w:t>
      </w:r>
      <w:r w:rsidRPr="000D5593">
        <w:rPr>
          <w:rFonts w:ascii="Times New Roman" w:hAnsi="Times New Roman" w:cs="Times New Roman"/>
          <w:sz w:val="24"/>
          <w:szCs w:val="24"/>
        </w:rPr>
        <w:t>dimension</w:t>
      </w:r>
      <w:r w:rsidR="00965427" w:rsidRPr="000D5593">
        <w:rPr>
          <w:rFonts w:ascii="Times New Roman" w:hAnsi="Times New Roman" w:cs="Times New Roman"/>
          <w:sz w:val="24"/>
          <w:szCs w:val="24"/>
        </w:rPr>
        <w:t>al spaces</w:t>
      </w:r>
      <w:r w:rsidRPr="000D5593">
        <w:rPr>
          <w:rFonts w:ascii="Times New Roman" w:hAnsi="Times New Roman" w:cs="Times New Roman"/>
          <w:sz w:val="24"/>
          <w:szCs w:val="24"/>
        </w:rPr>
        <w:t xml:space="preserve"> between flowers where butterflies dance. Similarly, there shall not be clearly defined interior and exterior for architecture, but spaces for human and buildings in nature coexisting over or under their entangled interfaces. “</w:t>
      </w:r>
      <w:proofErr w:type="spellStart"/>
      <w:r w:rsidR="0045042F" w:rsidRPr="000D5593">
        <w:rPr>
          <w:rFonts w:ascii="Times New Roman" w:hAnsi="Times New Roman" w:cs="Times New Roman"/>
          <w:sz w:val="24"/>
          <w:szCs w:val="24"/>
        </w:rPr>
        <w:t>k</w:t>
      </w:r>
      <w:r w:rsidRPr="000D5593">
        <w:rPr>
          <w:rFonts w:ascii="Times New Roman" w:hAnsi="Times New Roman" w:cs="Times New Roman"/>
          <w:sz w:val="24"/>
          <w:szCs w:val="24"/>
        </w:rPr>
        <w:t>aramari</w:t>
      </w:r>
      <w:r w:rsidR="0045042F" w:rsidRPr="000D5593">
        <w:rPr>
          <w:rFonts w:ascii="Times New Roman" w:hAnsi="Times New Roman" w:cs="Times New Roman"/>
          <w:sz w:val="24"/>
          <w:szCs w:val="24"/>
        </w:rPr>
        <w:t>-</w:t>
      </w:r>
      <w:r w:rsidRPr="000D5593">
        <w:rPr>
          <w:rFonts w:ascii="Times New Roman" w:hAnsi="Times New Roman" w:cs="Times New Roman"/>
          <w:sz w:val="24"/>
          <w:szCs w:val="24"/>
        </w:rPr>
        <w:t>shiro</w:t>
      </w:r>
      <w:proofErr w:type="spellEnd"/>
      <w:r w:rsidR="0045042F" w:rsidRPr="000D5593">
        <w:rPr>
          <w:rFonts w:ascii="Times New Roman" w:hAnsi="Times New Roman" w:cs="Times New Roman"/>
          <w:sz w:val="24"/>
          <w:szCs w:val="24"/>
        </w:rPr>
        <w:t>,</w:t>
      </w:r>
      <w:r w:rsidRPr="000D5593">
        <w:rPr>
          <w:rFonts w:ascii="Times New Roman" w:hAnsi="Times New Roman" w:cs="Times New Roman"/>
          <w:sz w:val="24"/>
          <w:szCs w:val="24"/>
        </w:rPr>
        <w:t>” or “</w:t>
      </w:r>
      <w:r w:rsidR="0045042F" w:rsidRPr="000D5593">
        <w:rPr>
          <w:rFonts w:ascii="Times New Roman" w:hAnsi="Times New Roman" w:cs="Times New Roman"/>
          <w:sz w:val="24"/>
          <w:szCs w:val="24"/>
        </w:rPr>
        <w:t>intricate</w:t>
      </w:r>
      <w:r w:rsidRPr="000D5593">
        <w:rPr>
          <w:rFonts w:ascii="Times New Roman" w:hAnsi="Times New Roman" w:cs="Times New Roman"/>
          <w:sz w:val="24"/>
          <w:szCs w:val="24"/>
        </w:rPr>
        <w:t xml:space="preserve"> </w:t>
      </w:r>
      <w:proofErr w:type="spellStart"/>
      <w:r w:rsidR="0045042F" w:rsidRPr="000D5593">
        <w:rPr>
          <w:rFonts w:ascii="Times New Roman" w:hAnsi="Times New Roman" w:cs="Times New Roman"/>
          <w:sz w:val="24"/>
          <w:szCs w:val="24"/>
        </w:rPr>
        <w:t>c</w:t>
      </w:r>
      <w:r w:rsidRPr="000D5593">
        <w:rPr>
          <w:rFonts w:ascii="Times New Roman" w:hAnsi="Times New Roman" w:cs="Times New Roman"/>
          <w:sz w:val="24"/>
          <w:szCs w:val="24"/>
        </w:rPr>
        <w:t>ompatibility</w:t>
      </w:r>
      <w:r w:rsidR="0045042F" w:rsidRPr="000D5593">
        <w:rPr>
          <w:rFonts w:ascii="Times New Roman" w:hAnsi="Times New Roman" w:cs="Times New Roman"/>
          <w:sz w:val="24"/>
          <w:szCs w:val="24"/>
        </w:rPr>
        <w:t>,</w:t>
      </w:r>
      <w:r w:rsidRPr="000D5593">
        <w:rPr>
          <w:rFonts w:ascii="Times New Roman" w:hAnsi="Times New Roman" w:cs="Times New Roman"/>
          <w:sz w:val="24"/>
          <w:szCs w:val="24"/>
        </w:rPr>
        <w:t>”means</w:t>
      </w:r>
      <w:proofErr w:type="spellEnd"/>
      <w:r w:rsidRPr="000D5593">
        <w:rPr>
          <w:rFonts w:ascii="Times New Roman" w:hAnsi="Times New Roman" w:cs="Times New Roman"/>
          <w:sz w:val="24"/>
          <w:szCs w:val="24"/>
        </w:rPr>
        <w:t xml:space="preserve"> human being receding from self-centered viewpoint and connecting their habitats with the surrounding ecology. A new manmade nature therefore emerges.</w:t>
      </w:r>
    </w:p>
    <w:p w14:paraId="0000000D" w14:textId="77777777" w:rsidR="0023309F" w:rsidRPr="000D5593" w:rsidRDefault="0023309F" w:rsidP="002D5FE0">
      <w:pPr>
        <w:rPr>
          <w:rFonts w:ascii="Times New Roman" w:hAnsi="Times New Roman" w:cs="Times New Roman"/>
          <w:sz w:val="24"/>
          <w:szCs w:val="24"/>
        </w:rPr>
      </w:pPr>
    </w:p>
    <w:p w14:paraId="28C197B8" w14:textId="14561F47" w:rsidR="002D5FE0" w:rsidRPr="000D5593" w:rsidRDefault="004C11F9" w:rsidP="002D5FE0">
      <w:pPr>
        <w:rPr>
          <w:rFonts w:ascii="Times New Roman" w:hAnsi="Times New Roman" w:cs="Times New Roman"/>
          <w:b/>
          <w:sz w:val="24"/>
          <w:szCs w:val="24"/>
        </w:rPr>
      </w:pPr>
      <w:r w:rsidRPr="000D5593">
        <w:rPr>
          <w:rFonts w:ascii="Times New Roman" w:hAnsi="Times New Roman" w:cs="Times New Roman"/>
          <w:b/>
          <w:sz w:val="24"/>
          <w:szCs w:val="24"/>
        </w:rPr>
        <w:t xml:space="preserve">12 Projects Brilliantly Presenting </w:t>
      </w:r>
      <w:r w:rsidR="001D0657" w:rsidRPr="000D5593">
        <w:rPr>
          <w:rFonts w:ascii="Times New Roman" w:hAnsi="Times New Roman" w:cs="Times New Roman"/>
          <w:b/>
          <w:sz w:val="24"/>
          <w:szCs w:val="24"/>
        </w:rPr>
        <w:t>Philosophy</w:t>
      </w:r>
      <w:r w:rsidRPr="000D5593">
        <w:rPr>
          <w:rFonts w:ascii="Times New Roman" w:hAnsi="Times New Roman" w:cs="Times New Roman"/>
          <w:b/>
          <w:sz w:val="24"/>
          <w:szCs w:val="24"/>
        </w:rPr>
        <w:t xml:space="preserve"> of </w:t>
      </w:r>
      <w:proofErr w:type="spellStart"/>
      <w:r w:rsidRPr="000D5593">
        <w:rPr>
          <w:rFonts w:ascii="Times New Roman" w:hAnsi="Times New Roman" w:cs="Times New Roman"/>
          <w:b/>
          <w:sz w:val="24"/>
          <w:szCs w:val="24"/>
        </w:rPr>
        <w:t>Karamari-shiro</w:t>
      </w:r>
      <w:proofErr w:type="spellEnd"/>
    </w:p>
    <w:p w14:paraId="0000000F" w14:textId="7427911A" w:rsidR="0023309F" w:rsidRPr="000D5593" w:rsidRDefault="000D205C" w:rsidP="002D5FE0">
      <w:pPr>
        <w:rPr>
          <w:rFonts w:ascii="Times New Roman" w:hAnsi="Times New Roman" w:cs="Times New Roman"/>
          <w:sz w:val="24"/>
          <w:szCs w:val="24"/>
        </w:rPr>
      </w:pPr>
      <w:r w:rsidRPr="000D5593">
        <w:rPr>
          <w:rFonts w:ascii="Times New Roman" w:hAnsi="Times New Roman" w:cs="Times New Roman"/>
          <w:sz w:val="24"/>
          <w:szCs w:val="24"/>
        </w:rPr>
        <w:t>Hirata’s philosophy of entanglement is brilliantly embodied through the twelve projects exhibited. “Entanglement</w:t>
      </w:r>
      <w:r w:rsidR="002C0567" w:rsidRPr="000D5593">
        <w:rPr>
          <w:rFonts w:ascii="Times New Roman" w:hAnsi="Times New Roman" w:cs="Times New Roman"/>
          <w:sz w:val="24"/>
          <w:szCs w:val="24"/>
        </w:rPr>
        <w:t>,</w:t>
      </w:r>
      <w:r w:rsidRPr="000D5593">
        <w:rPr>
          <w:rFonts w:ascii="Times New Roman" w:hAnsi="Times New Roman" w:cs="Times New Roman"/>
          <w:sz w:val="24"/>
          <w:szCs w:val="24"/>
        </w:rPr>
        <w:t>” the keyword of his design, is demonstrated by models, films and writings. Art Museum &amp; Library</w:t>
      </w:r>
      <w:r w:rsidR="0045042F" w:rsidRPr="000D5593">
        <w:rPr>
          <w:rFonts w:ascii="Times New Roman" w:hAnsi="Times New Roman" w:cs="Times New Roman"/>
          <w:sz w:val="24"/>
          <w:szCs w:val="24"/>
        </w:rPr>
        <w:t xml:space="preserve">, Ota </w:t>
      </w:r>
      <w:r w:rsidRPr="000D5593">
        <w:rPr>
          <w:rFonts w:ascii="Times New Roman" w:hAnsi="Times New Roman" w:cs="Times New Roman"/>
          <w:sz w:val="24"/>
          <w:szCs w:val="24"/>
        </w:rPr>
        <w:t xml:space="preserve">(2017) had included local people and the administrators in their discussions during the beginning phase of design. The open and inclusive procedure brought out successful integration of the functions for </w:t>
      </w:r>
      <w:r w:rsidR="002C0567" w:rsidRPr="000D5593">
        <w:rPr>
          <w:rFonts w:ascii="Times New Roman" w:hAnsi="Times New Roman" w:cs="Times New Roman"/>
          <w:sz w:val="24"/>
          <w:szCs w:val="24"/>
        </w:rPr>
        <w:t xml:space="preserve">the </w:t>
      </w:r>
      <w:r w:rsidRPr="000D5593">
        <w:rPr>
          <w:rFonts w:ascii="Times New Roman" w:hAnsi="Times New Roman" w:cs="Times New Roman"/>
          <w:sz w:val="24"/>
          <w:szCs w:val="24"/>
        </w:rPr>
        <w:t xml:space="preserve">museum and library. </w:t>
      </w:r>
    </w:p>
    <w:p w14:paraId="03C69FA9" w14:textId="77777777" w:rsidR="0045042F" w:rsidRPr="000D5593" w:rsidRDefault="0045042F" w:rsidP="002D5FE0">
      <w:pPr>
        <w:rPr>
          <w:rFonts w:ascii="Times New Roman" w:hAnsi="Times New Roman" w:cs="Times New Roman"/>
          <w:sz w:val="24"/>
          <w:szCs w:val="24"/>
        </w:rPr>
      </w:pPr>
    </w:p>
    <w:p w14:paraId="00000012" w14:textId="60CD81F8" w:rsidR="0023309F" w:rsidRPr="000D5593" w:rsidRDefault="000D205C" w:rsidP="002D5FE0">
      <w:pPr>
        <w:rPr>
          <w:rFonts w:ascii="Times New Roman" w:hAnsi="Times New Roman" w:cs="Times New Roman"/>
          <w:sz w:val="24"/>
          <w:szCs w:val="24"/>
        </w:rPr>
      </w:pPr>
      <w:r w:rsidRPr="000D5593">
        <w:rPr>
          <w:rFonts w:ascii="Times New Roman" w:hAnsi="Times New Roman" w:cs="Times New Roman"/>
          <w:sz w:val="24"/>
          <w:szCs w:val="24"/>
        </w:rPr>
        <w:t>The audacious design of framework and ramps of Taipei Complex</w:t>
      </w:r>
      <w:r w:rsidR="0045042F" w:rsidRPr="000D5593">
        <w:rPr>
          <w:rFonts w:ascii="Times New Roman" w:hAnsi="Times New Roman" w:cs="Times New Roman"/>
          <w:sz w:val="24"/>
          <w:szCs w:val="24"/>
        </w:rPr>
        <w:t xml:space="preserve"> </w:t>
      </w:r>
      <w:r w:rsidRPr="000D5593">
        <w:rPr>
          <w:rFonts w:ascii="Times New Roman" w:hAnsi="Times New Roman" w:cs="Times New Roman"/>
          <w:sz w:val="24"/>
          <w:szCs w:val="24"/>
        </w:rPr>
        <w:t>(2015) has changed the stereotypical ideas that manmade is the opposite of nature, but a symbiosis. Although this project is un-built, its ideas are inspiring. The design of Taipei Roofs</w:t>
      </w:r>
      <w:r w:rsidR="0045042F" w:rsidRPr="000D5593">
        <w:rPr>
          <w:rFonts w:ascii="Times New Roman" w:hAnsi="Times New Roman" w:cs="Times New Roman"/>
          <w:sz w:val="24"/>
          <w:szCs w:val="24"/>
        </w:rPr>
        <w:t xml:space="preserve"> </w:t>
      </w:r>
      <w:r w:rsidRPr="000D5593">
        <w:rPr>
          <w:rFonts w:ascii="Times New Roman" w:hAnsi="Times New Roman" w:cs="Times New Roman"/>
          <w:sz w:val="24"/>
          <w:szCs w:val="24"/>
        </w:rPr>
        <w:t>(2018) breaks away from the conventional boxy buildings, creating undulating hills in the urban context. The patio of each unit gives the building very rich expression. Hirata believes it is the most suitable prototype of high-rise buildings in Asia in the 21st century. Tree-ness House</w:t>
      </w:r>
      <w:r w:rsidR="0045042F" w:rsidRPr="000D5593">
        <w:rPr>
          <w:rFonts w:ascii="Times New Roman" w:hAnsi="Times New Roman" w:cs="Times New Roman"/>
          <w:sz w:val="24"/>
          <w:szCs w:val="24"/>
        </w:rPr>
        <w:t xml:space="preserve"> </w:t>
      </w:r>
      <w:r w:rsidRPr="000D5593">
        <w:rPr>
          <w:rFonts w:ascii="Times New Roman" w:hAnsi="Times New Roman" w:cs="Times New Roman"/>
          <w:sz w:val="24"/>
          <w:szCs w:val="24"/>
        </w:rPr>
        <w:t xml:space="preserve">(2017) in Tokyo is </w:t>
      </w:r>
      <w:r w:rsidR="002A1108" w:rsidRPr="000D5593">
        <w:rPr>
          <w:rFonts w:ascii="Times New Roman" w:hAnsi="Times New Roman" w:cs="Times New Roman"/>
          <w:sz w:val="24"/>
          <w:szCs w:val="24"/>
        </w:rPr>
        <w:t xml:space="preserve">a piece which applying the concept of </w:t>
      </w:r>
      <w:r w:rsidRPr="000D5593">
        <w:rPr>
          <w:rFonts w:ascii="Times New Roman" w:hAnsi="Times New Roman" w:cs="Times New Roman"/>
          <w:sz w:val="24"/>
          <w:szCs w:val="24"/>
        </w:rPr>
        <w:t xml:space="preserve">a </w:t>
      </w:r>
      <w:r w:rsidR="002A1108" w:rsidRPr="000D5593">
        <w:rPr>
          <w:rFonts w:ascii="Times New Roman" w:hAnsi="Times New Roman" w:cs="Times New Roman"/>
          <w:sz w:val="24"/>
          <w:szCs w:val="24"/>
        </w:rPr>
        <w:t xml:space="preserve">big </w:t>
      </w:r>
      <w:r w:rsidRPr="000D5593">
        <w:rPr>
          <w:rFonts w:ascii="Times New Roman" w:hAnsi="Times New Roman" w:cs="Times New Roman"/>
          <w:sz w:val="24"/>
          <w:szCs w:val="24"/>
        </w:rPr>
        <w:t xml:space="preserve">tree. The entanglement of the filled or unfilled spaces, upstairs and downstairs, rooms or patios, produces very organic forms. Like tree houses, residents will find the best way of living according to their habits and preferences. </w:t>
      </w:r>
    </w:p>
    <w:p w14:paraId="00000013" w14:textId="77777777" w:rsidR="0023309F" w:rsidRPr="000D5593" w:rsidRDefault="0023309F" w:rsidP="002D5FE0">
      <w:pPr>
        <w:rPr>
          <w:rFonts w:ascii="Times New Roman" w:hAnsi="Times New Roman" w:cs="Times New Roman"/>
          <w:sz w:val="24"/>
          <w:szCs w:val="24"/>
        </w:rPr>
      </w:pPr>
    </w:p>
    <w:p w14:paraId="00000015" w14:textId="3D181C84" w:rsidR="0023309F" w:rsidRPr="000D5593" w:rsidRDefault="000D205C" w:rsidP="002D5FE0">
      <w:pPr>
        <w:rPr>
          <w:rFonts w:ascii="Times New Roman" w:hAnsi="Times New Roman" w:cs="Times New Roman"/>
          <w:sz w:val="24"/>
          <w:szCs w:val="24"/>
        </w:rPr>
      </w:pPr>
      <w:r w:rsidRPr="000D5593">
        <w:rPr>
          <w:rFonts w:ascii="Times New Roman" w:hAnsi="Times New Roman" w:cs="Times New Roman"/>
          <w:sz w:val="24"/>
          <w:szCs w:val="24"/>
        </w:rPr>
        <w:t xml:space="preserve">In addition to the exhibiting projects, the galleries are designed by the </w:t>
      </w:r>
      <w:r w:rsidR="002A1108" w:rsidRPr="000D5593">
        <w:rPr>
          <w:rFonts w:ascii="Times New Roman" w:hAnsi="Times New Roman" w:cs="Times New Roman"/>
          <w:sz w:val="24"/>
          <w:szCs w:val="24"/>
        </w:rPr>
        <w:t>team</w:t>
      </w:r>
      <w:r w:rsidRPr="000D5593">
        <w:rPr>
          <w:rFonts w:ascii="Times New Roman" w:hAnsi="Times New Roman" w:cs="Times New Roman"/>
          <w:sz w:val="24"/>
          <w:szCs w:val="24"/>
        </w:rPr>
        <w:t xml:space="preserve"> of Akihisa Hirata’s </w:t>
      </w:r>
      <w:r w:rsidR="002A1108" w:rsidRPr="000D5593">
        <w:rPr>
          <w:rFonts w:ascii="Times New Roman" w:hAnsi="Times New Roman" w:cs="Times New Roman"/>
          <w:sz w:val="24"/>
          <w:szCs w:val="24"/>
        </w:rPr>
        <w:t>architecture office</w:t>
      </w:r>
      <w:r w:rsidRPr="000D5593">
        <w:rPr>
          <w:rFonts w:ascii="Times New Roman" w:hAnsi="Times New Roman" w:cs="Times New Roman"/>
          <w:sz w:val="24"/>
          <w:szCs w:val="24"/>
        </w:rPr>
        <w:t>. Setting out from “entanglement</w:t>
      </w:r>
      <w:r w:rsidR="002A1108" w:rsidRPr="000D5593">
        <w:rPr>
          <w:rFonts w:ascii="Times New Roman" w:hAnsi="Times New Roman" w:cs="Times New Roman"/>
          <w:sz w:val="24"/>
          <w:szCs w:val="24"/>
        </w:rPr>
        <w:t>,</w:t>
      </w:r>
      <w:r w:rsidRPr="000D5593">
        <w:rPr>
          <w:rFonts w:ascii="Times New Roman" w:hAnsi="Times New Roman" w:cs="Times New Roman"/>
          <w:sz w:val="24"/>
          <w:szCs w:val="24"/>
        </w:rPr>
        <w:t>” the venue has been transformed into a white ocean with islands floating over it. Everything is possible here, the audience</w:t>
      </w:r>
      <w:r w:rsidR="002A1108" w:rsidRPr="000D5593">
        <w:rPr>
          <w:rFonts w:ascii="Times New Roman" w:hAnsi="Times New Roman" w:cs="Times New Roman"/>
          <w:sz w:val="24"/>
          <w:szCs w:val="24"/>
        </w:rPr>
        <w:t>s</w:t>
      </w:r>
      <w:r w:rsidRPr="000D5593">
        <w:rPr>
          <w:rFonts w:ascii="Times New Roman" w:hAnsi="Times New Roman" w:cs="Times New Roman"/>
          <w:sz w:val="24"/>
          <w:szCs w:val="24"/>
        </w:rPr>
        <w:t xml:space="preserve"> </w:t>
      </w:r>
      <w:r w:rsidR="002A1108" w:rsidRPr="000D5593">
        <w:rPr>
          <w:rFonts w:ascii="Times New Roman" w:hAnsi="Times New Roman" w:cs="Times New Roman"/>
          <w:sz w:val="24"/>
          <w:szCs w:val="24"/>
        </w:rPr>
        <w:t>are</w:t>
      </w:r>
      <w:r w:rsidRPr="000D5593">
        <w:rPr>
          <w:rFonts w:ascii="Times New Roman" w:hAnsi="Times New Roman" w:cs="Times New Roman"/>
          <w:sz w:val="24"/>
          <w:szCs w:val="24"/>
        </w:rPr>
        <w:t xml:space="preserve"> welcomed to sail in it and expect the tides generated by unexpected encounters and mixture.  </w:t>
      </w:r>
    </w:p>
    <w:p w14:paraId="00000016" w14:textId="77777777" w:rsidR="0023309F" w:rsidRPr="000D5593" w:rsidRDefault="0023309F" w:rsidP="002D5FE0">
      <w:pPr>
        <w:rPr>
          <w:rFonts w:ascii="Times New Roman" w:hAnsi="Times New Roman" w:cs="Times New Roman"/>
          <w:sz w:val="24"/>
          <w:szCs w:val="24"/>
        </w:rPr>
      </w:pPr>
    </w:p>
    <w:p w14:paraId="25E62BD0" w14:textId="46FAB278" w:rsidR="002D5FE0" w:rsidRPr="000D5593" w:rsidRDefault="004C11F9" w:rsidP="002D5FE0">
      <w:pPr>
        <w:rPr>
          <w:rFonts w:ascii="Times New Roman" w:hAnsi="Times New Roman" w:cs="Times New Roman"/>
          <w:b/>
          <w:sz w:val="24"/>
          <w:szCs w:val="24"/>
        </w:rPr>
      </w:pPr>
      <w:r w:rsidRPr="000D5593">
        <w:rPr>
          <w:rFonts w:ascii="Times New Roman" w:hAnsi="Times New Roman" w:cs="Times New Roman"/>
          <w:b/>
          <w:sz w:val="24"/>
          <w:szCs w:val="24"/>
        </w:rPr>
        <w:t>Jut Art Museum Marches into 2019 with Powerful Exhibition Series of Architecture</w:t>
      </w:r>
    </w:p>
    <w:p w14:paraId="0000001A" w14:textId="1269143B" w:rsidR="0023309F" w:rsidRPr="000D5593" w:rsidRDefault="000D205C" w:rsidP="002D5FE0">
      <w:pPr>
        <w:rPr>
          <w:rFonts w:ascii="Times New Roman" w:hAnsi="Times New Roman" w:cs="Times New Roman"/>
          <w:sz w:val="24"/>
          <w:szCs w:val="24"/>
        </w:rPr>
      </w:pPr>
      <w:r w:rsidRPr="000D5593">
        <w:rPr>
          <w:rFonts w:ascii="Times New Roman" w:hAnsi="Times New Roman" w:cs="Times New Roman"/>
          <w:sz w:val="24"/>
          <w:szCs w:val="24"/>
        </w:rPr>
        <w:t>J</w:t>
      </w:r>
      <w:r w:rsidR="0045042F" w:rsidRPr="000D5593">
        <w:rPr>
          <w:rFonts w:ascii="Times New Roman" w:hAnsi="Times New Roman" w:cs="Times New Roman"/>
          <w:sz w:val="24"/>
          <w:szCs w:val="24"/>
        </w:rPr>
        <w:t>ut</w:t>
      </w:r>
      <w:r w:rsidRPr="000D5593">
        <w:rPr>
          <w:rFonts w:ascii="Times New Roman" w:hAnsi="Times New Roman" w:cs="Times New Roman"/>
          <w:sz w:val="24"/>
          <w:szCs w:val="24"/>
        </w:rPr>
        <w:t xml:space="preserve"> Art Museum is an entity of the future. In 2018 we presented </w:t>
      </w:r>
      <w:r w:rsidRPr="0097765D">
        <w:rPr>
          <w:rFonts w:ascii="Times New Roman" w:hAnsi="Times New Roman" w:cs="Times New Roman"/>
          <w:i/>
          <w:sz w:val="24"/>
          <w:szCs w:val="24"/>
        </w:rPr>
        <w:t>Zero City</w:t>
      </w:r>
      <w:r w:rsidR="006E65E6" w:rsidRPr="0097765D">
        <w:rPr>
          <w:rFonts w:ascii="Times New Roman" w:hAnsi="Times New Roman" w:cs="Times New Roman"/>
          <w:i/>
          <w:sz w:val="24"/>
          <w:szCs w:val="24"/>
        </w:rPr>
        <w:t xml:space="preserve"> – </w:t>
      </w:r>
      <w:r w:rsidRPr="0097765D">
        <w:rPr>
          <w:rFonts w:ascii="Times New Roman" w:hAnsi="Times New Roman" w:cs="Times New Roman"/>
          <w:i/>
          <w:sz w:val="24"/>
          <w:szCs w:val="24"/>
        </w:rPr>
        <w:t>Marco Casagrande: Who Cares</w:t>
      </w:r>
      <w:r w:rsidR="0045042F" w:rsidRPr="0097765D">
        <w:rPr>
          <w:rFonts w:ascii="Times New Roman" w:hAnsi="Times New Roman" w:cs="Times New Roman"/>
          <w:i/>
          <w:sz w:val="24"/>
          <w:szCs w:val="24"/>
        </w:rPr>
        <w:t>,</w:t>
      </w:r>
      <w:r w:rsidRPr="0097765D">
        <w:rPr>
          <w:rFonts w:ascii="Times New Roman" w:hAnsi="Times New Roman" w:cs="Times New Roman"/>
          <w:i/>
          <w:sz w:val="24"/>
          <w:szCs w:val="24"/>
        </w:rPr>
        <w:t xml:space="preserve"> Wins the </w:t>
      </w:r>
      <w:r w:rsidR="0045042F" w:rsidRPr="0097765D">
        <w:rPr>
          <w:rFonts w:ascii="Times New Roman" w:hAnsi="Times New Roman" w:cs="Times New Roman"/>
          <w:i/>
          <w:sz w:val="24"/>
          <w:szCs w:val="24"/>
        </w:rPr>
        <w:t>Third Generation City</w:t>
      </w:r>
      <w:r w:rsidRPr="000D5593">
        <w:rPr>
          <w:rFonts w:ascii="Times New Roman" w:hAnsi="Times New Roman" w:cs="Times New Roman"/>
          <w:sz w:val="24"/>
          <w:szCs w:val="24"/>
        </w:rPr>
        <w:t xml:space="preserve">, then in 2019 </w:t>
      </w:r>
      <w:proofErr w:type="gramStart"/>
      <w:r w:rsidRPr="0097765D">
        <w:rPr>
          <w:rFonts w:ascii="Times New Roman" w:hAnsi="Times New Roman" w:cs="Times New Roman"/>
          <w:i/>
          <w:sz w:val="24"/>
          <w:szCs w:val="24"/>
        </w:rPr>
        <w:t>H</w:t>
      </w:r>
      <w:r w:rsidR="0045042F" w:rsidRPr="0097765D">
        <w:rPr>
          <w:rFonts w:ascii="Times New Roman" w:hAnsi="Times New Roman" w:cs="Times New Roman"/>
          <w:i/>
          <w:sz w:val="24"/>
          <w:szCs w:val="24"/>
        </w:rPr>
        <w:t xml:space="preserve">UMAN </w:t>
      </w:r>
      <w:r w:rsidRPr="0097765D">
        <w:rPr>
          <w:rFonts w:ascii="Times New Roman" w:hAnsi="Times New Roman" w:cs="Times New Roman"/>
          <w:i/>
          <w:sz w:val="24"/>
          <w:szCs w:val="24"/>
        </w:rPr>
        <w:t xml:space="preserve"> N</w:t>
      </w:r>
      <w:r w:rsidR="0045042F" w:rsidRPr="0097765D">
        <w:rPr>
          <w:rFonts w:ascii="Times New Roman" w:hAnsi="Times New Roman" w:cs="Times New Roman"/>
          <w:i/>
          <w:sz w:val="24"/>
          <w:szCs w:val="24"/>
        </w:rPr>
        <w:t>ATURE</w:t>
      </w:r>
      <w:proofErr w:type="gramEnd"/>
      <w:r w:rsidR="0045042F" w:rsidRPr="0097765D">
        <w:rPr>
          <w:rFonts w:ascii="Times New Roman" w:hAnsi="Times New Roman" w:cs="Times New Roman"/>
          <w:i/>
          <w:sz w:val="24"/>
          <w:szCs w:val="24"/>
        </w:rPr>
        <w:t xml:space="preserve">: </w:t>
      </w:r>
      <w:r w:rsidRPr="0097765D">
        <w:rPr>
          <w:rFonts w:ascii="Times New Roman" w:hAnsi="Times New Roman" w:cs="Times New Roman"/>
          <w:i/>
          <w:sz w:val="24"/>
          <w:szCs w:val="24"/>
        </w:rPr>
        <w:t>Generosity and Its Form</w:t>
      </w:r>
      <w:r w:rsidRPr="000D5593">
        <w:rPr>
          <w:rFonts w:ascii="Times New Roman" w:hAnsi="Times New Roman" w:cs="Times New Roman"/>
          <w:sz w:val="24"/>
          <w:szCs w:val="24"/>
        </w:rPr>
        <w:t xml:space="preserve">, followed by </w:t>
      </w:r>
      <w:r w:rsidRPr="0097765D">
        <w:rPr>
          <w:rFonts w:ascii="Times New Roman" w:hAnsi="Times New Roman" w:cs="Times New Roman"/>
          <w:i/>
          <w:sz w:val="24"/>
          <w:szCs w:val="24"/>
        </w:rPr>
        <w:t xml:space="preserve">Dialogues: </w:t>
      </w:r>
      <w:proofErr w:type="spellStart"/>
      <w:r w:rsidRPr="0097765D">
        <w:rPr>
          <w:rFonts w:ascii="Times New Roman" w:hAnsi="Times New Roman" w:cs="Times New Roman"/>
          <w:i/>
          <w:sz w:val="24"/>
          <w:szCs w:val="24"/>
        </w:rPr>
        <w:t>Oy</w:t>
      </w:r>
      <w:r w:rsidR="0045042F" w:rsidRPr="0097765D">
        <w:rPr>
          <w:rFonts w:ascii="Times New Roman" w:hAnsi="Times New Roman" w:cs="Times New Roman"/>
          <w:i/>
          <w:sz w:val="24"/>
          <w:szCs w:val="24"/>
        </w:rPr>
        <w:t>l</w:t>
      </w:r>
      <w:r w:rsidRPr="0097765D">
        <w:rPr>
          <w:rFonts w:ascii="Times New Roman" w:hAnsi="Times New Roman" w:cs="Times New Roman"/>
          <w:i/>
          <w:sz w:val="24"/>
          <w:szCs w:val="24"/>
        </w:rPr>
        <w:t>er</w:t>
      </w:r>
      <w:proofErr w:type="spellEnd"/>
      <w:r w:rsidRPr="0097765D">
        <w:rPr>
          <w:rFonts w:ascii="Times New Roman" w:hAnsi="Times New Roman" w:cs="Times New Roman"/>
          <w:i/>
          <w:sz w:val="24"/>
          <w:szCs w:val="24"/>
        </w:rPr>
        <w:t xml:space="preserve"> Wu Collaborative</w:t>
      </w:r>
      <w:r w:rsidRPr="000D5593">
        <w:rPr>
          <w:rFonts w:ascii="Times New Roman" w:hAnsi="Times New Roman" w:cs="Times New Roman"/>
          <w:sz w:val="24"/>
          <w:szCs w:val="24"/>
        </w:rPr>
        <w:t xml:space="preserve"> in autumn.  All these exhibiting architects are in their middle-age, whose solo exhibitions present their established core ideas and the multi-faces of their design, and ultimately the dynamics of architecture. J</w:t>
      </w:r>
      <w:r w:rsidR="0045042F" w:rsidRPr="000D5593">
        <w:rPr>
          <w:rFonts w:ascii="Times New Roman" w:hAnsi="Times New Roman" w:cs="Times New Roman"/>
          <w:sz w:val="24"/>
          <w:szCs w:val="24"/>
        </w:rPr>
        <w:t>ut</w:t>
      </w:r>
      <w:r w:rsidRPr="000D5593">
        <w:rPr>
          <w:rFonts w:ascii="Times New Roman" w:hAnsi="Times New Roman" w:cs="Times New Roman"/>
          <w:sz w:val="24"/>
          <w:szCs w:val="24"/>
        </w:rPr>
        <w:t xml:space="preserve"> Art Museum provides a platform for creativity and stimulates young creators’ imagination and thinking for the future. </w:t>
      </w:r>
    </w:p>
    <w:p w14:paraId="0000001C" w14:textId="0A2B865C" w:rsidR="0023309F" w:rsidRPr="000D5593" w:rsidRDefault="0023309F" w:rsidP="002D5FE0">
      <w:pPr>
        <w:rPr>
          <w:rFonts w:ascii="Times New Roman" w:hAnsi="Times New Roman" w:cs="Times New Roman"/>
          <w:sz w:val="24"/>
          <w:szCs w:val="24"/>
        </w:rPr>
      </w:pPr>
    </w:p>
    <w:p w14:paraId="42CE28F3" w14:textId="1A9D90F8" w:rsidR="002D5FE0" w:rsidRPr="000D5593" w:rsidRDefault="002A1108" w:rsidP="002D5FE0">
      <w:pPr>
        <w:rPr>
          <w:rFonts w:ascii="Times New Roman" w:hAnsi="Times New Roman" w:cs="Times New Roman"/>
          <w:b/>
          <w:sz w:val="24"/>
          <w:szCs w:val="24"/>
        </w:rPr>
      </w:pPr>
      <w:r w:rsidRPr="000D5593">
        <w:rPr>
          <w:rFonts w:ascii="Times New Roman" w:hAnsi="Times New Roman" w:cs="Times New Roman"/>
          <w:b/>
          <w:sz w:val="24"/>
          <w:szCs w:val="24"/>
        </w:rPr>
        <w:t>Emerg</w:t>
      </w:r>
      <w:r w:rsidR="000D205C" w:rsidRPr="000D5593">
        <w:rPr>
          <w:rFonts w:ascii="Times New Roman" w:hAnsi="Times New Roman" w:cs="Times New Roman"/>
          <w:b/>
          <w:sz w:val="24"/>
          <w:szCs w:val="24"/>
        </w:rPr>
        <w:t>ing Architects from Taiwan and Japan Gather for Events and Exchange</w:t>
      </w:r>
    </w:p>
    <w:p w14:paraId="0000001F" w14:textId="290C0082" w:rsidR="0023309F" w:rsidRPr="000D5593" w:rsidRDefault="000D205C" w:rsidP="002D5FE0">
      <w:pPr>
        <w:rPr>
          <w:rFonts w:ascii="Times New Roman" w:hAnsi="Times New Roman" w:cs="Times New Roman"/>
          <w:sz w:val="24"/>
          <w:szCs w:val="24"/>
        </w:rPr>
      </w:pPr>
      <w:r w:rsidRPr="000D5593">
        <w:rPr>
          <w:rFonts w:ascii="Times New Roman" w:hAnsi="Times New Roman" w:cs="Times New Roman"/>
          <w:sz w:val="24"/>
          <w:szCs w:val="24"/>
        </w:rPr>
        <w:t xml:space="preserve">Along with the exhibition are events for in-depth discussions. A speech of Akihisa Hirata and a </w:t>
      </w:r>
      <w:r w:rsidR="006E65E6" w:rsidRPr="000D5593">
        <w:rPr>
          <w:rFonts w:ascii="Times New Roman" w:hAnsi="Times New Roman" w:cs="Times New Roman"/>
          <w:sz w:val="24"/>
          <w:szCs w:val="24"/>
        </w:rPr>
        <w:t>curatorial</w:t>
      </w:r>
      <w:r w:rsidRPr="000D5593">
        <w:rPr>
          <w:rFonts w:ascii="Times New Roman" w:hAnsi="Times New Roman" w:cs="Times New Roman"/>
          <w:sz w:val="24"/>
          <w:szCs w:val="24"/>
        </w:rPr>
        <w:t xml:space="preserve"> panel will be held after the opening on March 16. And organized by exhibition advisor </w:t>
      </w:r>
      <w:r w:rsidRPr="000D5593">
        <w:rPr>
          <w:rFonts w:ascii="Times New Roman" w:hAnsi="Times New Roman" w:cs="Times New Roman"/>
          <w:sz w:val="24"/>
          <w:szCs w:val="24"/>
          <w:highlight w:val="white"/>
        </w:rPr>
        <w:t>Taro Igarashi, “</w:t>
      </w:r>
      <w:r w:rsidR="0091210A" w:rsidRPr="0091210A">
        <w:rPr>
          <w:rFonts w:ascii="Times New Roman" w:hAnsi="Times New Roman" w:cs="Times New Roman"/>
          <w:sz w:val="24"/>
          <w:szCs w:val="24"/>
        </w:rPr>
        <w:t xml:space="preserve">Architecture in Future Tense: Exchange Forums of Rising Taiwanese and </w:t>
      </w:r>
      <w:proofErr w:type="spellStart"/>
      <w:r w:rsidR="0091210A" w:rsidRPr="0091210A">
        <w:rPr>
          <w:rFonts w:ascii="Times New Roman" w:hAnsi="Times New Roman" w:cs="Times New Roman"/>
          <w:sz w:val="24"/>
          <w:szCs w:val="24"/>
        </w:rPr>
        <w:t>Japanesewith</w:t>
      </w:r>
      <w:proofErr w:type="spellEnd"/>
      <w:r w:rsidR="0091210A" w:rsidRPr="0091210A">
        <w:rPr>
          <w:rFonts w:ascii="Times New Roman" w:hAnsi="Times New Roman" w:cs="Times New Roman"/>
          <w:sz w:val="24"/>
          <w:szCs w:val="24"/>
        </w:rPr>
        <w:t xml:space="preserve"> Emerging Architects from Taiwan and Japan</w:t>
      </w:r>
      <w:r w:rsidRPr="000D5593">
        <w:rPr>
          <w:rFonts w:ascii="Times New Roman" w:hAnsi="Times New Roman" w:cs="Times New Roman"/>
          <w:sz w:val="24"/>
          <w:szCs w:val="24"/>
          <w:highlight w:val="white"/>
        </w:rPr>
        <w:t>” will be staged on April, May and June to talk about new faces of architecture in Asia</w:t>
      </w:r>
      <w:r w:rsidR="004C11F9" w:rsidRPr="000D5593">
        <w:rPr>
          <w:rFonts w:ascii="Times New Roman" w:hAnsi="Times New Roman" w:cs="Times New Roman"/>
          <w:sz w:val="24"/>
          <w:szCs w:val="24"/>
        </w:rPr>
        <w:t xml:space="preserve"> through slices of time</w:t>
      </w:r>
      <w:r w:rsidRPr="000D5593">
        <w:rPr>
          <w:rFonts w:ascii="Times New Roman" w:hAnsi="Times New Roman" w:cs="Times New Roman"/>
          <w:sz w:val="24"/>
          <w:szCs w:val="24"/>
        </w:rPr>
        <w:t xml:space="preserve">.  </w:t>
      </w:r>
      <w:r w:rsidRPr="000D5593">
        <w:rPr>
          <w:rFonts w:ascii="Times New Roman" w:hAnsi="Times New Roman" w:cs="Times New Roman"/>
          <w:sz w:val="24"/>
          <w:szCs w:val="24"/>
          <w:highlight w:val="white"/>
        </w:rPr>
        <w:t xml:space="preserve"> </w:t>
      </w:r>
    </w:p>
    <w:p w14:paraId="21765A31" w14:textId="1D163858" w:rsidR="00904E38" w:rsidRDefault="00904E38" w:rsidP="002D5FE0">
      <w:pPr>
        <w:rPr>
          <w:rFonts w:ascii="Times New Roman" w:hAnsi="Times New Roman" w:cs="Times New Roman"/>
          <w:sz w:val="24"/>
          <w:szCs w:val="24"/>
        </w:rPr>
      </w:pPr>
    </w:p>
    <w:p w14:paraId="787C451B" w14:textId="77777777" w:rsidR="00904E38" w:rsidRPr="000D5593" w:rsidRDefault="00904E38" w:rsidP="002D5FE0">
      <w:pPr>
        <w:rPr>
          <w:rFonts w:ascii="Times New Roman" w:hAnsi="Times New Roman" w:cs="Times New Roman"/>
          <w:sz w:val="24"/>
          <w:szCs w:val="24"/>
        </w:rPr>
      </w:pPr>
    </w:p>
    <w:p w14:paraId="00000022" w14:textId="0A23BC3E" w:rsidR="0023309F" w:rsidRPr="000D5593" w:rsidRDefault="000D205C" w:rsidP="002D5FE0">
      <w:pPr>
        <w:rPr>
          <w:rFonts w:ascii="Times New Roman" w:hAnsi="Times New Roman" w:cs="Times New Roman"/>
          <w:b/>
          <w:sz w:val="24"/>
          <w:szCs w:val="24"/>
        </w:rPr>
      </w:pPr>
      <w:r w:rsidRPr="000D5593">
        <w:rPr>
          <w:rFonts w:ascii="Times New Roman" w:hAnsi="Times New Roman" w:cs="Times New Roman"/>
          <w:b/>
          <w:sz w:val="24"/>
          <w:szCs w:val="24"/>
        </w:rPr>
        <w:t>Multiple Benefits for Exhibition Visits</w:t>
      </w:r>
      <w:r w:rsidR="004C11F9" w:rsidRPr="000D5593">
        <w:rPr>
          <w:rFonts w:ascii="Times New Roman" w:hAnsi="Times New Roman" w:cs="Times New Roman"/>
          <w:b/>
          <w:sz w:val="24"/>
          <w:szCs w:val="24"/>
        </w:rPr>
        <w:t xml:space="preserve"> and Free Admission for Hotel Customers</w:t>
      </w:r>
    </w:p>
    <w:p w14:paraId="00000024" w14:textId="25C97EA5" w:rsidR="0023309F" w:rsidRPr="000D5593" w:rsidRDefault="000D205C" w:rsidP="002D5FE0">
      <w:pPr>
        <w:rPr>
          <w:rFonts w:ascii="Times New Roman" w:hAnsi="Times New Roman" w:cs="Times New Roman"/>
          <w:sz w:val="24"/>
          <w:szCs w:val="24"/>
        </w:rPr>
      </w:pPr>
      <w:r w:rsidRPr="000D5593">
        <w:rPr>
          <w:rFonts w:ascii="Times New Roman" w:hAnsi="Times New Roman" w:cs="Times New Roman"/>
          <w:sz w:val="24"/>
          <w:szCs w:val="24"/>
        </w:rPr>
        <w:t>Special Offers</w:t>
      </w:r>
      <w:r w:rsidR="00AF325B">
        <w:rPr>
          <w:rFonts w:ascii="Times New Roman" w:hAnsi="Times New Roman" w:cs="Times New Roman" w:hint="eastAsia"/>
          <w:sz w:val="24"/>
          <w:szCs w:val="24"/>
        </w:rPr>
        <w:t>:</w:t>
      </w:r>
      <w:bookmarkStart w:id="0" w:name="_GoBack"/>
      <w:bookmarkEnd w:id="0"/>
    </w:p>
    <w:p w14:paraId="00000025" w14:textId="51E1842B" w:rsidR="0023309F" w:rsidRPr="000D5593" w:rsidRDefault="000D205C" w:rsidP="002D5FE0">
      <w:pPr>
        <w:rPr>
          <w:rFonts w:ascii="Times New Roman" w:hAnsi="Times New Roman" w:cs="Times New Roman"/>
          <w:sz w:val="24"/>
          <w:szCs w:val="24"/>
        </w:rPr>
      </w:pPr>
      <w:r w:rsidRPr="000D5593">
        <w:rPr>
          <w:rFonts w:ascii="Times New Roman" w:hAnsi="Times New Roman" w:cs="Times New Roman"/>
          <w:sz w:val="24"/>
          <w:szCs w:val="24"/>
        </w:rPr>
        <w:t xml:space="preserve">Student </w:t>
      </w:r>
      <w:r w:rsidR="006E65E6" w:rsidRPr="000D5593">
        <w:rPr>
          <w:rFonts w:ascii="Times New Roman" w:hAnsi="Times New Roman" w:cs="Times New Roman"/>
          <w:sz w:val="24"/>
          <w:szCs w:val="24"/>
        </w:rPr>
        <w:t xml:space="preserve">Day on </w:t>
      </w:r>
      <w:r w:rsidRPr="000D5593">
        <w:rPr>
          <w:rFonts w:ascii="Times New Roman" w:hAnsi="Times New Roman" w:cs="Times New Roman"/>
          <w:sz w:val="24"/>
          <w:szCs w:val="24"/>
        </w:rPr>
        <w:t>W</w:t>
      </w:r>
      <w:r w:rsidR="006E65E6" w:rsidRPr="000D5593">
        <w:rPr>
          <w:rFonts w:ascii="Times New Roman" w:hAnsi="Times New Roman" w:cs="Times New Roman"/>
          <w:sz w:val="24"/>
          <w:szCs w:val="24"/>
        </w:rPr>
        <w:t>ED</w:t>
      </w:r>
      <w:r w:rsidRPr="000D5593">
        <w:rPr>
          <w:rFonts w:ascii="Times New Roman" w:hAnsi="Times New Roman" w:cs="Times New Roman"/>
          <w:sz w:val="24"/>
          <w:szCs w:val="24"/>
        </w:rPr>
        <w:t xml:space="preserve"> | Free admission once upon presentation of valid student ID </w:t>
      </w:r>
    </w:p>
    <w:p w14:paraId="00000026" w14:textId="73099E52" w:rsidR="0023309F" w:rsidRPr="000D5593" w:rsidRDefault="006E65E6" w:rsidP="006B0650">
      <w:pPr>
        <w:ind w:left="2693" w:hangingChars="1122" w:hanging="2693"/>
        <w:rPr>
          <w:rFonts w:ascii="Times New Roman" w:hAnsi="Times New Roman" w:cs="Times New Roman"/>
          <w:sz w:val="24"/>
          <w:szCs w:val="24"/>
        </w:rPr>
      </w:pPr>
      <w:proofErr w:type="spellStart"/>
      <w:r w:rsidRPr="000D5593">
        <w:rPr>
          <w:rFonts w:ascii="Times New Roman" w:hAnsi="Times New Roman" w:cs="Times New Roman"/>
          <w:sz w:val="24"/>
          <w:szCs w:val="24"/>
        </w:rPr>
        <w:t>e</w:t>
      </w:r>
      <w:r w:rsidR="000D205C" w:rsidRPr="000D5593">
        <w:rPr>
          <w:rFonts w:ascii="Times New Roman" w:hAnsi="Times New Roman" w:cs="Times New Roman"/>
          <w:sz w:val="24"/>
          <w:szCs w:val="24"/>
        </w:rPr>
        <w:t>slite</w:t>
      </w:r>
      <w:proofErr w:type="spellEnd"/>
      <w:r w:rsidR="000D205C" w:rsidRPr="000D5593">
        <w:rPr>
          <w:rFonts w:ascii="Times New Roman" w:hAnsi="Times New Roman" w:cs="Times New Roman"/>
          <w:sz w:val="24"/>
          <w:szCs w:val="24"/>
        </w:rPr>
        <w:t xml:space="preserve"> Bookstore Members | </w:t>
      </w:r>
      <w:r w:rsidR="000D205C" w:rsidRPr="006B0650">
        <w:rPr>
          <w:rFonts w:ascii="Times New Roman" w:hAnsi="Times New Roman" w:cs="Times New Roman"/>
          <w:w w:val="95"/>
          <w:sz w:val="24"/>
          <w:szCs w:val="24"/>
        </w:rPr>
        <w:t xml:space="preserve">Buy-one-ticket-get-one-free on WED for visitors with membership ID </w:t>
      </w:r>
    </w:p>
    <w:p w14:paraId="00000027" w14:textId="6472CB36" w:rsidR="0023309F" w:rsidRPr="000D5593" w:rsidRDefault="006E65E6" w:rsidP="002D5FE0">
      <w:pPr>
        <w:rPr>
          <w:rFonts w:ascii="Times New Roman" w:hAnsi="Times New Roman" w:cs="Times New Roman"/>
          <w:sz w:val="24"/>
          <w:szCs w:val="24"/>
        </w:rPr>
      </w:pPr>
      <w:proofErr w:type="spellStart"/>
      <w:r w:rsidRPr="000D5593">
        <w:rPr>
          <w:rFonts w:ascii="Times New Roman" w:hAnsi="Times New Roman" w:cs="Times New Roman"/>
          <w:sz w:val="24"/>
          <w:szCs w:val="24"/>
        </w:rPr>
        <w:t>e</w:t>
      </w:r>
      <w:r w:rsidR="000D205C" w:rsidRPr="000D5593">
        <w:rPr>
          <w:rFonts w:ascii="Times New Roman" w:hAnsi="Times New Roman" w:cs="Times New Roman"/>
          <w:sz w:val="24"/>
          <w:szCs w:val="24"/>
        </w:rPr>
        <w:t>slite</w:t>
      </w:r>
      <w:proofErr w:type="spellEnd"/>
      <w:r w:rsidR="000D205C" w:rsidRPr="000D5593">
        <w:rPr>
          <w:rFonts w:ascii="Times New Roman" w:hAnsi="Times New Roman" w:cs="Times New Roman"/>
          <w:sz w:val="24"/>
          <w:szCs w:val="24"/>
        </w:rPr>
        <w:t xml:space="preserve"> Forum Members | Free admission once for visitors with membership ID </w:t>
      </w:r>
    </w:p>
    <w:p w14:paraId="00000028" w14:textId="77777777" w:rsidR="0023309F" w:rsidRPr="000D5593" w:rsidRDefault="0023309F" w:rsidP="002D5FE0">
      <w:pPr>
        <w:rPr>
          <w:rFonts w:ascii="Times New Roman" w:hAnsi="Times New Roman" w:cs="Times New Roman"/>
          <w:sz w:val="24"/>
          <w:szCs w:val="24"/>
        </w:rPr>
      </w:pPr>
    </w:p>
    <w:p w14:paraId="00000029" w14:textId="0F17E796" w:rsidR="0023309F" w:rsidRPr="000D5593" w:rsidRDefault="000D205C" w:rsidP="002D5FE0">
      <w:pPr>
        <w:rPr>
          <w:rFonts w:ascii="Times New Roman" w:hAnsi="Times New Roman" w:cs="Times New Roman"/>
          <w:sz w:val="24"/>
          <w:szCs w:val="24"/>
        </w:rPr>
      </w:pPr>
      <w:r w:rsidRPr="000D5593">
        <w:rPr>
          <w:rFonts w:ascii="Times New Roman" w:hAnsi="Times New Roman" w:cs="Times New Roman"/>
          <w:sz w:val="24"/>
          <w:szCs w:val="24"/>
        </w:rPr>
        <w:t xml:space="preserve">Visitors staying in HOTEL PROVERBS Taipei, HOTEL QUOTE Taipei, </w:t>
      </w:r>
      <w:r w:rsidR="0097765D" w:rsidRPr="0097765D">
        <w:rPr>
          <w:rFonts w:ascii="Times New Roman" w:hAnsi="Times New Roman" w:cs="Times New Roman"/>
          <w:sz w:val="24"/>
          <w:szCs w:val="24"/>
        </w:rPr>
        <w:t>GLORIA RESIDENCE</w:t>
      </w:r>
      <w:r w:rsidRPr="000D5593">
        <w:rPr>
          <w:rFonts w:ascii="Times New Roman" w:hAnsi="Times New Roman" w:cs="Times New Roman"/>
          <w:sz w:val="24"/>
          <w:szCs w:val="24"/>
        </w:rPr>
        <w:t xml:space="preserve"> and </w:t>
      </w:r>
      <w:r w:rsidR="0097765D" w:rsidRPr="0097765D">
        <w:rPr>
          <w:rFonts w:ascii="Times New Roman" w:hAnsi="Times New Roman" w:cs="Times New Roman"/>
          <w:sz w:val="24"/>
          <w:szCs w:val="24"/>
        </w:rPr>
        <w:t>GLORIA PRINCE HOTEL Taipei</w:t>
      </w:r>
      <w:r w:rsidRPr="000D5593">
        <w:rPr>
          <w:rFonts w:ascii="Times New Roman" w:hAnsi="Times New Roman" w:cs="Times New Roman"/>
          <w:sz w:val="24"/>
          <w:szCs w:val="24"/>
        </w:rPr>
        <w:t xml:space="preserve"> with room card have one-time free admission. It is a package for art lovers and boutique hotel customers.</w:t>
      </w:r>
    </w:p>
    <w:p w14:paraId="0000002A" w14:textId="77777777" w:rsidR="0023309F" w:rsidRPr="000D5593" w:rsidRDefault="0023309F" w:rsidP="002D5FE0">
      <w:pPr>
        <w:rPr>
          <w:rFonts w:ascii="Times New Roman" w:hAnsi="Times New Roman" w:cs="Times New Roman"/>
          <w:sz w:val="24"/>
          <w:szCs w:val="24"/>
        </w:rPr>
      </w:pPr>
    </w:p>
    <w:p w14:paraId="0000002B" w14:textId="67FA01FF" w:rsidR="0023309F" w:rsidRPr="00FA7814" w:rsidRDefault="000D205C" w:rsidP="002D5FE0">
      <w:pPr>
        <w:rPr>
          <w:rFonts w:ascii="Times New Roman" w:hAnsi="Times New Roman" w:cs="Times New Roman"/>
          <w:sz w:val="24"/>
          <w:szCs w:val="24"/>
        </w:rPr>
      </w:pPr>
      <w:r w:rsidRPr="000D5593">
        <w:rPr>
          <w:rFonts w:ascii="Times New Roman" w:hAnsi="Times New Roman" w:cs="Times New Roman"/>
          <w:sz w:val="24"/>
          <w:szCs w:val="24"/>
        </w:rPr>
        <w:t>More benefits can be found on the official site of J</w:t>
      </w:r>
      <w:r w:rsidR="006E65E6" w:rsidRPr="000D5593">
        <w:rPr>
          <w:rFonts w:ascii="Times New Roman" w:hAnsi="Times New Roman" w:cs="Times New Roman"/>
          <w:sz w:val="24"/>
          <w:szCs w:val="24"/>
        </w:rPr>
        <w:t>ut</w:t>
      </w:r>
      <w:r w:rsidRPr="000D5593">
        <w:rPr>
          <w:rFonts w:ascii="Times New Roman" w:hAnsi="Times New Roman" w:cs="Times New Roman"/>
          <w:sz w:val="24"/>
          <w:szCs w:val="24"/>
        </w:rPr>
        <w:t xml:space="preserve"> Art Museum</w:t>
      </w:r>
      <w:r w:rsidR="008B546D" w:rsidRPr="000D5593">
        <w:rPr>
          <w:rFonts w:ascii="Times New Roman" w:hAnsi="Times New Roman" w:cs="Times New Roman"/>
          <w:sz w:val="24"/>
          <w:szCs w:val="24"/>
        </w:rPr>
        <w:t xml:space="preserve">: </w:t>
      </w:r>
      <w:hyperlink r:id="rId9" w:history="1">
        <w:r w:rsidR="008B546D" w:rsidRPr="00FA7814">
          <w:rPr>
            <w:rStyle w:val="af1"/>
            <w:rFonts w:ascii="Times New Roman" w:hAnsi="Times New Roman" w:cs="Times New Roman"/>
            <w:color w:val="auto"/>
            <w:sz w:val="24"/>
            <w:szCs w:val="24"/>
          </w:rPr>
          <w:t>http://jam.jutfoundation.org.tw/en</w:t>
        </w:r>
      </w:hyperlink>
    </w:p>
    <w:p w14:paraId="4CCBBF5A" w14:textId="3F78BEDB" w:rsidR="00904E38" w:rsidRDefault="00904E38" w:rsidP="002D5FE0">
      <w:pPr>
        <w:rPr>
          <w:rFonts w:ascii="Times New Roman" w:hAnsi="Times New Roman" w:cs="Times New Roman"/>
          <w:sz w:val="24"/>
          <w:szCs w:val="24"/>
        </w:rPr>
      </w:pPr>
    </w:p>
    <w:p w14:paraId="163EA543" w14:textId="1521F03F" w:rsidR="00904E38" w:rsidRDefault="009D307C" w:rsidP="002D5FE0">
      <w:pPr>
        <w:rPr>
          <w:rFonts w:ascii="Times New Roman" w:hAnsi="Times New Roman" w:cs="Times New Roman"/>
          <w:b/>
          <w:sz w:val="24"/>
          <w:szCs w:val="24"/>
          <w:u w:val="single"/>
        </w:rPr>
      </w:pPr>
      <w:r w:rsidRPr="009D307C">
        <w:rPr>
          <w:rFonts w:ascii="Times New Roman" w:hAnsi="Times New Roman" w:cs="Times New Roman"/>
          <w:b/>
          <w:sz w:val="24"/>
          <w:szCs w:val="24"/>
          <w:u w:val="single"/>
        </w:rPr>
        <w:t>EXHIBITION INFORMATION</w:t>
      </w:r>
    </w:p>
    <w:p w14:paraId="520A6AB9" w14:textId="77777777" w:rsidR="009D307C" w:rsidRPr="009D307C" w:rsidRDefault="009D307C" w:rsidP="002D5FE0">
      <w:pPr>
        <w:rPr>
          <w:rFonts w:ascii="Times New Roman" w:hAnsi="Times New Roman" w:cs="Times New Roman"/>
          <w:b/>
          <w:sz w:val="24"/>
          <w:szCs w:val="24"/>
          <w:u w:val="single"/>
        </w:rPr>
      </w:pPr>
    </w:p>
    <w:p w14:paraId="1BC84983" w14:textId="761F7955" w:rsidR="00904E38" w:rsidRPr="00904E38" w:rsidRDefault="00904E38" w:rsidP="00904E38">
      <w:pPr>
        <w:rPr>
          <w:rFonts w:ascii="Times New Roman" w:hAnsi="Times New Roman" w:cs="Times New Roman"/>
          <w:sz w:val="24"/>
          <w:szCs w:val="24"/>
        </w:rPr>
      </w:pPr>
      <w:r w:rsidRPr="00904E38">
        <w:rPr>
          <w:rFonts w:ascii="Times New Roman" w:hAnsi="Times New Roman" w:cs="Times New Roman"/>
          <w:b/>
          <w:sz w:val="24"/>
          <w:szCs w:val="24"/>
        </w:rPr>
        <w:t>Title:</w:t>
      </w:r>
      <w:r w:rsidRPr="00904E38">
        <w:rPr>
          <w:rFonts w:ascii="Times New Roman" w:hAnsi="Times New Roman" w:cs="Times New Roman"/>
          <w:sz w:val="24"/>
          <w:szCs w:val="24"/>
        </w:rPr>
        <w:t> HUMAN NATURE: Generosity and Its Form</w:t>
      </w:r>
      <w:r>
        <w:rPr>
          <w:rFonts w:ascii="Times New Roman" w:hAnsi="Times New Roman" w:cs="Times New Roman" w:hint="eastAsia"/>
          <w:sz w:val="24"/>
          <w:szCs w:val="24"/>
        </w:rPr>
        <w:t xml:space="preserve"> </w:t>
      </w:r>
      <w:r w:rsidRPr="00904E38">
        <w:rPr>
          <w:rFonts w:ascii="Times New Roman" w:hAnsi="Times New Roman" w:cs="Times New Roman"/>
          <w:sz w:val="24"/>
          <w:szCs w:val="24"/>
        </w:rPr>
        <w:t>Akihisa HIRATA</w:t>
      </w:r>
    </w:p>
    <w:p w14:paraId="6DB8F0FE" w14:textId="77777777" w:rsidR="00904E38" w:rsidRPr="00904E38" w:rsidRDefault="00904E38" w:rsidP="00904E38">
      <w:pPr>
        <w:rPr>
          <w:rFonts w:ascii="Times New Roman" w:hAnsi="Times New Roman" w:cs="Times New Roman"/>
          <w:sz w:val="24"/>
          <w:szCs w:val="24"/>
        </w:rPr>
      </w:pPr>
      <w:r w:rsidRPr="00904E38">
        <w:rPr>
          <w:rFonts w:ascii="Times New Roman" w:hAnsi="Times New Roman" w:cs="Times New Roman"/>
          <w:b/>
          <w:sz w:val="24"/>
          <w:szCs w:val="24"/>
        </w:rPr>
        <w:t>Date:</w:t>
      </w:r>
      <w:r w:rsidRPr="00904E38">
        <w:rPr>
          <w:rFonts w:ascii="Times New Roman" w:hAnsi="Times New Roman" w:cs="Times New Roman"/>
          <w:sz w:val="24"/>
          <w:szCs w:val="24"/>
        </w:rPr>
        <w:t> 2019.3.16 SAT –6.23 SUN</w:t>
      </w:r>
    </w:p>
    <w:p w14:paraId="6B022846" w14:textId="77777777" w:rsidR="00904E38" w:rsidRPr="00904E38" w:rsidRDefault="00904E38" w:rsidP="00904E38">
      <w:pPr>
        <w:rPr>
          <w:rFonts w:ascii="Times New Roman" w:hAnsi="Times New Roman" w:cs="Times New Roman"/>
          <w:sz w:val="24"/>
          <w:szCs w:val="24"/>
        </w:rPr>
      </w:pPr>
      <w:r w:rsidRPr="00904E38">
        <w:rPr>
          <w:rFonts w:ascii="Times New Roman" w:hAnsi="Times New Roman" w:cs="Times New Roman"/>
          <w:b/>
          <w:sz w:val="24"/>
          <w:szCs w:val="24"/>
        </w:rPr>
        <w:t xml:space="preserve">Advisor: </w:t>
      </w:r>
      <w:r w:rsidRPr="00904E38">
        <w:rPr>
          <w:rFonts w:ascii="Times New Roman" w:hAnsi="Times New Roman" w:cs="Times New Roman"/>
          <w:sz w:val="24"/>
          <w:szCs w:val="24"/>
        </w:rPr>
        <w:t>Taro IGARASHI</w:t>
      </w:r>
    </w:p>
    <w:p w14:paraId="4CCFE3C4" w14:textId="77777777" w:rsidR="00904E38" w:rsidRPr="00904E38" w:rsidRDefault="00904E38" w:rsidP="00904E38">
      <w:pPr>
        <w:rPr>
          <w:rFonts w:ascii="Times New Roman" w:hAnsi="Times New Roman" w:cs="Times New Roman"/>
          <w:sz w:val="24"/>
          <w:szCs w:val="24"/>
        </w:rPr>
      </w:pPr>
      <w:r w:rsidRPr="00904E38">
        <w:rPr>
          <w:rFonts w:ascii="Times New Roman" w:hAnsi="Times New Roman" w:cs="Times New Roman"/>
          <w:b/>
          <w:sz w:val="24"/>
          <w:szCs w:val="24"/>
        </w:rPr>
        <w:t xml:space="preserve">Curator: </w:t>
      </w:r>
      <w:r w:rsidRPr="00904E38">
        <w:rPr>
          <w:rFonts w:ascii="Times New Roman" w:hAnsi="Times New Roman" w:cs="Times New Roman"/>
          <w:sz w:val="24"/>
          <w:szCs w:val="24"/>
        </w:rPr>
        <w:t>Koji ICHIKAWA</w:t>
      </w:r>
    </w:p>
    <w:p w14:paraId="5E61A40D" w14:textId="77777777" w:rsidR="00904E38" w:rsidRPr="00904E38" w:rsidRDefault="00904E38" w:rsidP="00904E38">
      <w:pPr>
        <w:rPr>
          <w:rFonts w:ascii="Times New Roman" w:hAnsi="Times New Roman" w:cs="Times New Roman"/>
          <w:sz w:val="24"/>
          <w:szCs w:val="24"/>
        </w:rPr>
      </w:pPr>
      <w:r w:rsidRPr="00904E38">
        <w:rPr>
          <w:rFonts w:ascii="Times New Roman" w:hAnsi="Times New Roman" w:cs="Times New Roman"/>
          <w:b/>
          <w:sz w:val="24"/>
          <w:szCs w:val="24"/>
        </w:rPr>
        <w:t>Venue:</w:t>
      </w:r>
      <w:r w:rsidRPr="00904E38">
        <w:rPr>
          <w:rFonts w:ascii="Times New Roman" w:hAnsi="Times New Roman" w:cs="Times New Roman"/>
          <w:sz w:val="24"/>
          <w:szCs w:val="24"/>
        </w:rPr>
        <w:t xml:space="preserve"> Jut Art Museum (No.178, Sec. 3, Civic Blvd., </w:t>
      </w:r>
      <w:proofErr w:type="spellStart"/>
      <w:r w:rsidRPr="00904E38">
        <w:rPr>
          <w:rFonts w:ascii="Times New Roman" w:hAnsi="Times New Roman" w:cs="Times New Roman"/>
          <w:sz w:val="24"/>
          <w:szCs w:val="24"/>
        </w:rPr>
        <w:t>Da'an</w:t>
      </w:r>
      <w:proofErr w:type="spellEnd"/>
      <w:r w:rsidRPr="00904E38">
        <w:rPr>
          <w:rFonts w:ascii="Times New Roman" w:hAnsi="Times New Roman" w:cs="Times New Roman"/>
          <w:sz w:val="24"/>
          <w:szCs w:val="24"/>
        </w:rPr>
        <w:t xml:space="preserve"> Dist., Taipei City 106, Taiwan)</w:t>
      </w:r>
    </w:p>
    <w:p w14:paraId="62DF7C5C" w14:textId="77777777" w:rsidR="00904E38" w:rsidRPr="00904E38" w:rsidRDefault="00904E38" w:rsidP="00904E38">
      <w:pPr>
        <w:rPr>
          <w:rFonts w:ascii="Times New Roman" w:hAnsi="Times New Roman" w:cs="Times New Roman"/>
          <w:sz w:val="24"/>
          <w:szCs w:val="24"/>
        </w:rPr>
      </w:pPr>
      <w:r w:rsidRPr="00904E38">
        <w:rPr>
          <w:rFonts w:ascii="Times New Roman" w:hAnsi="Times New Roman" w:cs="Times New Roman"/>
          <w:b/>
          <w:sz w:val="24"/>
          <w:szCs w:val="24"/>
        </w:rPr>
        <w:t>Opening Hours: </w:t>
      </w:r>
      <w:r w:rsidRPr="00904E38">
        <w:rPr>
          <w:rFonts w:ascii="Times New Roman" w:hAnsi="Times New Roman" w:cs="Times New Roman"/>
          <w:sz w:val="24"/>
          <w:szCs w:val="24"/>
        </w:rPr>
        <w:t>TUE-SUN 10:00-18:00 (Closed on Mondays)</w:t>
      </w:r>
    </w:p>
    <w:p w14:paraId="32B2B601" w14:textId="77777777" w:rsidR="00904E38" w:rsidRPr="00904E38" w:rsidRDefault="00904E38" w:rsidP="00904E38">
      <w:pPr>
        <w:ind w:left="1134" w:hangingChars="472" w:hanging="1134"/>
        <w:rPr>
          <w:rFonts w:ascii="Times New Roman" w:hAnsi="Times New Roman" w:cs="Times New Roman"/>
          <w:sz w:val="24"/>
          <w:szCs w:val="24"/>
        </w:rPr>
      </w:pPr>
      <w:r w:rsidRPr="00904E38">
        <w:rPr>
          <w:rFonts w:ascii="Times New Roman" w:hAnsi="Times New Roman" w:cs="Times New Roman"/>
          <w:b/>
          <w:sz w:val="24"/>
          <w:szCs w:val="24"/>
        </w:rPr>
        <w:t xml:space="preserve">Admission: </w:t>
      </w:r>
      <w:r w:rsidRPr="00904E38">
        <w:rPr>
          <w:rFonts w:ascii="Times New Roman" w:hAnsi="Times New Roman" w:cs="Times New Roman"/>
          <w:sz w:val="24"/>
          <w:szCs w:val="24"/>
        </w:rPr>
        <w:t>General TWD 100, Concessions TWD 80 (students, seniors aged 65 and above, and groups of 10 or more); Free Admission for the disabled and a companion, children aged 12 and under (Concessions or Free Admission upon presentation of valid proof).</w:t>
      </w:r>
    </w:p>
    <w:p w14:paraId="0CFD2360" w14:textId="77777777" w:rsidR="00904E38" w:rsidRPr="00904E38" w:rsidRDefault="00904E38" w:rsidP="00904E38">
      <w:pPr>
        <w:rPr>
          <w:rFonts w:ascii="Times New Roman" w:hAnsi="Times New Roman" w:cs="Times New Roman"/>
          <w:sz w:val="24"/>
          <w:szCs w:val="24"/>
        </w:rPr>
      </w:pPr>
      <w:r w:rsidRPr="00904E38">
        <w:rPr>
          <w:rFonts w:ascii="Times New Roman" w:hAnsi="Times New Roman" w:cs="Times New Roman"/>
          <w:sz w:val="24"/>
          <w:szCs w:val="24"/>
        </w:rPr>
        <w:t> </w:t>
      </w:r>
    </w:p>
    <w:p w14:paraId="6642D9A3" w14:textId="77777777" w:rsidR="00904E38" w:rsidRPr="00904E38" w:rsidRDefault="00904E38" w:rsidP="00904E38">
      <w:pPr>
        <w:rPr>
          <w:rFonts w:ascii="Times New Roman" w:hAnsi="Times New Roman" w:cs="Times New Roman"/>
          <w:sz w:val="24"/>
          <w:szCs w:val="24"/>
        </w:rPr>
      </w:pPr>
      <w:proofErr w:type="gramStart"/>
      <w:r w:rsidRPr="00904E38">
        <w:rPr>
          <w:rFonts w:ascii="Times New Roman" w:hAnsi="Times New Roman" w:cs="Times New Roman"/>
          <w:b/>
          <w:sz w:val="24"/>
          <w:szCs w:val="24"/>
        </w:rPr>
        <w:t>Organizer :</w:t>
      </w:r>
      <w:proofErr w:type="gramEnd"/>
      <w:r w:rsidRPr="00904E38">
        <w:rPr>
          <w:rFonts w:ascii="Times New Roman" w:hAnsi="Times New Roman" w:cs="Times New Roman"/>
          <w:sz w:val="24"/>
          <w:szCs w:val="24"/>
        </w:rPr>
        <w:t> Jut Art Museum​</w:t>
      </w:r>
    </w:p>
    <w:p w14:paraId="2DA43229" w14:textId="77777777" w:rsidR="00904E38" w:rsidRPr="00904E38" w:rsidRDefault="00904E38" w:rsidP="00904E38">
      <w:pPr>
        <w:rPr>
          <w:rFonts w:ascii="Times New Roman" w:hAnsi="Times New Roman" w:cs="Times New Roman"/>
          <w:sz w:val="24"/>
          <w:szCs w:val="24"/>
        </w:rPr>
      </w:pPr>
      <w:proofErr w:type="gramStart"/>
      <w:r w:rsidRPr="00904E38">
        <w:rPr>
          <w:rFonts w:ascii="Times New Roman" w:hAnsi="Times New Roman" w:cs="Times New Roman"/>
          <w:b/>
          <w:sz w:val="24"/>
          <w:szCs w:val="24"/>
        </w:rPr>
        <w:t>Coordinators :</w:t>
      </w:r>
      <w:proofErr w:type="gramEnd"/>
      <w:r w:rsidRPr="00904E38">
        <w:rPr>
          <w:rFonts w:ascii="Times New Roman" w:hAnsi="Times New Roman" w:cs="Times New Roman"/>
          <w:sz w:val="24"/>
          <w:szCs w:val="24"/>
        </w:rPr>
        <w:t> </w:t>
      </w:r>
      <w:hyperlink r:id="rId10" w:tgtFrame="_blank" w:history="1">
        <w:r w:rsidRPr="00904E38">
          <w:rPr>
            <w:rFonts w:ascii="Times New Roman" w:hAnsi="Times New Roman" w:cs="Times New Roman"/>
            <w:sz w:val="24"/>
            <w:szCs w:val="24"/>
          </w:rPr>
          <w:t>Akihisa Hirata Architecture Office</w:t>
        </w:r>
      </w:hyperlink>
      <w:r w:rsidRPr="00904E38">
        <w:rPr>
          <w:rFonts w:ascii="Times New Roman" w:hAnsi="Times New Roman" w:cs="Times New Roman"/>
          <w:sz w:val="24"/>
          <w:szCs w:val="24"/>
        </w:rPr>
        <w:t>, Jut Art Museum​</w:t>
      </w:r>
    </w:p>
    <w:p w14:paraId="0F25109C" w14:textId="77777777" w:rsidR="00904E38" w:rsidRPr="00904E38" w:rsidRDefault="00904E38" w:rsidP="00904E38">
      <w:pPr>
        <w:rPr>
          <w:rFonts w:ascii="Times New Roman" w:hAnsi="Times New Roman" w:cs="Times New Roman"/>
          <w:sz w:val="24"/>
          <w:szCs w:val="24"/>
        </w:rPr>
      </w:pPr>
      <w:r w:rsidRPr="00904E38">
        <w:rPr>
          <w:rFonts w:ascii="Times New Roman" w:hAnsi="Times New Roman" w:cs="Times New Roman"/>
          <w:b/>
          <w:sz w:val="24"/>
          <w:szCs w:val="24"/>
        </w:rPr>
        <w:t>Sponsor :</w:t>
      </w:r>
      <w:r w:rsidRPr="00904E38">
        <w:rPr>
          <w:rFonts w:ascii="Times New Roman" w:hAnsi="Times New Roman" w:cs="Times New Roman"/>
          <w:sz w:val="24"/>
          <w:szCs w:val="24"/>
        </w:rPr>
        <w:t> </w:t>
      </w:r>
      <w:hyperlink r:id="rId11" w:tgtFrame="_blank" w:history="1">
        <w:r w:rsidRPr="00904E38">
          <w:rPr>
            <w:rFonts w:ascii="Times New Roman" w:hAnsi="Times New Roman" w:cs="Times New Roman"/>
            <w:sz w:val="24"/>
            <w:szCs w:val="24"/>
          </w:rPr>
          <w:t>JUT Group</w:t>
        </w:r>
      </w:hyperlink>
      <w:r w:rsidRPr="00904E38">
        <w:rPr>
          <w:rFonts w:ascii="Times New Roman" w:hAnsi="Times New Roman" w:cs="Times New Roman"/>
          <w:sz w:val="24"/>
          <w:szCs w:val="24"/>
        </w:rPr>
        <w:t>, </w:t>
      </w:r>
      <w:hyperlink r:id="rId12" w:tgtFrame="_blank" w:history="1">
        <w:r w:rsidRPr="00904E38">
          <w:rPr>
            <w:rFonts w:ascii="Times New Roman" w:hAnsi="Times New Roman" w:cs="Times New Roman"/>
            <w:sz w:val="24"/>
            <w:szCs w:val="24"/>
          </w:rPr>
          <w:t>PAUIAN ARCHIKAND</w:t>
        </w:r>
      </w:hyperlink>
    </w:p>
    <w:p w14:paraId="1BFAEF9D" w14:textId="77777777" w:rsidR="00904E38" w:rsidRPr="00904E38" w:rsidRDefault="00904E38" w:rsidP="00904E38">
      <w:pPr>
        <w:rPr>
          <w:rFonts w:ascii="Times New Roman" w:hAnsi="Times New Roman" w:cs="Times New Roman"/>
          <w:sz w:val="24"/>
          <w:szCs w:val="24"/>
        </w:rPr>
      </w:pPr>
      <w:r w:rsidRPr="00904E38">
        <w:rPr>
          <w:rFonts w:ascii="Times New Roman" w:hAnsi="Times New Roman" w:cs="Times New Roman"/>
          <w:b/>
          <w:sz w:val="24"/>
          <w:szCs w:val="24"/>
        </w:rPr>
        <w:t>Event Co-</w:t>
      </w:r>
      <w:proofErr w:type="gramStart"/>
      <w:r w:rsidRPr="00904E38">
        <w:rPr>
          <w:rFonts w:ascii="Times New Roman" w:hAnsi="Times New Roman" w:cs="Times New Roman"/>
          <w:b/>
          <w:sz w:val="24"/>
          <w:szCs w:val="24"/>
        </w:rPr>
        <w:t>organizer :</w:t>
      </w:r>
      <w:proofErr w:type="gramEnd"/>
      <w:r w:rsidRPr="00904E38">
        <w:rPr>
          <w:rFonts w:ascii="Times New Roman" w:hAnsi="Times New Roman" w:cs="Times New Roman"/>
          <w:sz w:val="24"/>
          <w:szCs w:val="24"/>
        </w:rPr>
        <w:t> </w:t>
      </w:r>
      <w:hyperlink r:id="rId13" w:tgtFrame="_blank" w:history="1">
        <w:r w:rsidRPr="00904E38">
          <w:rPr>
            <w:rFonts w:ascii="Times New Roman" w:hAnsi="Times New Roman" w:cs="Times New Roman"/>
            <w:sz w:val="24"/>
            <w:szCs w:val="24"/>
          </w:rPr>
          <w:t>Advanced Developers Association</w:t>
        </w:r>
      </w:hyperlink>
    </w:p>
    <w:p w14:paraId="04C723B2" w14:textId="77777777" w:rsidR="00904E38" w:rsidRPr="00904E38" w:rsidRDefault="00904E38" w:rsidP="00904E38">
      <w:pPr>
        <w:rPr>
          <w:rFonts w:ascii="Times New Roman" w:hAnsi="Times New Roman" w:cs="Times New Roman"/>
          <w:sz w:val="24"/>
          <w:szCs w:val="24"/>
        </w:rPr>
      </w:pPr>
      <w:r w:rsidRPr="00904E38">
        <w:rPr>
          <w:rFonts w:ascii="Times New Roman" w:hAnsi="Times New Roman" w:cs="Times New Roman"/>
          <w:b/>
          <w:sz w:val="24"/>
          <w:szCs w:val="24"/>
        </w:rPr>
        <w:t xml:space="preserve">Official Display </w:t>
      </w:r>
      <w:proofErr w:type="gramStart"/>
      <w:r w:rsidRPr="00904E38">
        <w:rPr>
          <w:rFonts w:ascii="Times New Roman" w:hAnsi="Times New Roman" w:cs="Times New Roman"/>
          <w:b/>
          <w:sz w:val="24"/>
          <w:szCs w:val="24"/>
        </w:rPr>
        <w:t>Partner :</w:t>
      </w:r>
      <w:proofErr w:type="gramEnd"/>
      <w:r w:rsidRPr="00904E38">
        <w:rPr>
          <w:rFonts w:ascii="Times New Roman" w:hAnsi="Times New Roman" w:cs="Times New Roman"/>
          <w:b/>
          <w:sz w:val="24"/>
          <w:szCs w:val="24"/>
        </w:rPr>
        <w:t> </w:t>
      </w:r>
      <w:hyperlink r:id="rId14" w:tgtFrame="_blank" w:history="1">
        <w:r w:rsidRPr="00904E38">
          <w:rPr>
            <w:rFonts w:ascii="Times New Roman" w:hAnsi="Times New Roman" w:cs="Times New Roman"/>
            <w:sz w:val="24"/>
            <w:szCs w:val="24"/>
          </w:rPr>
          <w:t>SONY</w:t>
        </w:r>
      </w:hyperlink>
    </w:p>
    <w:p w14:paraId="66B105FB" w14:textId="77777777" w:rsidR="00904E38" w:rsidRPr="00904E38" w:rsidRDefault="00904E38" w:rsidP="00904E38">
      <w:pPr>
        <w:rPr>
          <w:rFonts w:ascii="Times New Roman" w:hAnsi="Times New Roman" w:cs="Times New Roman"/>
          <w:sz w:val="24"/>
          <w:szCs w:val="24"/>
        </w:rPr>
      </w:pPr>
      <w:r w:rsidRPr="00904E38">
        <w:rPr>
          <w:rFonts w:ascii="Times New Roman" w:hAnsi="Times New Roman" w:cs="Times New Roman"/>
          <w:b/>
          <w:sz w:val="24"/>
          <w:szCs w:val="24"/>
        </w:rPr>
        <w:t>Supporter :</w:t>
      </w:r>
      <w:r w:rsidRPr="00904E38">
        <w:rPr>
          <w:rFonts w:ascii="Times New Roman" w:hAnsi="Times New Roman" w:cs="Times New Roman"/>
          <w:sz w:val="24"/>
          <w:szCs w:val="24"/>
        </w:rPr>
        <w:t> </w:t>
      </w:r>
      <w:hyperlink r:id="rId15" w:tgtFrame="_blank" w:history="1">
        <w:r w:rsidRPr="00904E38">
          <w:rPr>
            <w:rFonts w:ascii="Times New Roman" w:hAnsi="Times New Roman" w:cs="Times New Roman"/>
            <w:sz w:val="24"/>
            <w:szCs w:val="24"/>
          </w:rPr>
          <w:t>TOTO GALLERY</w:t>
        </w:r>
        <w:r w:rsidRPr="00904E38">
          <w:rPr>
            <w:rFonts w:ascii="Times New Roman" w:hAnsi="Times New Roman" w:cs="Times New Roman"/>
            <w:sz w:val="24"/>
            <w:szCs w:val="24"/>
          </w:rPr>
          <w:t>．</w:t>
        </w:r>
        <w:r w:rsidRPr="00904E38">
          <w:rPr>
            <w:rFonts w:ascii="Times New Roman" w:hAnsi="Times New Roman" w:cs="Times New Roman"/>
            <w:sz w:val="24"/>
            <w:szCs w:val="24"/>
          </w:rPr>
          <w:t>MA</w:t>
        </w:r>
      </w:hyperlink>
      <w:r w:rsidRPr="00904E38">
        <w:rPr>
          <w:rFonts w:ascii="Times New Roman" w:hAnsi="Times New Roman" w:cs="Times New Roman"/>
          <w:sz w:val="24"/>
          <w:szCs w:val="24"/>
        </w:rPr>
        <w:t>、</w:t>
      </w:r>
      <w:r w:rsidRPr="00904E38">
        <w:rPr>
          <w:rFonts w:ascii="Times New Roman" w:hAnsi="Times New Roman" w:cs="Times New Roman"/>
          <w:sz w:val="24"/>
          <w:szCs w:val="24"/>
        </w:rPr>
        <w:t>Yasushi Ichikawa</w:t>
      </w:r>
    </w:p>
    <w:p w14:paraId="303F4F5E" w14:textId="77777777" w:rsidR="00904E38" w:rsidRPr="00904E38" w:rsidRDefault="00904E38" w:rsidP="00904E38">
      <w:pPr>
        <w:ind w:left="1987" w:hangingChars="827" w:hanging="1987"/>
        <w:rPr>
          <w:rFonts w:ascii="Times New Roman" w:hAnsi="Times New Roman" w:cs="Times New Roman"/>
          <w:sz w:val="24"/>
          <w:szCs w:val="24"/>
        </w:rPr>
      </w:pPr>
      <w:r w:rsidRPr="00904E38">
        <w:rPr>
          <w:rFonts w:ascii="Times New Roman" w:hAnsi="Times New Roman" w:cs="Times New Roman"/>
          <w:b/>
          <w:sz w:val="24"/>
          <w:szCs w:val="24"/>
        </w:rPr>
        <w:t>Cultural Partner :</w:t>
      </w:r>
      <w:r w:rsidRPr="00904E38">
        <w:rPr>
          <w:rFonts w:ascii="Times New Roman" w:hAnsi="Times New Roman" w:cs="Times New Roman"/>
          <w:sz w:val="24"/>
          <w:szCs w:val="24"/>
        </w:rPr>
        <w:t> </w:t>
      </w:r>
      <w:hyperlink r:id="rId16" w:tgtFrame="_blank" w:history="1">
        <w:r w:rsidRPr="00904E38">
          <w:rPr>
            <w:rFonts w:ascii="Times New Roman" w:hAnsi="Times New Roman" w:cs="Times New Roman"/>
            <w:sz w:val="24"/>
            <w:szCs w:val="24"/>
          </w:rPr>
          <w:t>the eslite forum</w:t>
        </w:r>
      </w:hyperlink>
      <w:r w:rsidRPr="00904E38">
        <w:rPr>
          <w:rFonts w:ascii="Times New Roman" w:hAnsi="Times New Roman" w:cs="Times New Roman"/>
          <w:sz w:val="24"/>
          <w:szCs w:val="24"/>
        </w:rPr>
        <w:t>, </w:t>
      </w:r>
      <w:proofErr w:type="spellStart"/>
      <w:r w:rsidRPr="00904E38">
        <w:rPr>
          <w:rFonts w:ascii="Times New Roman" w:hAnsi="Times New Roman" w:cs="Times New Roman"/>
          <w:sz w:val="24"/>
          <w:szCs w:val="24"/>
        </w:rPr>
        <w:fldChar w:fldCharType="begin"/>
      </w:r>
      <w:r w:rsidRPr="00904E38">
        <w:rPr>
          <w:rFonts w:ascii="Times New Roman" w:hAnsi="Times New Roman" w:cs="Times New Roman"/>
          <w:sz w:val="24"/>
          <w:szCs w:val="24"/>
        </w:rPr>
        <w:instrText xml:space="preserve"> HYPERLINK "https://meet.eslite.com/tw/tc" \t "_blank" </w:instrText>
      </w:r>
      <w:r w:rsidRPr="00904E38">
        <w:rPr>
          <w:rFonts w:ascii="Times New Roman" w:hAnsi="Times New Roman" w:cs="Times New Roman"/>
          <w:sz w:val="24"/>
          <w:szCs w:val="24"/>
        </w:rPr>
        <w:fldChar w:fldCharType="separate"/>
      </w:r>
      <w:r w:rsidRPr="00904E38">
        <w:rPr>
          <w:rFonts w:ascii="Times New Roman" w:hAnsi="Times New Roman" w:cs="Times New Roman"/>
          <w:sz w:val="24"/>
          <w:szCs w:val="24"/>
        </w:rPr>
        <w:t>eslite</w:t>
      </w:r>
      <w:proofErr w:type="spellEnd"/>
      <w:r w:rsidRPr="00904E38">
        <w:rPr>
          <w:rFonts w:ascii="Times New Roman" w:hAnsi="Times New Roman" w:cs="Times New Roman"/>
          <w:sz w:val="24"/>
          <w:szCs w:val="24"/>
        </w:rPr>
        <w:t xml:space="preserve"> member</w:t>
      </w:r>
      <w:r w:rsidRPr="00904E38">
        <w:rPr>
          <w:rFonts w:ascii="Times New Roman" w:hAnsi="Times New Roman" w:cs="Times New Roman"/>
          <w:sz w:val="24"/>
          <w:szCs w:val="24"/>
        </w:rPr>
        <w:fldChar w:fldCharType="end"/>
      </w:r>
      <w:r w:rsidRPr="00904E38">
        <w:rPr>
          <w:rFonts w:ascii="Times New Roman" w:hAnsi="Times New Roman" w:cs="Times New Roman"/>
          <w:sz w:val="24"/>
          <w:szCs w:val="24"/>
        </w:rPr>
        <w:t>, Department of Architecture College of Shih Chien University, Hirata Akihisa Laboratory, Kyoto University</w:t>
      </w:r>
    </w:p>
    <w:p w14:paraId="07D4932E" w14:textId="77777777" w:rsidR="00904E38" w:rsidRPr="00904E38" w:rsidRDefault="00904E38" w:rsidP="00904E38">
      <w:pPr>
        <w:rPr>
          <w:rFonts w:ascii="Times New Roman" w:hAnsi="Times New Roman" w:cs="Times New Roman"/>
          <w:sz w:val="24"/>
          <w:szCs w:val="24"/>
        </w:rPr>
      </w:pPr>
      <w:r w:rsidRPr="00904E38">
        <w:rPr>
          <w:rFonts w:ascii="Times New Roman" w:hAnsi="Times New Roman" w:cs="Times New Roman"/>
          <w:b/>
          <w:sz w:val="24"/>
          <w:szCs w:val="24"/>
        </w:rPr>
        <w:t>Official Hotel Partner :</w:t>
      </w:r>
      <w:r w:rsidRPr="00904E38">
        <w:rPr>
          <w:rFonts w:ascii="Times New Roman" w:hAnsi="Times New Roman" w:cs="Times New Roman"/>
          <w:sz w:val="24"/>
          <w:szCs w:val="24"/>
        </w:rPr>
        <w:t> </w:t>
      </w:r>
      <w:hyperlink r:id="rId17" w:tgtFrame="_blank" w:history="1">
        <w:r w:rsidRPr="00904E38">
          <w:rPr>
            <w:rFonts w:ascii="Times New Roman" w:hAnsi="Times New Roman" w:cs="Times New Roman"/>
            <w:sz w:val="24"/>
            <w:szCs w:val="24"/>
          </w:rPr>
          <w:t>HOTEL PROVERBS Taipei</w:t>
        </w:r>
      </w:hyperlink>
    </w:p>
    <w:p w14:paraId="011F10E0" w14:textId="77777777" w:rsidR="00904E38" w:rsidRPr="00904E38" w:rsidRDefault="00904E38" w:rsidP="00904E38">
      <w:pPr>
        <w:rPr>
          <w:rFonts w:ascii="Times New Roman" w:hAnsi="Times New Roman" w:cs="Times New Roman"/>
          <w:sz w:val="24"/>
          <w:szCs w:val="24"/>
        </w:rPr>
      </w:pPr>
      <w:r w:rsidRPr="00904E38">
        <w:rPr>
          <w:rFonts w:ascii="Times New Roman" w:hAnsi="Times New Roman" w:cs="Times New Roman"/>
          <w:b/>
          <w:sz w:val="24"/>
          <w:szCs w:val="24"/>
        </w:rPr>
        <w:t xml:space="preserve">Media </w:t>
      </w:r>
      <w:proofErr w:type="gramStart"/>
      <w:r w:rsidRPr="00904E38">
        <w:rPr>
          <w:rFonts w:ascii="Times New Roman" w:hAnsi="Times New Roman" w:cs="Times New Roman"/>
          <w:b/>
          <w:sz w:val="24"/>
          <w:szCs w:val="24"/>
        </w:rPr>
        <w:t>Partner :</w:t>
      </w:r>
      <w:proofErr w:type="gramEnd"/>
      <w:r w:rsidRPr="00904E38">
        <w:rPr>
          <w:rFonts w:ascii="Times New Roman" w:hAnsi="Times New Roman" w:cs="Times New Roman"/>
          <w:sz w:val="24"/>
          <w:szCs w:val="24"/>
        </w:rPr>
        <w:t xml:space="preserve"> La Vie, </w:t>
      </w:r>
      <w:proofErr w:type="spellStart"/>
      <w:r w:rsidRPr="00904E38">
        <w:rPr>
          <w:rFonts w:ascii="Times New Roman" w:hAnsi="Times New Roman" w:cs="Times New Roman"/>
          <w:sz w:val="24"/>
          <w:szCs w:val="24"/>
        </w:rPr>
        <w:t>xin</w:t>
      </w:r>
      <w:proofErr w:type="spellEnd"/>
      <w:r w:rsidRPr="00904E38">
        <w:rPr>
          <w:rFonts w:ascii="Times New Roman" w:hAnsi="Times New Roman" w:cs="Times New Roman"/>
          <w:sz w:val="24"/>
          <w:szCs w:val="24"/>
        </w:rPr>
        <w:t xml:space="preserve"> ARCHI, Taiwan Architecture Magazine</w:t>
      </w:r>
    </w:p>
    <w:p w14:paraId="1FD70797" w14:textId="77777777" w:rsidR="00904E38" w:rsidRPr="00904E38" w:rsidRDefault="00904E38" w:rsidP="00904E38">
      <w:pPr>
        <w:rPr>
          <w:rFonts w:ascii="Times New Roman" w:hAnsi="Times New Roman" w:cs="Times New Roman"/>
          <w:sz w:val="24"/>
          <w:szCs w:val="24"/>
        </w:rPr>
      </w:pPr>
      <w:r w:rsidRPr="00904E38">
        <w:rPr>
          <w:rFonts w:ascii="Times New Roman" w:hAnsi="Times New Roman" w:cs="Times New Roman"/>
          <w:b/>
          <w:sz w:val="24"/>
          <w:szCs w:val="24"/>
        </w:rPr>
        <w:t>Event Partner : </w:t>
      </w:r>
      <w:hyperlink r:id="rId18" w:tgtFrame="_blank" w:history="1">
        <w:r w:rsidRPr="00904E38">
          <w:rPr>
            <w:rFonts w:ascii="Times New Roman" w:hAnsi="Times New Roman" w:cs="Times New Roman"/>
            <w:sz w:val="24"/>
            <w:szCs w:val="24"/>
          </w:rPr>
          <w:t>MOT Cafe</w:t>
        </w:r>
      </w:hyperlink>
    </w:p>
    <w:p w14:paraId="2CF05B11" w14:textId="1BE25DF0" w:rsidR="0097765D" w:rsidRDefault="0097765D" w:rsidP="002D5FE0">
      <w:pPr>
        <w:rPr>
          <w:rFonts w:ascii="Times New Roman" w:hAnsi="Times New Roman" w:cs="Times New Roman"/>
          <w:sz w:val="24"/>
          <w:szCs w:val="24"/>
        </w:rPr>
      </w:pPr>
    </w:p>
    <w:sectPr w:rsidR="0097765D" w:rsidSect="00904E38">
      <w:headerReference w:type="default" r:id="rId19"/>
      <w:footerReference w:type="default" r:id="rId20"/>
      <w:pgSz w:w="12240" w:h="15840"/>
      <w:pgMar w:top="1702"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1E764" w14:textId="77777777" w:rsidR="0045042F" w:rsidRDefault="0045042F" w:rsidP="0045042F">
      <w:pPr>
        <w:spacing w:line="240" w:lineRule="auto"/>
      </w:pPr>
      <w:r>
        <w:separator/>
      </w:r>
    </w:p>
  </w:endnote>
  <w:endnote w:type="continuationSeparator" w:id="0">
    <w:p w14:paraId="136BDC85" w14:textId="77777777" w:rsidR="0045042F" w:rsidRDefault="0045042F" w:rsidP="004504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63C1D" w14:textId="77777777" w:rsidR="00904E38" w:rsidRDefault="00904E38" w:rsidP="00904E38">
    <w:pPr>
      <w:pBdr>
        <w:top w:val="nil"/>
        <w:left w:val="nil"/>
        <w:bottom w:val="nil"/>
        <w:right w:val="nil"/>
        <w:between w:val="nil"/>
      </w:pBdr>
      <w:tabs>
        <w:tab w:val="center" w:pos="4153"/>
        <w:tab w:val="right" w:pos="8306"/>
      </w:tabs>
      <w:rPr>
        <w:rFonts w:ascii="Times New Roman" w:hAnsi="Times New Roman" w:cs="Times New Roman"/>
        <w:b/>
      </w:rPr>
    </w:pPr>
    <w:r w:rsidRPr="00B41ECD">
      <w:rPr>
        <w:rFonts w:ascii="Times New Roman" w:hAnsi="Times New Roman" w:cs="Times New Roman"/>
        <w:b/>
      </w:rPr>
      <w:t xml:space="preserve">Contact: </w:t>
    </w:r>
  </w:p>
  <w:p w14:paraId="0EAD154E" w14:textId="77777777" w:rsidR="00904E38" w:rsidRPr="0097765D" w:rsidRDefault="00904E38" w:rsidP="00904E38">
    <w:pPr>
      <w:pBdr>
        <w:top w:val="nil"/>
        <w:left w:val="nil"/>
        <w:bottom w:val="nil"/>
        <w:right w:val="nil"/>
        <w:between w:val="nil"/>
      </w:pBdr>
      <w:tabs>
        <w:tab w:val="center" w:pos="4153"/>
        <w:tab w:val="right" w:pos="8306"/>
      </w:tabs>
      <w:rPr>
        <w:rFonts w:ascii="微軟正黑體" w:eastAsia="微軟正黑體" w:hAnsi="微軟正黑體" w:cs="Courier New"/>
        <w:noProof/>
        <w:color w:val="404040"/>
        <w:sz w:val="18"/>
        <w:szCs w:val="18"/>
      </w:rPr>
    </w:pPr>
    <w:r>
      <w:rPr>
        <w:rFonts w:ascii="微軟正黑體" w:eastAsia="微軟正黑體" w:hAnsi="微軟正黑體" w:cs="Courier New" w:hint="eastAsia"/>
        <w:noProof/>
        <w:color w:val="404040"/>
        <w:sz w:val="18"/>
        <w:szCs w:val="18"/>
      </w:rPr>
      <w:t>Cherry Chen</w:t>
    </w:r>
    <w:r w:rsidRPr="0097765D">
      <w:rPr>
        <w:rFonts w:ascii="微軟正黑體" w:eastAsia="微軟正黑體" w:hAnsi="微軟正黑體" w:cs="Courier New"/>
        <w:noProof/>
        <w:color w:val="404040"/>
        <w:sz w:val="18"/>
        <w:szCs w:val="18"/>
      </w:rPr>
      <w:t xml:space="preserve"> </w:t>
    </w:r>
    <w:r>
      <w:rPr>
        <w:rFonts w:ascii="微軟正黑體" w:eastAsia="微軟正黑體" w:hAnsi="微軟正黑體" w:cs="Courier New" w:hint="eastAsia"/>
        <w:noProof/>
        <w:color w:val="404040"/>
        <w:sz w:val="18"/>
        <w:szCs w:val="18"/>
      </w:rPr>
      <w:t>(+886 2) 8772-6757 ext. 3535</w:t>
    </w:r>
    <w:r w:rsidRPr="0097765D">
      <w:rPr>
        <w:rFonts w:ascii="微軟正黑體" w:eastAsia="微軟正黑體" w:hAnsi="微軟正黑體" w:cs="Courier New"/>
        <w:noProof/>
        <w:color w:val="404040"/>
        <w:sz w:val="18"/>
        <w:szCs w:val="18"/>
      </w:rPr>
      <w:t>│</w:t>
    </w:r>
    <w:hyperlink r:id="rId1" w:history="1">
      <w:r w:rsidRPr="0097765D">
        <w:rPr>
          <w:rFonts w:cs="Courier New" w:hint="eastAsia"/>
          <w:color w:val="404040"/>
        </w:rPr>
        <w:t>chenyenhsiu@jutfoundation.org.tw</w:t>
      </w:r>
    </w:hyperlink>
  </w:p>
  <w:p w14:paraId="16F8CE6B" w14:textId="77777777" w:rsidR="00904E38" w:rsidRPr="00904E38" w:rsidRDefault="00904E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D1B85" w14:textId="77777777" w:rsidR="0045042F" w:rsidRDefault="0045042F" w:rsidP="0045042F">
      <w:pPr>
        <w:spacing w:line="240" w:lineRule="auto"/>
      </w:pPr>
      <w:r>
        <w:separator/>
      </w:r>
    </w:p>
  </w:footnote>
  <w:footnote w:type="continuationSeparator" w:id="0">
    <w:p w14:paraId="083AED02" w14:textId="77777777" w:rsidR="0045042F" w:rsidRDefault="0045042F" w:rsidP="004504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755A" w14:textId="0545AF86" w:rsidR="006D11F1" w:rsidRDefault="008056F4">
    <w:pPr>
      <w:pStyle w:val="a5"/>
    </w:pPr>
    <w:r w:rsidRPr="00A35164">
      <w:rPr>
        <w:rFonts w:ascii="Times New Roman" w:hAnsi="Times New Roman" w:cs="Times New Roman"/>
        <w:noProof/>
        <w:lang w:val="en-US"/>
      </w:rPr>
      <w:drawing>
        <wp:anchor distT="0" distB="0" distL="114300" distR="114300" simplePos="0" relativeHeight="251658752" behindDoc="0" locked="0" layoutInCell="1" hidden="0" allowOverlap="1" wp14:anchorId="133E15E4" wp14:editId="7EB0BD1E">
          <wp:simplePos x="0" y="0"/>
          <wp:positionH relativeFrom="margin">
            <wp:posOffset>4991735</wp:posOffset>
          </wp:positionH>
          <wp:positionV relativeFrom="paragraph">
            <wp:posOffset>-66040</wp:posOffset>
          </wp:positionV>
          <wp:extent cx="1362075" cy="354330"/>
          <wp:effectExtent l="0" t="0" r="0" b="7620"/>
          <wp:wrapNone/>
          <wp:docPr id="3" name="image9.png" descr="C:\Users\user\Desktop\美術館\忠泰美術館\jutartmuseum logo 橫.png"/>
          <wp:cNvGraphicFramePr/>
          <a:graphic xmlns:a="http://schemas.openxmlformats.org/drawingml/2006/main">
            <a:graphicData uri="http://schemas.openxmlformats.org/drawingml/2006/picture">
              <pic:pic xmlns:pic="http://schemas.openxmlformats.org/drawingml/2006/picture">
                <pic:nvPicPr>
                  <pic:cNvPr id="0" name="image9.png" descr="C:\Users\user\Desktop\美術館\忠泰美術館\jutartmuseum logo 橫.png"/>
                  <pic:cNvPicPr preferRelativeResize="0"/>
                </pic:nvPicPr>
                <pic:blipFill>
                  <a:blip r:embed="rId1"/>
                  <a:srcRect/>
                  <a:stretch>
                    <a:fillRect/>
                  </a:stretch>
                </pic:blipFill>
                <pic:spPr>
                  <a:xfrm>
                    <a:off x="0" y="0"/>
                    <a:ext cx="1362075" cy="354330"/>
                  </a:xfrm>
                  <a:prstGeom prst="rect">
                    <a:avLst/>
                  </a:prstGeom>
                  <a:ln/>
                </pic:spPr>
              </pic:pic>
            </a:graphicData>
          </a:graphic>
        </wp:anchor>
      </w:drawing>
    </w:r>
    <w:r w:rsidR="006D11F1">
      <w:rPr>
        <w:rFonts w:hint="eastAsia"/>
      </w:rPr>
      <w:t>Press Release</w:t>
    </w:r>
    <w:r w:rsidR="00F50304">
      <w:rPr>
        <w:rFonts w:hint="eastAsia"/>
      </w:rPr>
      <w:t xml:space="preserve"> 2019/</w:t>
    </w:r>
    <w:r w:rsidR="0097765D">
      <w:rPr>
        <w:rFonts w:hint="eastAsia"/>
      </w:rPr>
      <w:t>M</w:t>
    </w:r>
    <w:r w:rsidR="0097765D">
      <w:t>AY</w:t>
    </w:r>
    <w:r w:rsidR="00F50304">
      <w:rPr>
        <w:rFonts w:hint="eastAsia"/>
      </w:rPr>
      <w:t>/</w:t>
    </w:r>
    <w:r w:rsidR="0097765D">
      <w:t>1</w:t>
    </w:r>
    <w:r w:rsidR="0049662B">
      <w:rPr>
        <w:rFonts w:hint="eastAsia"/>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6CF"/>
    <w:multiLevelType w:val="multilevel"/>
    <w:tmpl w:val="B85E97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23309F"/>
    <w:rsid w:val="000D205C"/>
    <w:rsid w:val="000D5593"/>
    <w:rsid w:val="001D0657"/>
    <w:rsid w:val="0023309F"/>
    <w:rsid w:val="002A1108"/>
    <w:rsid w:val="002C0567"/>
    <w:rsid w:val="002D5FE0"/>
    <w:rsid w:val="00395ADB"/>
    <w:rsid w:val="0045042F"/>
    <w:rsid w:val="0049662B"/>
    <w:rsid w:val="004C11F9"/>
    <w:rsid w:val="006B0650"/>
    <w:rsid w:val="006D11F1"/>
    <w:rsid w:val="006E65E6"/>
    <w:rsid w:val="008056F4"/>
    <w:rsid w:val="00826303"/>
    <w:rsid w:val="008B546D"/>
    <w:rsid w:val="00904E38"/>
    <w:rsid w:val="0091210A"/>
    <w:rsid w:val="00965427"/>
    <w:rsid w:val="0097765D"/>
    <w:rsid w:val="009D307C"/>
    <w:rsid w:val="00AF325B"/>
    <w:rsid w:val="00C9663F"/>
    <w:rsid w:val="00F1497E"/>
    <w:rsid w:val="00F50304"/>
    <w:rsid w:val="00FA7814"/>
    <w:rsid w:val="00FB0BF4"/>
    <w:rsid w:val="00FF69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10F88"/>
  <w15:docId w15:val="{4930A989-5CF2-4643-B314-7D4D1EFE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paragraph" w:styleId="a5">
    <w:name w:val="header"/>
    <w:basedOn w:val="a"/>
    <w:link w:val="a6"/>
    <w:uiPriority w:val="99"/>
    <w:unhideWhenUsed/>
    <w:rsid w:val="0045042F"/>
    <w:pPr>
      <w:tabs>
        <w:tab w:val="center" w:pos="4153"/>
        <w:tab w:val="right" w:pos="8306"/>
      </w:tabs>
      <w:snapToGrid w:val="0"/>
    </w:pPr>
    <w:rPr>
      <w:sz w:val="20"/>
      <w:szCs w:val="20"/>
    </w:rPr>
  </w:style>
  <w:style w:type="character" w:customStyle="1" w:styleId="a6">
    <w:name w:val="頁首 字元"/>
    <w:basedOn w:val="a0"/>
    <w:link w:val="a5"/>
    <w:uiPriority w:val="99"/>
    <w:rsid w:val="0045042F"/>
    <w:rPr>
      <w:sz w:val="20"/>
      <w:szCs w:val="20"/>
    </w:rPr>
  </w:style>
  <w:style w:type="paragraph" w:styleId="a7">
    <w:name w:val="footer"/>
    <w:basedOn w:val="a"/>
    <w:link w:val="a8"/>
    <w:uiPriority w:val="99"/>
    <w:unhideWhenUsed/>
    <w:rsid w:val="0045042F"/>
    <w:pPr>
      <w:tabs>
        <w:tab w:val="center" w:pos="4153"/>
        <w:tab w:val="right" w:pos="8306"/>
      </w:tabs>
      <w:snapToGrid w:val="0"/>
    </w:pPr>
    <w:rPr>
      <w:sz w:val="20"/>
      <w:szCs w:val="20"/>
    </w:rPr>
  </w:style>
  <w:style w:type="character" w:customStyle="1" w:styleId="a8">
    <w:name w:val="頁尾 字元"/>
    <w:basedOn w:val="a0"/>
    <w:link w:val="a7"/>
    <w:uiPriority w:val="99"/>
    <w:rsid w:val="0045042F"/>
    <w:rPr>
      <w:sz w:val="20"/>
      <w:szCs w:val="20"/>
    </w:rPr>
  </w:style>
  <w:style w:type="character" w:styleId="a9">
    <w:name w:val="Emphasis"/>
    <w:basedOn w:val="a0"/>
    <w:uiPriority w:val="20"/>
    <w:qFormat/>
    <w:rsid w:val="0045042F"/>
    <w:rPr>
      <w:i/>
      <w:iCs/>
    </w:rPr>
  </w:style>
  <w:style w:type="paragraph" w:styleId="aa">
    <w:name w:val="Balloon Text"/>
    <w:basedOn w:val="a"/>
    <w:link w:val="ab"/>
    <w:uiPriority w:val="99"/>
    <w:semiHidden/>
    <w:unhideWhenUsed/>
    <w:rsid w:val="0045042F"/>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5042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5042F"/>
    <w:rPr>
      <w:sz w:val="18"/>
      <w:szCs w:val="18"/>
    </w:rPr>
  </w:style>
  <w:style w:type="paragraph" w:styleId="ad">
    <w:name w:val="annotation text"/>
    <w:basedOn w:val="a"/>
    <w:link w:val="ae"/>
    <w:uiPriority w:val="99"/>
    <w:semiHidden/>
    <w:unhideWhenUsed/>
    <w:rsid w:val="0045042F"/>
  </w:style>
  <w:style w:type="character" w:customStyle="1" w:styleId="ae">
    <w:name w:val="註解文字 字元"/>
    <w:basedOn w:val="a0"/>
    <w:link w:val="ad"/>
    <w:uiPriority w:val="99"/>
    <w:semiHidden/>
    <w:rsid w:val="0045042F"/>
  </w:style>
  <w:style w:type="paragraph" w:styleId="af">
    <w:name w:val="annotation subject"/>
    <w:basedOn w:val="ad"/>
    <w:next w:val="ad"/>
    <w:link w:val="af0"/>
    <w:uiPriority w:val="99"/>
    <w:semiHidden/>
    <w:unhideWhenUsed/>
    <w:rsid w:val="0045042F"/>
    <w:rPr>
      <w:b/>
      <w:bCs/>
    </w:rPr>
  </w:style>
  <w:style w:type="character" w:customStyle="1" w:styleId="af0">
    <w:name w:val="註解主旨 字元"/>
    <w:basedOn w:val="ae"/>
    <w:link w:val="af"/>
    <w:uiPriority w:val="99"/>
    <w:semiHidden/>
    <w:rsid w:val="0045042F"/>
    <w:rPr>
      <w:b/>
      <w:bCs/>
    </w:rPr>
  </w:style>
  <w:style w:type="character" w:styleId="af1">
    <w:name w:val="Hyperlink"/>
    <w:basedOn w:val="a0"/>
    <w:uiPriority w:val="99"/>
    <w:unhideWhenUsed/>
    <w:rsid w:val="008B546D"/>
    <w:rPr>
      <w:color w:val="0000FF"/>
      <w:u w:val="single"/>
    </w:rPr>
  </w:style>
  <w:style w:type="paragraph" w:styleId="af2">
    <w:name w:val="Revision"/>
    <w:hidden/>
    <w:uiPriority w:val="99"/>
    <w:semiHidden/>
    <w:rsid w:val="004C11F9"/>
    <w:pPr>
      <w:spacing w:line="240" w:lineRule="auto"/>
    </w:pPr>
  </w:style>
  <w:style w:type="character" w:styleId="af3">
    <w:name w:val="Strong"/>
    <w:basedOn w:val="a0"/>
    <w:uiPriority w:val="22"/>
    <w:qFormat/>
    <w:rsid w:val="00904E38"/>
    <w:rPr>
      <w:b/>
      <w:bCs/>
    </w:rPr>
  </w:style>
  <w:style w:type="paragraph" w:styleId="Web">
    <w:name w:val="Normal (Web)"/>
    <w:basedOn w:val="a"/>
    <w:uiPriority w:val="99"/>
    <w:semiHidden/>
    <w:unhideWhenUsed/>
    <w:rsid w:val="00904E38"/>
    <w:pPr>
      <w:spacing w:before="100" w:beforeAutospacing="1" w:after="100" w:afterAutospacing="1" w:line="240" w:lineRule="auto"/>
    </w:pPr>
    <w:rPr>
      <w:rFonts w:ascii="新細明體" w:eastAsia="新細明體" w:hAnsi="新細明體" w:cs="新細明體"/>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946060">
      <w:bodyDiv w:val="1"/>
      <w:marLeft w:val="0"/>
      <w:marRight w:val="0"/>
      <w:marTop w:val="0"/>
      <w:marBottom w:val="0"/>
      <w:divBdr>
        <w:top w:val="none" w:sz="0" w:space="0" w:color="auto"/>
        <w:left w:val="none" w:sz="0" w:space="0" w:color="auto"/>
        <w:bottom w:val="none" w:sz="0" w:space="0" w:color="auto"/>
        <w:right w:val="none" w:sz="0" w:space="0" w:color="auto"/>
      </w:divBdr>
    </w:div>
    <w:div w:id="1331713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aipeiada.org/" TargetMode="External"/><Relationship Id="rId18" Type="http://schemas.openxmlformats.org/officeDocument/2006/relationships/hyperlink" Target="http://www.motstyle.com.tw/channel/brand_detail/12/7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yct.com.tw/" TargetMode="External"/><Relationship Id="rId17" Type="http://schemas.openxmlformats.org/officeDocument/2006/relationships/hyperlink" Target="https://www.hotel-proverbs.com/index.php?lang=en&amp;page=home" TargetMode="External"/><Relationship Id="rId2" Type="http://schemas.openxmlformats.org/officeDocument/2006/relationships/numbering" Target="numbering.xml"/><Relationship Id="rId16" Type="http://schemas.openxmlformats.org/officeDocument/2006/relationships/hyperlink" Target="https://meet.eslite.com/tw/t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t.com.tw/index.php" TargetMode="External"/><Relationship Id="rId5" Type="http://schemas.openxmlformats.org/officeDocument/2006/relationships/webSettings" Target="webSettings.xml"/><Relationship Id="rId15" Type="http://schemas.openxmlformats.org/officeDocument/2006/relationships/hyperlink" Target="https://jp.toto.com/gallerma/about/index_e.htm" TargetMode="External"/><Relationship Id="rId10" Type="http://schemas.openxmlformats.org/officeDocument/2006/relationships/hyperlink" Target="https://www.hao.n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am.jutfoundation.org.tw/en" TargetMode="External"/><Relationship Id="rId14" Type="http://schemas.openxmlformats.org/officeDocument/2006/relationships/hyperlink" Target="https://www.sony.com.tw/zh"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henyenhsiu@jutfoundation.org.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851BB-0B36-4F0E-8B2C-E9740935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1072</Words>
  <Characters>6113</Characters>
  <Application>Microsoft Office Word</Application>
  <DocSecurity>0</DocSecurity>
  <Lines>50</Lines>
  <Paragraphs>14</Paragraphs>
  <ScaleCrop>false</ScaleCrop>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2019-04-01T11:07:00Z</dcterms:created>
  <dcterms:modified xsi:type="dcterms:W3CDTF">2019-05-14T13:16:00Z</dcterms:modified>
</cp:coreProperties>
</file>