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63D6" w14:textId="77777777" w:rsidR="007372C7" w:rsidRPr="00EF4463" w:rsidRDefault="00E87DBB" w:rsidP="00EF4463">
      <w:pPr>
        <w:jc w:val="center"/>
        <w:rPr>
          <w:rFonts w:eastAsia="微軟正黑體"/>
          <w:b/>
          <w:sz w:val="30"/>
          <w:szCs w:val="30"/>
        </w:rPr>
      </w:pPr>
      <w:r w:rsidRPr="00EF4463">
        <w:rPr>
          <w:rFonts w:eastAsia="微軟正黑體"/>
          <w:b/>
          <w:sz w:val="30"/>
          <w:szCs w:val="30"/>
        </w:rPr>
        <w:t>《創造即生活》芬蘭國寶級建築師阿爾瓦．阿爾托臺灣首度大型回顧展　 8/16忠泰美術館登場</w:t>
      </w:r>
    </w:p>
    <w:p w14:paraId="7E33E1AE" w14:textId="01A4AA7F" w:rsidR="007372C7" w:rsidRDefault="00E87DBB" w:rsidP="00EF4463">
      <w:pPr>
        <w:jc w:val="center"/>
        <w:rPr>
          <w:rFonts w:eastAsia="微軟正黑體"/>
          <w:sz w:val="23"/>
          <w:szCs w:val="23"/>
        </w:rPr>
      </w:pPr>
      <w:r w:rsidRPr="005216B5">
        <w:rPr>
          <w:rFonts w:eastAsia="微軟正黑體"/>
          <w:sz w:val="23"/>
          <w:szCs w:val="23"/>
        </w:rPr>
        <w:t>展出逾160件模型與設計手稿</w:t>
      </w:r>
      <w:r w:rsidR="00F43E4B" w:rsidRPr="005216B5">
        <w:rPr>
          <w:rFonts w:eastAsia="微軟正黑體" w:hint="eastAsia"/>
          <w:sz w:val="23"/>
          <w:szCs w:val="23"/>
        </w:rPr>
        <w:t>原件</w:t>
      </w:r>
      <w:r w:rsidRPr="005216B5">
        <w:rPr>
          <w:rFonts w:eastAsia="微軟正黑體"/>
          <w:sz w:val="23"/>
          <w:szCs w:val="23"/>
        </w:rPr>
        <w:t>，勾勒出阿爾瓦．阿爾托與兩任建築師妻子的共創故事</w:t>
      </w:r>
    </w:p>
    <w:p w14:paraId="440FBE20" w14:textId="77777777" w:rsidR="005216B5" w:rsidRPr="005216B5" w:rsidRDefault="005216B5" w:rsidP="00D901AF">
      <w:pPr>
        <w:rPr>
          <w:rFonts w:eastAsia="微軟正黑體"/>
          <w:sz w:val="23"/>
          <w:szCs w:val="23"/>
        </w:rPr>
      </w:pPr>
    </w:p>
    <w:p w14:paraId="2765C15B" w14:textId="77777777" w:rsidR="007372C7" w:rsidRPr="00EF4463" w:rsidRDefault="00E87DBB" w:rsidP="00EF4463">
      <w:pPr>
        <w:jc w:val="center"/>
        <w:rPr>
          <w:rFonts w:eastAsia="微軟正黑體"/>
          <w:color w:val="FF0000"/>
        </w:rPr>
      </w:pPr>
      <w:r w:rsidRPr="00EF4463">
        <w:rPr>
          <w:rFonts w:eastAsia="微軟正黑體"/>
          <w:noProof/>
          <w:color w:val="000000"/>
        </w:rPr>
        <w:drawing>
          <wp:inline distT="0" distB="0" distL="0" distR="0" wp14:anchorId="13672E4E" wp14:editId="1E61A336">
            <wp:extent cx="5239109" cy="1993627"/>
            <wp:effectExtent l="0" t="0" r="0" b="6985"/>
            <wp:docPr id="5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9109" cy="1993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B77E54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6B760DD1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忠泰美術館將於８月16日推出芬蘭國寶級建築師「阿爾瓦・阿爾托（Alvar Aalto）」臺灣首度大型回顧展——</w:t>
      </w:r>
      <w:r w:rsidRPr="00EF4463">
        <w:rPr>
          <w:rFonts w:eastAsia="微軟正黑體"/>
          <w:b/>
          <w:sz w:val="22"/>
          <w:szCs w:val="22"/>
        </w:rPr>
        <w:t>《創造即生活──愛諾、艾莉莎與阿爾瓦．阿爾托》（</w:t>
      </w:r>
      <w:r w:rsidRPr="00EF4463">
        <w:rPr>
          <w:rFonts w:eastAsia="微軟正黑體"/>
          <w:b/>
          <w:i/>
          <w:sz w:val="22"/>
          <w:szCs w:val="22"/>
        </w:rPr>
        <w:t>Creating for the Everyday – Aino, Elissa and Alvar Aalto</w:t>
      </w:r>
      <w:r w:rsidRPr="00EF4463">
        <w:rPr>
          <w:rFonts w:eastAsia="微軟正黑體"/>
          <w:b/>
          <w:sz w:val="22"/>
          <w:szCs w:val="22"/>
        </w:rPr>
        <w:t>）</w:t>
      </w:r>
      <w:r w:rsidRPr="00EF4463">
        <w:rPr>
          <w:rFonts w:eastAsia="微軟正黑體"/>
          <w:sz w:val="22"/>
          <w:szCs w:val="22"/>
        </w:rPr>
        <w:t>。展覽由忠泰美術館與芬蘭阿爾瓦．阿爾托基金會（Alvar Aalto Foundation）共同策劃，聚焦阿爾瓦・阿爾托與前後兩任建築師妻子——愛諾（Aino）、艾莉莎（Elissa），如何共同形塑建築與設計理念，展現北歐文化對自然、光線與生活空間的深刻關注。</w:t>
      </w:r>
    </w:p>
    <w:p w14:paraId="2AFCF8B3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45DDA28D" w14:textId="6B59470D" w:rsidR="007372C7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本展規劃雙展區，忠泰美術館主展區展出逾160件</w:t>
      </w:r>
      <w:r w:rsidRPr="00EF4463">
        <w:rPr>
          <w:rFonts w:eastAsia="微軟正黑體" w:hint="eastAsia"/>
          <w:sz w:val="22"/>
          <w:szCs w:val="22"/>
        </w:rPr>
        <w:t>手稿</w:t>
      </w:r>
      <w:r w:rsidR="00F43E4B">
        <w:rPr>
          <w:rFonts w:eastAsia="微軟正黑體" w:hint="eastAsia"/>
          <w:sz w:val="22"/>
          <w:szCs w:val="22"/>
        </w:rPr>
        <w:t>原件</w:t>
      </w:r>
      <w:r w:rsidRPr="00EF4463">
        <w:rPr>
          <w:rFonts w:eastAsia="微軟正黑體"/>
          <w:sz w:val="22"/>
          <w:szCs w:val="22"/>
        </w:rPr>
        <w:t>、模型與</w:t>
      </w:r>
      <w:r w:rsidR="006F15A2">
        <w:rPr>
          <w:rFonts w:eastAsia="微軟正黑體" w:hint="eastAsia"/>
          <w:sz w:val="22"/>
          <w:szCs w:val="22"/>
        </w:rPr>
        <w:t>設計作品</w:t>
      </w:r>
      <w:r w:rsidRPr="00EF4463">
        <w:rPr>
          <w:rFonts w:eastAsia="微軟正黑體"/>
          <w:sz w:val="22"/>
          <w:szCs w:val="22"/>
        </w:rPr>
        <w:t>等，深入探索建築師的生命與創作歷程，展期自8月16日起至2026年1月25日。自10月4日起，</w:t>
      </w:r>
      <w:r>
        <w:rPr>
          <w:rFonts w:eastAsia="微軟正黑體" w:hint="eastAsia"/>
          <w:sz w:val="22"/>
          <w:szCs w:val="22"/>
        </w:rPr>
        <w:t>衛星展區將於</w:t>
      </w:r>
      <w:r w:rsidRPr="00EF4463">
        <w:rPr>
          <w:rFonts w:eastAsia="微軟正黑體"/>
          <w:sz w:val="22"/>
          <w:szCs w:val="22"/>
        </w:rPr>
        <w:t>NOKE忠泰樂生活Uncanny推出，延伸探討其家具設計的理念與應用。</w:t>
      </w:r>
    </w:p>
    <w:p w14:paraId="154FC0FA" w14:textId="16EDB9CA" w:rsidR="00C80BB5" w:rsidRPr="00EF4463" w:rsidRDefault="00C80BB5" w:rsidP="00C80BB5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/>
          <w:noProof/>
          <w:sz w:val="22"/>
          <w:szCs w:val="22"/>
        </w:rPr>
        <w:drawing>
          <wp:inline distT="0" distB="0" distL="0" distR="0" wp14:anchorId="59A60A58" wp14:editId="77563D40">
            <wp:extent cx="2158509" cy="1440000"/>
            <wp:effectExtent l="0" t="0" r="0" b="8255"/>
            <wp:docPr id="152379244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92442" name="圖片 1523792442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0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sz w:val="22"/>
          <w:szCs w:val="22"/>
        </w:rPr>
        <w:t xml:space="preserve"> </w:t>
      </w:r>
      <w:r>
        <w:rPr>
          <w:rFonts w:eastAsia="微軟正黑體"/>
          <w:noProof/>
          <w:sz w:val="22"/>
          <w:szCs w:val="22"/>
        </w:rPr>
        <w:drawing>
          <wp:inline distT="0" distB="0" distL="0" distR="0" wp14:anchorId="64A7B975" wp14:editId="4C08594A">
            <wp:extent cx="2158509" cy="1439905"/>
            <wp:effectExtent l="0" t="0" r="0" b="8255"/>
            <wp:docPr id="85913109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31096" name="圖片 3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09" cy="14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C58D" w14:textId="77777777" w:rsidR="007372C7" w:rsidRPr="00EF4463" w:rsidRDefault="007372C7" w:rsidP="00EF4463">
      <w:pPr>
        <w:jc w:val="both"/>
        <w:rPr>
          <w:rFonts w:eastAsia="微軟正黑體"/>
          <w:b/>
          <w:sz w:val="22"/>
          <w:szCs w:val="22"/>
        </w:rPr>
      </w:pPr>
    </w:p>
    <w:p w14:paraId="58F49341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忠泰美術館攜手阿爾瓦．阿爾托基金會：解讀阿爾托夫婦的「家」與「共創」</w:t>
      </w:r>
    </w:p>
    <w:p w14:paraId="39C20712" w14:textId="77777777" w:rsidR="007372C7" w:rsidRPr="00EF4463" w:rsidRDefault="00E87DBB" w:rsidP="00EF4463">
      <w:pPr>
        <w:jc w:val="both"/>
        <w:rPr>
          <w:rFonts w:eastAsia="微軟正黑體"/>
          <w:sz w:val="23"/>
          <w:szCs w:val="23"/>
          <w:highlight w:val="white"/>
        </w:rPr>
      </w:pPr>
      <w:r w:rsidRPr="00EF4463">
        <w:rPr>
          <w:rFonts w:eastAsia="微軟正黑體"/>
          <w:sz w:val="22"/>
          <w:szCs w:val="22"/>
        </w:rPr>
        <w:t>忠泰美術館今年攜手北歐現代建築研究領域的重要機構——阿爾瓦．阿爾托基金會，共同策劃推出臺灣首度阿爾瓦．阿爾托大型回顧展。</w:t>
      </w:r>
      <w:r w:rsidRPr="00EF4463">
        <w:rPr>
          <w:rFonts w:eastAsia="微軟正黑體"/>
          <w:sz w:val="22"/>
          <w:szCs w:val="22"/>
          <w:lang w:eastAsia="ja-JP"/>
        </w:rPr>
        <w:t>本展非單一建築師的成就論述，而是呈現從阿爾瓦・阿爾托與愛諾、艾莉莎前後兩任建築師妻子，</w:t>
      </w:r>
      <w:r w:rsidRPr="00EF4463">
        <w:rPr>
          <w:rFonts w:eastAsia="微軟正黑體"/>
          <w:sz w:val="23"/>
          <w:szCs w:val="23"/>
          <w:highlight w:val="white"/>
          <w:lang w:eastAsia="ja-JP"/>
        </w:rPr>
        <w:t>其三人在建築、設計與生活中的合作關係，從他們</w:t>
      </w:r>
      <w:r w:rsidRPr="00EF4463">
        <w:rPr>
          <w:rFonts w:eastAsia="微軟正黑體"/>
          <w:sz w:val="23"/>
          <w:szCs w:val="23"/>
          <w:highlight w:val="white"/>
          <w:lang w:eastAsia="ja-JP"/>
        </w:rPr>
        <w:lastRenderedPageBreak/>
        <w:t>一生的「家」與「共創」視角，以五個家的作品為軸線，探索建築與日常生活的連結。</w:t>
      </w:r>
      <w:r w:rsidRPr="00EF4463">
        <w:rPr>
          <w:rFonts w:eastAsia="微軟正黑體"/>
          <w:sz w:val="23"/>
          <w:szCs w:val="23"/>
          <w:highlight w:val="white"/>
        </w:rPr>
        <w:t>對他們而言，在緊密合作的互動中，</w:t>
      </w:r>
      <w:r w:rsidRPr="00EF4463">
        <w:rPr>
          <w:rFonts w:eastAsia="微軟正黑體"/>
          <w:sz w:val="22"/>
          <w:szCs w:val="22"/>
        </w:rPr>
        <w:t>「家」既是生活場域，也是工作空間，更是孕育靈感與創作的核心，實踐了阿爾托三人「創造即生活」的理念。</w:t>
      </w:r>
    </w:p>
    <w:p w14:paraId="1EA712D8" w14:textId="52366433" w:rsidR="00F42F01" w:rsidRDefault="002D1B12" w:rsidP="009F010A">
      <w:pPr>
        <w:tabs>
          <w:tab w:val="left" w:pos="4820"/>
        </w:tabs>
        <w:jc w:val="center"/>
        <w:rPr>
          <w:rFonts w:eastAsia="微軟正黑體"/>
          <w:sz w:val="22"/>
          <w:szCs w:val="22"/>
        </w:rPr>
      </w:pPr>
      <w:r>
        <w:rPr>
          <w:rFonts w:eastAsia="微軟正黑體" w:hint="eastAsia"/>
          <w:sz w:val="23"/>
          <w:szCs w:val="23"/>
        </w:rPr>
        <w:t xml:space="preserve"> </w:t>
      </w:r>
      <w:r>
        <w:rPr>
          <w:rFonts w:eastAsia="微軟正黑體"/>
          <w:noProof/>
          <w:sz w:val="23"/>
          <w:szCs w:val="23"/>
        </w:rPr>
        <w:drawing>
          <wp:inline distT="0" distB="0" distL="0" distR="0" wp14:anchorId="4F932E99" wp14:editId="3E227C53">
            <wp:extent cx="2285029" cy="1440000"/>
            <wp:effectExtent l="0" t="0" r="1270" b="8255"/>
            <wp:docPr id="5900974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97423" name="圖片 590097423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2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sz w:val="22"/>
          <w:szCs w:val="22"/>
        </w:rPr>
        <w:t xml:space="preserve"> </w:t>
      </w:r>
      <w:r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11E67CC3" wp14:editId="48068B80">
            <wp:extent cx="1068028" cy="1440000"/>
            <wp:effectExtent l="0" t="0" r="0" b="8255"/>
            <wp:docPr id="15904895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89520" name="圖片 1590489520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2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10A">
        <w:rPr>
          <w:rFonts w:eastAsia="微軟正黑體" w:hint="eastAsia"/>
          <w:sz w:val="22"/>
          <w:szCs w:val="22"/>
        </w:rPr>
        <w:t xml:space="preserve"> </w:t>
      </w:r>
    </w:p>
    <w:p w14:paraId="4B7BC0D2" w14:textId="77777777" w:rsidR="009F010A" w:rsidRPr="009F010A" w:rsidRDefault="009F010A" w:rsidP="009F010A">
      <w:pPr>
        <w:tabs>
          <w:tab w:val="left" w:pos="4820"/>
        </w:tabs>
        <w:jc w:val="center"/>
        <w:rPr>
          <w:rFonts w:eastAsia="微軟正黑體"/>
          <w:sz w:val="22"/>
          <w:szCs w:val="22"/>
        </w:rPr>
      </w:pPr>
    </w:p>
    <w:p w14:paraId="0E2E8B62" w14:textId="36AB6F7D" w:rsidR="007372C7" w:rsidRDefault="009B1194" w:rsidP="00EF4463">
      <w:pPr>
        <w:jc w:val="both"/>
        <w:rPr>
          <w:rFonts w:eastAsia="微軟正黑體"/>
          <w:sz w:val="23"/>
          <w:szCs w:val="23"/>
          <w:highlight w:val="white"/>
        </w:rPr>
      </w:pPr>
      <w:r>
        <w:rPr>
          <w:rFonts w:eastAsia="微軟正黑體" w:hint="eastAsia"/>
          <w:sz w:val="23"/>
          <w:szCs w:val="23"/>
          <w:highlight w:val="white"/>
        </w:rPr>
        <w:t>忠泰基金會執行長李彥良表示：「</w:t>
      </w:r>
      <w:r w:rsidR="00E87DBB" w:rsidRPr="00EF4463">
        <w:rPr>
          <w:rFonts w:eastAsia="微軟正黑體"/>
          <w:sz w:val="23"/>
          <w:szCs w:val="23"/>
          <w:highlight w:val="white"/>
        </w:rPr>
        <w:t>在環境變遷與生活型態劇烈變動的21世紀，忠泰美術館期望回顧阿爾托三人長達五十年的共創旅程，感受北歐文化對自然、光線與生活空間的重視，引發觀眾對創造力、合作與自然共生的反思，重新思索城市與未來生活的可能。</w:t>
      </w:r>
      <w:r>
        <w:rPr>
          <w:rFonts w:eastAsia="微軟正黑體" w:hint="eastAsia"/>
          <w:sz w:val="23"/>
          <w:szCs w:val="23"/>
          <w:highlight w:val="white"/>
        </w:rPr>
        <w:t>」</w:t>
      </w:r>
    </w:p>
    <w:p w14:paraId="62F7CC8D" w14:textId="77777777" w:rsidR="00C80BB5" w:rsidRDefault="00C80BB5" w:rsidP="00EF4463">
      <w:pPr>
        <w:jc w:val="both"/>
        <w:rPr>
          <w:rFonts w:eastAsia="微軟正黑體"/>
          <w:sz w:val="23"/>
          <w:szCs w:val="23"/>
          <w:highlight w:val="white"/>
        </w:rPr>
      </w:pPr>
    </w:p>
    <w:p w14:paraId="4DDB66FA" w14:textId="244CF15D" w:rsidR="002D1B12" w:rsidRDefault="00E054F4" w:rsidP="00EF4463">
      <w:pPr>
        <w:jc w:val="both"/>
        <w:rPr>
          <w:rFonts w:eastAsia="微軟正黑體"/>
          <w:sz w:val="23"/>
          <w:szCs w:val="23"/>
        </w:rPr>
      </w:pPr>
      <w:r w:rsidRPr="00E054F4">
        <w:rPr>
          <w:rFonts w:eastAsia="微軟正黑體" w:hint="eastAsia"/>
          <w:sz w:val="23"/>
          <w:szCs w:val="23"/>
        </w:rPr>
        <w:t>阿爾瓦・阿爾托基金會首席策展人蒂莫・里耶科（</w:t>
      </w:r>
      <w:r w:rsidRPr="00E054F4">
        <w:rPr>
          <w:rFonts w:eastAsia="微軟正黑體"/>
          <w:sz w:val="23"/>
          <w:szCs w:val="23"/>
        </w:rPr>
        <w:t>Timo Riekko）</w:t>
      </w:r>
      <w:r w:rsidR="009B1194">
        <w:rPr>
          <w:rFonts w:eastAsia="微軟正黑體" w:hint="eastAsia"/>
          <w:sz w:val="23"/>
          <w:szCs w:val="23"/>
        </w:rPr>
        <w:t>提到</w:t>
      </w:r>
      <w:r w:rsidRPr="00E054F4">
        <w:rPr>
          <w:rFonts w:eastAsia="微軟正黑體"/>
          <w:sz w:val="23"/>
          <w:szCs w:val="23"/>
        </w:rPr>
        <w:t>，臺灣與芬蘭同樣擁有豐富的自然環境，讓他感到親切，也期盼展覽能帶</w:t>
      </w:r>
      <w:r>
        <w:rPr>
          <w:rFonts w:eastAsia="微軟正黑體" w:hint="eastAsia"/>
          <w:sz w:val="23"/>
          <w:szCs w:val="23"/>
        </w:rPr>
        <w:t>給臺灣觀眾</w:t>
      </w:r>
      <w:r w:rsidRPr="00E054F4">
        <w:rPr>
          <w:rFonts w:eastAsia="微軟正黑體"/>
          <w:sz w:val="23"/>
          <w:szCs w:val="23"/>
        </w:rPr>
        <w:t>生活上的啟發。阿爾瓦．阿爾托博物館首席策展人瑪莉</w:t>
      </w:r>
      <w:r w:rsidRPr="00E054F4">
        <w:rPr>
          <w:rFonts w:eastAsia="微軟正黑體" w:hint="eastAsia"/>
          <w:sz w:val="23"/>
          <w:szCs w:val="23"/>
        </w:rPr>
        <w:t>・穆爾托涅米（</w:t>
      </w:r>
      <w:r w:rsidRPr="00E054F4">
        <w:rPr>
          <w:rFonts w:eastAsia="微軟正黑體"/>
          <w:sz w:val="23"/>
          <w:szCs w:val="23"/>
        </w:rPr>
        <w:t>Mari Murtoniemi）則說，雖然阿爾瓦．阿爾托未曾到訪臺灣，但能透過展覽與臺灣觀眾相遇，是難得而美好的經驗。</w:t>
      </w:r>
    </w:p>
    <w:p w14:paraId="2FF10C88" w14:textId="75374BF2" w:rsidR="009F010A" w:rsidRPr="00E054F4" w:rsidRDefault="009F010A" w:rsidP="009F010A">
      <w:pPr>
        <w:jc w:val="center"/>
        <w:rPr>
          <w:rFonts w:eastAsia="微軟正黑體"/>
          <w:b/>
          <w:sz w:val="22"/>
          <w:szCs w:val="22"/>
        </w:rPr>
      </w:pPr>
      <w:r>
        <w:rPr>
          <w:rFonts w:eastAsia="微軟正黑體" w:hint="eastAsia"/>
          <w:b/>
          <w:sz w:val="22"/>
          <w:szCs w:val="22"/>
        </w:rPr>
        <w:t xml:space="preserve"> </w:t>
      </w:r>
      <w:r w:rsidR="00C80BB5">
        <w:rPr>
          <w:rFonts w:eastAsia="微軟正黑體" w:hint="eastAsia"/>
          <w:b/>
          <w:noProof/>
          <w:sz w:val="22"/>
          <w:szCs w:val="22"/>
        </w:rPr>
        <w:drawing>
          <wp:inline distT="0" distB="0" distL="0" distR="0" wp14:anchorId="4F997BE5" wp14:editId="51A52844">
            <wp:extent cx="2698138" cy="1800000"/>
            <wp:effectExtent l="0" t="0" r="6985" b="0"/>
            <wp:docPr id="74971483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14832" name="圖片 749714832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3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6E89" w14:textId="77777777" w:rsidR="00E054F4" w:rsidRPr="002D1B12" w:rsidRDefault="00E054F4" w:rsidP="00EF4463">
      <w:pPr>
        <w:jc w:val="both"/>
        <w:rPr>
          <w:rFonts w:eastAsia="微軟正黑體"/>
          <w:b/>
          <w:sz w:val="22"/>
          <w:szCs w:val="22"/>
        </w:rPr>
      </w:pPr>
    </w:p>
    <w:p w14:paraId="37D676D6" w14:textId="79E1287E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「Alvar Aalto」——由三位建築師共創的芬蘭設計典範</w:t>
      </w:r>
    </w:p>
    <w:p w14:paraId="3999C4A3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「Alvar Aalto」不僅是近代最具影響力的北歐建築師之一阿爾瓦・阿爾托的個人名號，它更代表一個橫跨半世紀，由阿爾瓦、愛諾、艾莉莎等三位建築師共同協作、實踐設計理想的代名詞。</w:t>
      </w:r>
    </w:p>
    <w:p w14:paraId="5B197356" w14:textId="5D66C2B2" w:rsidR="007372C7" w:rsidRDefault="00534659" w:rsidP="002D1B12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 w:hint="eastAsia"/>
          <w:sz w:val="22"/>
          <w:szCs w:val="22"/>
        </w:rPr>
        <w:lastRenderedPageBreak/>
        <w:t xml:space="preserve"> </w:t>
      </w:r>
      <w:r w:rsidR="001A6F5E">
        <w:rPr>
          <w:rFonts w:eastAsia="微軟正黑體"/>
          <w:noProof/>
          <w:sz w:val="22"/>
          <w:szCs w:val="22"/>
        </w:rPr>
        <w:drawing>
          <wp:inline distT="0" distB="0" distL="0" distR="0" wp14:anchorId="15DDAB4D" wp14:editId="0FB94553">
            <wp:extent cx="1151804" cy="1440000"/>
            <wp:effectExtent l="0" t="0" r="0" b="8255"/>
            <wp:docPr id="194346925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69252" name="圖片 194346925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0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sz w:val="22"/>
          <w:szCs w:val="22"/>
        </w:rPr>
        <w:t xml:space="preserve"> </w:t>
      </w:r>
      <w:r w:rsidR="002D1B12">
        <w:rPr>
          <w:rFonts w:eastAsia="微軟正黑體"/>
          <w:noProof/>
          <w:sz w:val="22"/>
          <w:szCs w:val="22"/>
        </w:rPr>
        <w:drawing>
          <wp:inline distT="0" distB="0" distL="0" distR="0" wp14:anchorId="6C16321C" wp14:editId="28BA5771">
            <wp:extent cx="1151804" cy="1440000"/>
            <wp:effectExtent l="0" t="0" r="0" b="8255"/>
            <wp:docPr id="51249800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98006" name="圖片 512498006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0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B12">
        <w:rPr>
          <w:rFonts w:eastAsia="微軟正黑體" w:hint="eastAsia"/>
          <w:sz w:val="22"/>
          <w:szCs w:val="22"/>
        </w:rPr>
        <w:t xml:space="preserve"> </w:t>
      </w:r>
      <w:r w:rsidR="002D1B12">
        <w:rPr>
          <w:rFonts w:eastAsia="微軟正黑體"/>
          <w:noProof/>
          <w:sz w:val="22"/>
          <w:szCs w:val="22"/>
        </w:rPr>
        <w:drawing>
          <wp:inline distT="0" distB="0" distL="0" distR="0" wp14:anchorId="00D1309A" wp14:editId="79AACE54">
            <wp:extent cx="1151804" cy="1440000"/>
            <wp:effectExtent l="0" t="0" r="0" b="8255"/>
            <wp:docPr id="206504462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44626" name="圖片 2065044626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0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8713" w14:textId="4736FF3C" w:rsidR="007372C7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第一任妻子愛諾・阿爾托（Aino Aalto）在婚後的1920至1940年代與阿爾瓦・阿爾托以夫妻檔的方式，共同發展設計事業，並創立知名家具品牌Artek，成為首任設計總監，為品牌奠定了重要的核心風格。愛諾逝世</w:t>
      </w:r>
      <w:r w:rsidR="00852D6C">
        <w:rPr>
          <w:rFonts w:eastAsia="微軟正黑體" w:hint="eastAsia"/>
          <w:sz w:val="22"/>
          <w:szCs w:val="22"/>
        </w:rPr>
        <w:t>幾</w:t>
      </w:r>
      <w:r w:rsidRPr="00EF4463">
        <w:rPr>
          <w:rFonts w:eastAsia="微軟正黑體"/>
          <w:sz w:val="22"/>
          <w:szCs w:val="22"/>
        </w:rPr>
        <w:t>年後，第二任妻子艾莉莎・阿爾托（Elissa Aalto），自1950年代起深入參與事務所的核心工作，並在阿爾瓦1976年過世後，延續其理念，主持事務所與專案並參與阿爾瓦・阿爾托基金會運作，確保其設計精神得以延續。</w:t>
      </w:r>
    </w:p>
    <w:p w14:paraId="023B3954" w14:textId="52B6BBB3" w:rsidR="00CF4558" w:rsidRPr="00EF4463" w:rsidRDefault="00CF4558" w:rsidP="00CF4558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0E19BA70" wp14:editId="79241E49">
            <wp:extent cx="2158509" cy="1440000"/>
            <wp:effectExtent l="0" t="0" r="0" b="8255"/>
            <wp:docPr id="156341557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15575" name="圖片 1563415575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0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sz w:val="22"/>
          <w:szCs w:val="22"/>
        </w:rPr>
        <w:t xml:space="preserve"> </w:t>
      </w:r>
      <w:r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01BAAA58" wp14:editId="2AF0F642">
            <wp:extent cx="2158509" cy="1440000"/>
            <wp:effectExtent l="0" t="0" r="0" b="8255"/>
            <wp:docPr id="206820165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01659" name="圖片 2068201659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0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E620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46A54E23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這三位建築師在不同時期接力合作，創作橫跨住宅、公共建築、家具、照明等設計型態，共同形塑出「Alvar Aalto」關心人、尊重自然、創造理想生活的人文建築風格。三人身處1920年後芬蘭獨立建國與現代化轉型初期，選擇從自身文化出發，以建築回應時代與國際社會，體現民主精神與生活品質的重視，成為北歐現代建築與設計美學中不可或缺的重要代表之一。</w:t>
      </w:r>
    </w:p>
    <w:p w14:paraId="4EB37FDD" w14:textId="77777777" w:rsidR="007372C7" w:rsidRPr="00EF4463" w:rsidRDefault="007372C7" w:rsidP="00EF4463">
      <w:pPr>
        <w:jc w:val="both"/>
        <w:rPr>
          <w:rFonts w:eastAsia="微軟正黑體"/>
          <w:color w:val="000000"/>
          <w:sz w:val="22"/>
          <w:szCs w:val="22"/>
        </w:rPr>
      </w:pPr>
    </w:p>
    <w:p w14:paraId="573D1162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「家」的溫度：在自然中孕育理想生活場域</w:t>
      </w:r>
    </w:p>
    <w:p w14:paraId="5CD0BD1C" w14:textId="5397379C" w:rsidR="007372C7" w:rsidRDefault="00E87DBB" w:rsidP="00CF4C0E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芬蘭以「千湖之國」與高森林覆蓋率聞名，其獨特自然環境影響了當地居住文化。阿爾托夫婦在設計時，總是將自然元素融入建築中，本展以「家」作為起點，呈現多件反映芬蘭生活哲學的代表作，包括由愛諾於1926年設計的</w:t>
      </w:r>
      <w:r w:rsidRPr="00A94024">
        <w:rPr>
          <w:rFonts w:eastAsia="微軟正黑體"/>
          <w:b/>
          <w:bCs/>
          <w:sz w:val="22"/>
          <w:szCs w:val="22"/>
          <w:u w:val="single"/>
        </w:rPr>
        <w:t>「芙蘿拉夏日之家」（Villa Flora）</w:t>
      </w:r>
      <w:r w:rsidRPr="00EF4463">
        <w:rPr>
          <w:rFonts w:eastAsia="微軟正黑體"/>
          <w:sz w:val="22"/>
          <w:szCs w:val="22"/>
        </w:rPr>
        <w:t>，以木材與自然植栽融合環境，打造送給家人的避暑勝地，也展現芬蘭人與自然和諧共生的生活方式。由阿爾瓦與愛諾共同設計的</w:t>
      </w:r>
      <w:r w:rsidRPr="00A94024">
        <w:rPr>
          <w:rFonts w:eastAsia="微軟正黑體"/>
          <w:b/>
          <w:bCs/>
          <w:sz w:val="22"/>
          <w:szCs w:val="22"/>
          <w:u w:val="single"/>
        </w:rPr>
        <w:t>「阿爾托之家」（The Aalto House）</w:t>
      </w:r>
      <w:r w:rsidRPr="00EF4463">
        <w:rPr>
          <w:rFonts w:eastAsia="微軟正黑體"/>
          <w:sz w:val="22"/>
          <w:szCs w:val="22"/>
        </w:rPr>
        <w:t>則是一棟兼具家庭住宅與建築師事務所功能的作品，應用大量的天然材料與大面窗戶，連結室內外空間，創造融入自然的生活質感；目前在阿爾瓦・阿爾托基金會營運下，作為博物館對外開放。這些作品不僅展現阿爾托夫婦對居住空間與尊重自然的細膩處理，更傳達出「家」的溫度——一個與自然共生、孕育理想生活的溫暖場域。</w:t>
      </w:r>
    </w:p>
    <w:p w14:paraId="26105501" w14:textId="63F78CCC" w:rsidR="00F42F01" w:rsidRPr="00EF4463" w:rsidRDefault="009B1194" w:rsidP="009B1194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/>
          <w:noProof/>
          <w:sz w:val="22"/>
          <w:szCs w:val="22"/>
        </w:rPr>
        <w:lastRenderedPageBreak/>
        <w:drawing>
          <wp:inline distT="0" distB="0" distL="0" distR="0" wp14:anchorId="766CF48F" wp14:editId="4E2635F6">
            <wp:extent cx="2158509" cy="1440000"/>
            <wp:effectExtent l="0" t="0" r="0" b="8255"/>
            <wp:docPr id="4466019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01969" name="圖片 446601969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0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noProof/>
          <w:sz w:val="22"/>
          <w:szCs w:val="22"/>
        </w:rPr>
        <w:t xml:space="preserve"> </w:t>
      </w:r>
      <w:r w:rsidR="00CF4C0E">
        <w:rPr>
          <w:rFonts w:eastAsia="微軟正黑體"/>
          <w:noProof/>
          <w:sz w:val="20"/>
          <w:szCs w:val="20"/>
        </w:rPr>
        <w:drawing>
          <wp:inline distT="0" distB="0" distL="0" distR="0" wp14:anchorId="47EEF072" wp14:editId="36A40A26">
            <wp:extent cx="2027100" cy="1440000"/>
            <wp:effectExtent l="0" t="0" r="0" b="8255"/>
            <wp:docPr id="192152765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27651" name="圖片 1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noProof/>
          <w:sz w:val="22"/>
          <w:szCs w:val="22"/>
        </w:rPr>
        <w:t xml:space="preserve"> </w:t>
      </w:r>
      <w:r w:rsidR="0071400D"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1C52C16B" wp14:editId="36DF7BFB">
            <wp:extent cx="1346441" cy="1440000"/>
            <wp:effectExtent l="0" t="0" r="6350" b="8255"/>
            <wp:docPr id="37262543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25432" name="圖片 372625432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4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B336" w14:textId="77777777" w:rsidR="007372C7" w:rsidRPr="00EF4463" w:rsidRDefault="007372C7" w:rsidP="00EF4463">
      <w:pPr>
        <w:jc w:val="both"/>
        <w:rPr>
          <w:rFonts w:eastAsia="微軟正黑體"/>
          <w:color w:val="000000"/>
          <w:sz w:val="22"/>
          <w:szCs w:val="22"/>
        </w:rPr>
      </w:pPr>
    </w:p>
    <w:p w14:paraId="762F08DD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「城市」的關懷：回應身心需求的公共建築</w:t>
      </w:r>
    </w:p>
    <w:p w14:paraId="34CEE28E" w14:textId="786E53F3" w:rsidR="00CF4C0E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  <w:lang w:eastAsia="ja-JP"/>
        </w:rPr>
        <w:t>芬蘭自2018年起連續蟬連八年全球最幸福的國家，其對平等、關懷與社會福祉的重視，在20世紀初便已在阿爾瓦・阿爾托的設計中初見端倪。位於芬蘭西南部松樹林中的</w:t>
      </w:r>
      <w:r w:rsidRPr="00A94024">
        <w:rPr>
          <w:rFonts w:eastAsia="微軟正黑體"/>
          <w:b/>
          <w:bCs/>
          <w:sz w:val="22"/>
          <w:szCs w:val="22"/>
          <w:u w:val="single"/>
          <w:lang w:eastAsia="ja-JP"/>
        </w:rPr>
        <w:t>「帕伊米奧療養院」（Paimio Sanatorium）</w:t>
      </w:r>
      <w:r w:rsidRPr="00EF4463">
        <w:rPr>
          <w:rFonts w:eastAsia="微軟正黑體"/>
          <w:sz w:val="22"/>
          <w:szCs w:val="22"/>
          <w:lang w:eastAsia="ja-JP"/>
        </w:rPr>
        <w:t>從結核病患者角度出發，從照明、聲音、家具、室內設計與空氣品質，打造能促進身心復原的療癒建築；現位於俄羅斯的</w:t>
      </w:r>
      <w:r w:rsidRPr="00A94024">
        <w:rPr>
          <w:rFonts w:eastAsia="微軟正黑體"/>
          <w:b/>
          <w:bCs/>
          <w:sz w:val="22"/>
          <w:szCs w:val="22"/>
          <w:u w:val="single"/>
          <w:lang w:eastAsia="ja-JP"/>
        </w:rPr>
        <w:t>「維堡圖書館」（Viipuri Library）</w:t>
      </w:r>
      <w:r w:rsidRPr="00EF4463">
        <w:rPr>
          <w:rFonts w:eastAsia="微軟正黑體"/>
          <w:sz w:val="22"/>
          <w:szCs w:val="22"/>
          <w:lang w:eastAsia="ja-JP"/>
        </w:rPr>
        <w:t>以讀者的閱讀體驗為設計核心，特別設置五十七扇天窗，提供充足而不刺眼的照明，創造出明亮舒適、層次分明的閱讀空間；芬蘭西</w:t>
      </w:r>
      <w:r w:rsidRPr="000930ED">
        <w:rPr>
          <w:rFonts w:eastAsia="微軟正黑體"/>
          <w:sz w:val="22"/>
          <w:szCs w:val="22"/>
          <w:lang w:eastAsia="ja-JP"/>
        </w:rPr>
        <w:t>部的</w:t>
      </w:r>
      <w:r w:rsidRPr="000930ED">
        <w:rPr>
          <w:rFonts w:eastAsia="微軟正黑體"/>
          <w:b/>
          <w:bCs/>
          <w:sz w:val="22"/>
          <w:szCs w:val="22"/>
          <w:u w:val="single"/>
          <w:lang w:eastAsia="ja-JP"/>
        </w:rPr>
        <w:t>「</w:t>
      </w:r>
      <w:r w:rsidR="00EA528A" w:rsidRPr="000930ED">
        <w:rPr>
          <w:rFonts w:eastAsia="微軟正黑體" w:hint="eastAsia"/>
          <w:b/>
          <w:bCs/>
          <w:sz w:val="22"/>
          <w:szCs w:val="22"/>
          <w:u w:val="single"/>
          <w:lang w:eastAsia="ja-JP"/>
        </w:rPr>
        <w:t>塞伊奈約基文化暨行政中心</w:t>
      </w:r>
      <w:r w:rsidRPr="000930ED">
        <w:rPr>
          <w:rFonts w:eastAsia="微軟正黑體"/>
          <w:b/>
          <w:bCs/>
          <w:sz w:val="22"/>
          <w:szCs w:val="22"/>
          <w:u w:val="single"/>
          <w:lang w:eastAsia="ja-JP"/>
        </w:rPr>
        <w:t>」（</w:t>
      </w:r>
      <w:r w:rsidR="00EA528A" w:rsidRPr="000930ED">
        <w:rPr>
          <w:rFonts w:eastAsia="微軟正黑體"/>
          <w:b/>
          <w:bCs/>
          <w:sz w:val="22"/>
          <w:szCs w:val="22"/>
          <w:u w:val="single"/>
          <w:lang w:eastAsia="ja-JP"/>
        </w:rPr>
        <w:t>Seinäjoki Cultural and Administrative Center</w:t>
      </w:r>
      <w:r w:rsidRPr="000930ED">
        <w:rPr>
          <w:rFonts w:eastAsia="微軟正黑體"/>
          <w:b/>
          <w:bCs/>
          <w:sz w:val="22"/>
          <w:szCs w:val="22"/>
          <w:u w:val="single"/>
          <w:lang w:eastAsia="ja-JP"/>
        </w:rPr>
        <w:t>）</w:t>
      </w:r>
      <w:r w:rsidRPr="000930ED">
        <w:rPr>
          <w:rFonts w:eastAsia="微軟正黑體"/>
          <w:sz w:val="22"/>
          <w:szCs w:val="22"/>
          <w:lang w:eastAsia="ja-JP"/>
        </w:rPr>
        <w:t>以教</w:t>
      </w:r>
      <w:r w:rsidRPr="00EF4463">
        <w:rPr>
          <w:rFonts w:eastAsia="微軟正黑體"/>
          <w:sz w:val="22"/>
          <w:szCs w:val="22"/>
          <w:lang w:eastAsia="ja-JP"/>
        </w:rPr>
        <w:t>堂、市政廳、圖書館與劇院構成完整的公共建築群，打造具象徵性的城市核心。</w:t>
      </w:r>
      <w:r w:rsidRPr="00EF4463">
        <w:rPr>
          <w:rFonts w:eastAsia="微軟正黑體"/>
          <w:sz w:val="22"/>
          <w:szCs w:val="22"/>
        </w:rPr>
        <w:t>阿爾瓦逝世後，由妻子艾莉莎接手完成，成為其城市設計理念實現的代表作之一。</w:t>
      </w:r>
    </w:p>
    <w:p w14:paraId="270FD7B6" w14:textId="2FD7E53A" w:rsidR="00D6185B" w:rsidRDefault="00CF4C0E" w:rsidP="00CF4C0E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64BA6A44" wp14:editId="041BBAF2">
            <wp:extent cx="1888283" cy="1260000"/>
            <wp:effectExtent l="0" t="0" r="0" b="0"/>
            <wp:docPr id="64397625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76252" name="圖片 643976252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8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sz w:val="22"/>
          <w:szCs w:val="22"/>
        </w:rPr>
        <w:t xml:space="preserve"> </w:t>
      </w:r>
      <w:r w:rsidR="009F010A">
        <w:rPr>
          <w:rFonts w:eastAsia="微軟正黑體" w:hint="eastAsia"/>
          <w:noProof/>
          <w:sz w:val="22"/>
          <w:szCs w:val="22"/>
        </w:rPr>
        <w:drawing>
          <wp:inline distT="0" distB="0" distL="0" distR="0" wp14:anchorId="40A89FD1" wp14:editId="0BF2FE8A">
            <wp:extent cx="1888283" cy="1259642"/>
            <wp:effectExtent l="0" t="0" r="0" b="0"/>
            <wp:docPr id="15618816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81648" name="圖片 1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83" cy="125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B9A4" w14:textId="25D3224F" w:rsidR="00CF4C0E" w:rsidRDefault="00CF4C0E" w:rsidP="00CF4C0E">
      <w:pPr>
        <w:jc w:val="center"/>
        <w:rPr>
          <w:rFonts w:eastAsia="微軟正黑體"/>
          <w:sz w:val="22"/>
          <w:szCs w:val="22"/>
        </w:rPr>
      </w:pPr>
      <w:r>
        <w:rPr>
          <w:rFonts w:eastAsia="微軟正黑體"/>
          <w:noProof/>
          <w:sz w:val="20"/>
          <w:szCs w:val="20"/>
        </w:rPr>
        <w:drawing>
          <wp:inline distT="0" distB="0" distL="0" distR="0" wp14:anchorId="04B91518" wp14:editId="19812EF4">
            <wp:extent cx="1888140" cy="1260000"/>
            <wp:effectExtent l="0" t="0" r="0" b="0"/>
            <wp:docPr id="2017539831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39831" name="圖片 2017539831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4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85B">
        <w:rPr>
          <w:rFonts w:eastAsia="微軟正黑體" w:hint="eastAsia"/>
          <w:sz w:val="22"/>
          <w:szCs w:val="22"/>
        </w:rPr>
        <w:t xml:space="preserve"> </w:t>
      </w:r>
      <w:r w:rsidR="009F010A">
        <w:rPr>
          <w:rFonts w:eastAsia="微軟正黑體"/>
          <w:noProof/>
          <w:sz w:val="20"/>
          <w:szCs w:val="20"/>
        </w:rPr>
        <w:drawing>
          <wp:inline distT="0" distB="0" distL="0" distR="0" wp14:anchorId="5A033DC5" wp14:editId="67F0BCA0">
            <wp:extent cx="1888140" cy="1259546"/>
            <wp:effectExtent l="0" t="0" r="0" b="0"/>
            <wp:docPr id="146838048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80489" name="圖片 10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40" cy="125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7DCF" w14:textId="77777777" w:rsidR="00695283" w:rsidRPr="00EF4463" w:rsidRDefault="00695283" w:rsidP="00EF4463">
      <w:pPr>
        <w:jc w:val="both"/>
        <w:rPr>
          <w:rFonts w:eastAsia="微軟正黑體"/>
          <w:sz w:val="22"/>
          <w:szCs w:val="22"/>
        </w:rPr>
      </w:pPr>
    </w:p>
    <w:p w14:paraId="6DEDFA29" w14:textId="427D66C1" w:rsidR="007372C7" w:rsidRPr="00EF4463" w:rsidRDefault="00E87DBB" w:rsidP="00EF4463">
      <w:pPr>
        <w:jc w:val="both"/>
        <w:rPr>
          <w:rFonts w:eastAsia="微軟正黑體" w:hint="eastAsia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不只是建築：從材質到設計的細節實驗，打造人間</w:t>
      </w:r>
      <w:r w:rsidR="0063739C">
        <w:rPr>
          <w:rFonts w:eastAsia="微軟正黑體" w:hint="eastAsia"/>
          <w:b/>
          <w:sz w:val="22"/>
          <w:szCs w:val="22"/>
        </w:rPr>
        <w:t>樂園</w:t>
      </w:r>
    </w:p>
    <w:p w14:paraId="5DA2E0EB" w14:textId="47AD3134" w:rsidR="007372C7" w:rsidRDefault="00E87DBB" w:rsidP="00EF4463">
      <w:pPr>
        <w:jc w:val="both"/>
        <w:rPr>
          <w:rFonts w:eastAsia="微軟正黑體"/>
          <w:color w:val="000000"/>
          <w:sz w:val="22"/>
          <w:szCs w:val="22"/>
        </w:rPr>
      </w:pPr>
      <w:r w:rsidRPr="00EF4463">
        <w:rPr>
          <w:rFonts w:eastAsia="微軟正黑體"/>
          <w:color w:val="000000"/>
          <w:sz w:val="22"/>
          <w:szCs w:val="22"/>
          <w:lang w:eastAsia="ja-JP"/>
        </w:rPr>
        <w:t>阿爾瓦・阿爾托將建築視為一種「完整藝術作品」，不僅關注建築的空間形式，更透過材質與細節的實驗與挑戰，賦予生活空間不同的質感與感知體驗。</w:t>
      </w:r>
      <w:r w:rsidRPr="00EF4463">
        <w:rPr>
          <w:rFonts w:eastAsia="微軟正黑體"/>
          <w:color w:val="000000"/>
          <w:sz w:val="22"/>
          <w:szCs w:val="22"/>
        </w:rPr>
        <w:t>他刻意保留紅磚肌理，顛覆傳統公共建築平整灰牆的制式印象；與陶瓷工廠合作開發軸狀瓷磚，創造建築表面的光影律動；並與金屬工藝師希爾沃寧攜手打造Artek「蜂巢吊燈」與多</w:t>
      </w:r>
      <w:r w:rsidRPr="00EF4463">
        <w:rPr>
          <w:rFonts w:eastAsia="微軟正黑體"/>
          <w:sz w:val="22"/>
          <w:szCs w:val="22"/>
        </w:rPr>
        <w:t>款</w:t>
      </w:r>
      <w:r w:rsidRPr="00EF4463">
        <w:rPr>
          <w:rFonts w:eastAsia="微軟正黑體"/>
          <w:color w:val="000000"/>
          <w:sz w:val="22"/>
          <w:szCs w:val="22"/>
        </w:rPr>
        <w:t>銅製家飾配件。此外，阿爾托</w:t>
      </w:r>
      <w:r w:rsidRPr="00EF4463">
        <w:rPr>
          <w:rFonts w:eastAsia="微軟正黑體"/>
          <w:sz w:val="22"/>
          <w:szCs w:val="22"/>
        </w:rPr>
        <w:t>夫婦</w:t>
      </w:r>
      <w:r w:rsidRPr="00EF4463">
        <w:rPr>
          <w:rFonts w:eastAsia="微軟正黑體"/>
          <w:color w:val="000000"/>
          <w:sz w:val="22"/>
          <w:szCs w:val="22"/>
        </w:rPr>
        <w:t>取材自然圖騰，設計多款印花布料，將建築語彙延伸至居家日常。在</w:t>
      </w:r>
      <w:r w:rsidRPr="00EF4463">
        <w:rPr>
          <w:rFonts w:eastAsia="微軟正黑體"/>
          <w:sz w:val="22"/>
          <w:szCs w:val="22"/>
        </w:rPr>
        <w:t>阿爾瓦</w:t>
      </w:r>
      <w:r w:rsidRPr="00EF4463">
        <w:rPr>
          <w:rFonts w:eastAsia="微軟正黑體"/>
          <w:color w:val="000000"/>
          <w:sz w:val="22"/>
          <w:szCs w:val="22"/>
        </w:rPr>
        <w:t>與艾莉莎共同打造的</w:t>
      </w:r>
      <w:r w:rsidRPr="00A94024">
        <w:rPr>
          <w:rFonts w:eastAsia="微軟正黑體"/>
          <w:b/>
          <w:bCs/>
          <w:sz w:val="22"/>
          <w:szCs w:val="22"/>
          <w:u w:val="single"/>
        </w:rPr>
        <w:t>「</w:t>
      </w:r>
      <w:r w:rsidRPr="00A94024">
        <w:rPr>
          <w:rFonts w:eastAsia="微軟正黑體"/>
          <w:b/>
          <w:bCs/>
          <w:color w:val="000000"/>
          <w:sz w:val="22"/>
          <w:szCs w:val="22"/>
          <w:u w:val="single"/>
        </w:rPr>
        <w:t>穆拉察洛實驗住宅</w:t>
      </w:r>
      <w:r w:rsidRPr="00A94024">
        <w:rPr>
          <w:rFonts w:eastAsia="微軟正黑體"/>
          <w:b/>
          <w:bCs/>
          <w:sz w:val="22"/>
          <w:szCs w:val="22"/>
          <w:u w:val="single"/>
        </w:rPr>
        <w:t>」</w:t>
      </w:r>
      <w:r w:rsidR="00FE6D47" w:rsidRPr="00A94024">
        <w:rPr>
          <w:rFonts w:eastAsia="微軟正黑體" w:hint="eastAsia"/>
          <w:b/>
          <w:bCs/>
          <w:sz w:val="22"/>
          <w:szCs w:val="22"/>
          <w:u w:val="single"/>
        </w:rPr>
        <w:t>（</w:t>
      </w:r>
      <w:r w:rsidR="00FE6D47" w:rsidRPr="00A94024">
        <w:rPr>
          <w:rFonts w:eastAsia="微軟正黑體"/>
          <w:b/>
          <w:bCs/>
          <w:sz w:val="22"/>
          <w:szCs w:val="22"/>
          <w:u w:val="single"/>
        </w:rPr>
        <w:t>Muuratsalo Experimental House</w:t>
      </w:r>
      <w:r w:rsidR="00FE6D47" w:rsidRPr="00A94024">
        <w:rPr>
          <w:rFonts w:eastAsia="微軟正黑體" w:hint="eastAsia"/>
          <w:b/>
          <w:bCs/>
          <w:sz w:val="22"/>
          <w:szCs w:val="22"/>
          <w:u w:val="single"/>
        </w:rPr>
        <w:t>）</w:t>
      </w:r>
      <w:r w:rsidRPr="00EF4463">
        <w:rPr>
          <w:rFonts w:eastAsia="微軟正黑體"/>
          <w:color w:val="000000"/>
          <w:sz w:val="22"/>
          <w:szCs w:val="22"/>
        </w:rPr>
        <w:t>中，兩人將位於湖畔的夏日住宅化作生活的實驗場，</w:t>
      </w:r>
      <w:r w:rsidRPr="00EF4463">
        <w:rPr>
          <w:rFonts w:eastAsia="微軟正黑體"/>
          <w:color w:val="000000"/>
          <w:sz w:val="22"/>
          <w:szCs w:val="22"/>
        </w:rPr>
        <w:lastRenderedPageBreak/>
        <w:t>從庭院中多</w:t>
      </w:r>
      <w:r w:rsidRPr="00EF4463">
        <w:rPr>
          <w:rFonts w:eastAsia="微軟正黑體"/>
          <w:sz w:val="22"/>
          <w:szCs w:val="22"/>
        </w:rPr>
        <w:t>種</w:t>
      </w:r>
      <w:r w:rsidRPr="00EF4463">
        <w:rPr>
          <w:rFonts w:eastAsia="微軟正黑體"/>
          <w:color w:val="000000"/>
          <w:sz w:val="22"/>
          <w:szCs w:val="22"/>
        </w:rPr>
        <w:t>磚塊的鋪排</w:t>
      </w:r>
      <w:r w:rsidRPr="00EF4463">
        <w:rPr>
          <w:rFonts w:eastAsia="微軟正黑體"/>
          <w:sz w:val="22"/>
          <w:szCs w:val="22"/>
        </w:rPr>
        <w:t>試驗</w:t>
      </w:r>
      <w:r w:rsidRPr="00EF4463">
        <w:rPr>
          <w:rFonts w:eastAsia="微軟正黑體"/>
          <w:color w:val="000000"/>
          <w:sz w:val="22"/>
          <w:szCs w:val="22"/>
        </w:rPr>
        <w:t>，到親自設計通往島嶼的船隻</w:t>
      </w:r>
      <w:r w:rsidRPr="00EF4463">
        <w:rPr>
          <w:rFonts w:eastAsia="微軟正黑體"/>
          <w:sz w:val="22"/>
          <w:szCs w:val="22"/>
        </w:rPr>
        <w:t>設計</w:t>
      </w:r>
      <w:r w:rsidRPr="00EF4463">
        <w:rPr>
          <w:rFonts w:eastAsia="微軟正黑體"/>
          <w:color w:val="000000"/>
          <w:sz w:val="22"/>
          <w:szCs w:val="22"/>
        </w:rPr>
        <w:t>等，處處體現「創造即生活」的理念。</w:t>
      </w:r>
    </w:p>
    <w:p w14:paraId="0BA9948D" w14:textId="06E5313B" w:rsidR="004D0CC9" w:rsidRPr="00EF4463" w:rsidRDefault="009165F2" w:rsidP="009165F2">
      <w:pPr>
        <w:jc w:val="center"/>
        <w:rPr>
          <w:rFonts w:eastAsia="微軟正黑體"/>
          <w:color w:val="000000"/>
          <w:sz w:val="22"/>
          <w:szCs w:val="22"/>
        </w:rPr>
      </w:pPr>
      <w:r>
        <w:rPr>
          <w:rFonts w:eastAsia="微軟正黑體" w:hint="eastAsia"/>
          <w:noProof/>
          <w:color w:val="000000"/>
          <w:sz w:val="22"/>
          <w:szCs w:val="22"/>
        </w:rPr>
        <w:drawing>
          <wp:inline distT="0" distB="0" distL="0" distR="0" wp14:anchorId="58DA275F" wp14:editId="79D47DF3">
            <wp:extent cx="1154958" cy="1260000"/>
            <wp:effectExtent l="0" t="0" r="7620" b="0"/>
            <wp:docPr id="155115265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52658" name="圖片 1551152658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5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10A">
        <w:rPr>
          <w:rFonts w:eastAsia="微軟正黑體" w:hint="eastAsia"/>
          <w:color w:val="000000"/>
          <w:sz w:val="22"/>
          <w:szCs w:val="22"/>
        </w:rPr>
        <w:t xml:space="preserve"> </w:t>
      </w:r>
      <w:r w:rsidR="009F010A">
        <w:rPr>
          <w:rFonts w:eastAsia="微軟正黑體"/>
          <w:noProof/>
          <w:sz w:val="20"/>
          <w:szCs w:val="20"/>
        </w:rPr>
        <w:drawing>
          <wp:inline distT="0" distB="0" distL="0" distR="0" wp14:anchorId="351DEB0B" wp14:editId="461DA1C9">
            <wp:extent cx="1888138" cy="1259546"/>
            <wp:effectExtent l="0" t="0" r="0" b="0"/>
            <wp:docPr id="54942927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29274" name="圖片 10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38" cy="125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10A">
        <w:rPr>
          <w:rFonts w:eastAsia="微軟正黑體" w:hint="eastAsia"/>
          <w:color w:val="000000"/>
          <w:sz w:val="22"/>
          <w:szCs w:val="22"/>
        </w:rPr>
        <w:t xml:space="preserve"> </w:t>
      </w:r>
      <w:r w:rsidR="009F010A">
        <w:rPr>
          <w:rFonts w:eastAsia="微軟正黑體"/>
          <w:noProof/>
          <w:sz w:val="20"/>
          <w:szCs w:val="20"/>
        </w:rPr>
        <w:drawing>
          <wp:inline distT="0" distB="0" distL="0" distR="0" wp14:anchorId="2336F73E" wp14:editId="33EA7F2D">
            <wp:extent cx="1888138" cy="1259545"/>
            <wp:effectExtent l="0" t="0" r="0" b="0"/>
            <wp:docPr id="60846658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66588" name="圖片 10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38" cy="125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721C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027574BE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</w:rPr>
      </w:pPr>
      <w:r w:rsidRPr="00EF4463">
        <w:rPr>
          <w:rFonts w:eastAsia="微軟正黑體"/>
          <w:b/>
          <w:sz w:val="22"/>
          <w:szCs w:val="22"/>
        </w:rPr>
        <w:t>雙展區接力開展 串起建築與生活的完整視角</w:t>
      </w:r>
    </w:p>
    <w:p w14:paraId="6F0C44F5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忠泰美術館長期關注建築與城市的對話，展覽內容涵蓋建築藝術跨界、建築思潮研究及國際建築師個展等，本次策劃北歐現代建築重要代表之一的回顧展，亦希望透過跨越地域的文化，以多元觀點延續美術館對城市與未來生活的持續探問。</w:t>
      </w:r>
    </w:p>
    <w:p w14:paraId="44BE6417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6A24E9BC" w14:textId="79FF5769" w:rsidR="009165F2" w:rsidRDefault="00E87DBB" w:rsidP="00EF4463">
      <w:pPr>
        <w:jc w:val="both"/>
        <w:rPr>
          <w:rFonts w:eastAsia="微軟正黑體"/>
          <w:sz w:val="22"/>
          <w:szCs w:val="22"/>
          <w:lang w:eastAsia="ja-JP"/>
        </w:rPr>
      </w:pPr>
      <w:r w:rsidRPr="00EF4463">
        <w:rPr>
          <w:rFonts w:eastAsia="微軟正黑體"/>
          <w:sz w:val="22"/>
          <w:szCs w:val="22"/>
        </w:rPr>
        <w:t>本展以雙展區呈現，忠泰美術館主展區從8月16日展至2026年1月25日，為售票展覽，票券可於美術館現場或 Klook 線上購買；主展區中，亦將規劃傳奇作品「Stool 60」等經典家具，開放觀眾親身感受。</w:t>
      </w:r>
      <w:r w:rsidRPr="00EF4463">
        <w:rPr>
          <w:rFonts w:eastAsia="微軟正黑體"/>
          <w:sz w:val="22"/>
          <w:szCs w:val="22"/>
          <w:lang w:eastAsia="ja-JP"/>
        </w:rPr>
        <w:t>開展當日（8/16）將舉辦開幕講座，由策展團隊忠泰美術館黃姍姍總監、阿爾瓦・阿爾托基金會首席策展人蒂莫・里耶科、阿爾瓦．阿爾托博物館首席策展人瑪莉・穆爾托涅米與臺灣建築師劉字禎一同探討阿爾托夫婦的影響力。</w:t>
      </w:r>
    </w:p>
    <w:p w14:paraId="56527CA2" w14:textId="77777777" w:rsidR="00D6185B" w:rsidRDefault="00D6185B" w:rsidP="00EF4463">
      <w:pPr>
        <w:jc w:val="both"/>
        <w:rPr>
          <w:rFonts w:eastAsia="微軟正黑體"/>
          <w:sz w:val="22"/>
          <w:szCs w:val="22"/>
          <w:lang w:eastAsia="ja-JP"/>
        </w:rPr>
      </w:pPr>
    </w:p>
    <w:p w14:paraId="015BE70C" w14:textId="11A43821" w:rsidR="007372C7" w:rsidRPr="00EF4463" w:rsidRDefault="009F010A" w:rsidP="009F010A">
      <w:pPr>
        <w:jc w:val="center"/>
        <w:rPr>
          <w:rFonts w:eastAsia="微軟正黑體"/>
          <w:sz w:val="22"/>
          <w:szCs w:val="22"/>
          <w:lang w:eastAsia="ja-JP"/>
        </w:rPr>
      </w:pPr>
      <w:r>
        <w:rPr>
          <w:rFonts w:eastAsia="微軟正黑體"/>
          <w:noProof/>
          <w:sz w:val="20"/>
          <w:szCs w:val="20"/>
        </w:rPr>
        <w:drawing>
          <wp:inline distT="0" distB="0" distL="0" distR="0" wp14:anchorId="20862DE7" wp14:editId="3EC20299">
            <wp:extent cx="2698315" cy="1800000"/>
            <wp:effectExtent l="0" t="0" r="6985" b="0"/>
            <wp:docPr id="164633272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32725" name="圖片 10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3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F6B1" w14:textId="77777777" w:rsidR="00D6185B" w:rsidRDefault="00D6185B" w:rsidP="00EF4463">
      <w:pPr>
        <w:jc w:val="both"/>
        <w:rPr>
          <w:rFonts w:eastAsia="微軟正黑體"/>
          <w:sz w:val="22"/>
          <w:szCs w:val="22"/>
        </w:rPr>
      </w:pPr>
    </w:p>
    <w:p w14:paraId="781C8D24" w14:textId="35842B1E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10 月 4 日登場的 NOKE 忠泰樂生活三樓Uncanny 衛星展區則開放免費參觀，將延伸探討阿爾瓦・阿爾托家具設計的理念與應用。美術館期望透過雙展區串連建築與生活，完整呈現阿爾托夫婦「創造即生活」的實踐哲學。展期間亦將陸續推出專題講座、專家導覽等活動，更多資訊請見美術館官方網站。</w:t>
      </w:r>
    </w:p>
    <w:p w14:paraId="0603E950" w14:textId="77777777" w:rsidR="009B1194" w:rsidRDefault="009B1194" w:rsidP="00D6185B">
      <w:pPr>
        <w:rPr>
          <w:rFonts w:eastAsia="微軟正黑體"/>
          <w:b/>
        </w:rPr>
      </w:pPr>
    </w:p>
    <w:p w14:paraId="014CCECE" w14:textId="77777777" w:rsidR="00D6185B" w:rsidRDefault="00D6185B" w:rsidP="009B1194">
      <w:pPr>
        <w:rPr>
          <w:rFonts w:eastAsia="微軟正黑體"/>
          <w:b/>
        </w:rPr>
      </w:pPr>
    </w:p>
    <w:p w14:paraId="41AC9D74" w14:textId="6673DD76" w:rsidR="007372C7" w:rsidRPr="00EF4463" w:rsidRDefault="00E87DBB" w:rsidP="009F010A">
      <w:pPr>
        <w:rPr>
          <w:rFonts w:eastAsia="微軟正黑體"/>
          <w:b/>
        </w:rPr>
      </w:pPr>
      <w:r w:rsidRPr="00EF4463">
        <w:rPr>
          <w:rFonts w:eastAsia="微軟正黑體"/>
          <w:b/>
        </w:rPr>
        <w:lastRenderedPageBreak/>
        <w:t>【展覽資訊】</w:t>
      </w:r>
    </w:p>
    <w:p w14:paraId="16213566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  <w:shd w:val="clear" w:color="auto" w:fill="D9D9D9"/>
        </w:rPr>
      </w:pPr>
      <w:r w:rsidRPr="00EF4463">
        <w:rPr>
          <w:rFonts w:eastAsia="微軟正黑體"/>
          <w:b/>
          <w:sz w:val="22"/>
          <w:szCs w:val="22"/>
          <w:shd w:val="clear" w:color="auto" w:fill="D9D9D9"/>
        </w:rPr>
        <w:t>創造即生活──愛諾、艾莉莎與阿爾瓦．阿爾托</w:t>
      </w:r>
    </w:p>
    <w:p w14:paraId="130A3DC2" w14:textId="77777777" w:rsidR="007372C7" w:rsidRPr="00EF4463" w:rsidRDefault="00E87DBB" w:rsidP="00EF4463">
      <w:pPr>
        <w:jc w:val="both"/>
        <w:rPr>
          <w:rFonts w:eastAsia="微軟正黑體"/>
          <w:b/>
          <w:sz w:val="22"/>
          <w:szCs w:val="22"/>
          <w:shd w:val="clear" w:color="auto" w:fill="D9D9D9"/>
        </w:rPr>
      </w:pPr>
      <w:r w:rsidRPr="00EF4463">
        <w:rPr>
          <w:rFonts w:eastAsia="微軟正黑體"/>
          <w:i/>
          <w:sz w:val="22"/>
          <w:szCs w:val="22"/>
          <w:shd w:val="clear" w:color="auto" w:fill="D9D9D9"/>
        </w:rPr>
        <w:t>Creating for the Everyday – Aino, Elissa and Alvar Aalto</w:t>
      </w:r>
    </w:p>
    <w:p w14:paraId="0AEFFBB2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 xml:space="preserve">展覽官網｜ </w:t>
      </w:r>
      <w:hyperlink r:id="rId29">
        <w:r w:rsidRPr="00EF4463">
          <w:rPr>
            <w:rFonts w:eastAsia="微軟正黑體"/>
            <w:color w:val="0000FF"/>
            <w:sz w:val="22"/>
            <w:szCs w:val="22"/>
            <w:u w:val="single"/>
          </w:rPr>
          <w:t>https://jam.jutfoundation.org.tw/exhibition/5182</w:t>
        </w:r>
      </w:hyperlink>
    </w:p>
    <w:p w14:paraId="33978254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展覽日期｜2025.8.16（六）-2026.1.25（日）</w:t>
      </w:r>
    </w:p>
    <w:p w14:paraId="566F9FDD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展覽地點｜</w:t>
      </w:r>
    </w:p>
    <w:p w14:paraId="1354C8D7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主展區：忠泰美術館（臺北市大安區市民大道三段178號）</w:t>
      </w:r>
    </w:p>
    <w:p w14:paraId="36A994A2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衛星展區：NOKE忠泰樂生活 3F Uncanny（臺北市中山區樂群三路200號3樓）</w:t>
      </w:r>
    </w:p>
    <w:p w14:paraId="22B7CAFE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ascii="Arial" w:eastAsia="微軟正黑體" w:hAnsi="Arial" w:cs="Arial"/>
          <w:sz w:val="22"/>
          <w:szCs w:val="22"/>
        </w:rPr>
        <w:t>​</w:t>
      </w:r>
    </w:p>
    <w:p w14:paraId="7FF33854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主展區｜忠泰美術館（臺北市大安區市民大道三段178號）</w:t>
      </w:r>
    </w:p>
    <w:p w14:paraId="30C4E85A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展覽日期｜2025.8.16（六）-2026.1.25（日）</w:t>
      </w:r>
    </w:p>
    <w:p w14:paraId="0D1285A9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開放時間｜週二至週日 10:00-18:00（週一休館）</w:t>
      </w:r>
    </w:p>
    <w:p w14:paraId="1A9E6A61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參觀資訊及購票資訊｜全票150元、優待票100元（學生、65歲以上長者、10人以上團體）；身心障礙者與其陪同者一名、12歲以下兒童免票（優待票及免票須出示相關證件）</w:t>
      </w:r>
    </w:p>
    <w:p w14:paraId="4A63D7BD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週三學生日｜每週三憑學生證可當日單次免費參觀</w:t>
      </w:r>
    </w:p>
    <w:p w14:paraId="735858F4" w14:textId="476FF27C" w:rsidR="007372C7" w:rsidRDefault="00E87DBB" w:rsidP="00EF4463">
      <w:pPr>
        <w:jc w:val="both"/>
        <w:rPr>
          <w:rFonts w:eastAsia="微軟正黑體"/>
          <w:sz w:val="22"/>
          <w:szCs w:val="22"/>
        </w:rPr>
      </w:pPr>
      <w:r w:rsidRPr="00300178">
        <w:rPr>
          <w:rFonts w:eastAsia="微軟正黑體"/>
          <w:sz w:val="22"/>
          <w:szCs w:val="22"/>
        </w:rPr>
        <w:t>Klook線上購票｜</w:t>
      </w:r>
      <w:r w:rsidR="00300178">
        <w:rPr>
          <w:rFonts w:eastAsia="微軟正黑體" w:hint="eastAsia"/>
          <w:sz w:val="22"/>
          <w:szCs w:val="22"/>
        </w:rPr>
        <w:t xml:space="preserve"> </w:t>
      </w:r>
      <w:hyperlink r:id="rId30" w:history="1">
        <w:r w:rsidR="00300178" w:rsidRPr="006F5EC5">
          <w:rPr>
            <w:rStyle w:val="a9"/>
            <w:rFonts w:eastAsia="微軟正黑體"/>
            <w:sz w:val="22"/>
            <w:szCs w:val="22"/>
          </w:rPr>
          <w:t>https://reurl.cc/x3akkb</w:t>
        </w:r>
      </w:hyperlink>
    </w:p>
    <w:p w14:paraId="1F598D0B" w14:textId="6991818E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498490F9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衛星展區｜NOKE忠泰樂生活 3F Uncanny（臺北市中山區樂群三路200號3樓）</w:t>
      </w:r>
    </w:p>
    <w:p w14:paraId="7DBA8036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展覽日期｜2025.10.4（六）- 2025.11.30（日）</w:t>
      </w:r>
    </w:p>
    <w:p w14:paraId="76D59D10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 xml:space="preserve">開放時間｜週日至週四 11:00-21:30、週五至週六 11:00-22:00 </w:t>
      </w:r>
    </w:p>
    <w:p w14:paraId="7BF75BFB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參觀資訊｜免票參觀</w:t>
      </w:r>
    </w:p>
    <w:p w14:paraId="5B909F0C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 xml:space="preserve"> </w:t>
      </w:r>
    </w:p>
    <w:p w14:paraId="56327ABB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主辦單位｜忠泰美術館</w:t>
      </w:r>
    </w:p>
    <w:p w14:paraId="699B3CEF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策劃單位｜忠泰美術館、阿爾瓦．阿爾托基金會</w:t>
      </w:r>
    </w:p>
    <w:p w14:paraId="037D9756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文化夥伴｜誠品人</w:t>
      </w:r>
    </w:p>
    <w:p w14:paraId="0423710C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媒體協力｜La Vie、MOT TIMES 明日誌 、ta台灣建築報導雜誌</w:t>
      </w:r>
    </w:p>
    <w:p w14:paraId="5EB492AE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活動協力｜明日家居 MOT CASA、北歐櫥窗、NOKE 忠泰樂生活、ONIBUS、Slice</w:t>
      </w:r>
    </w:p>
    <w:p w14:paraId="506BF553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衛星展區場地協力 ｜Uncanny</w:t>
      </w:r>
    </w:p>
    <w:p w14:paraId="58AF625E" w14:textId="77777777" w:rsidR="007372C7" w:rsidRPr="00EF4463" w:rsidRDefault="007372C7" w:rsidP="00EF4463">
      <w:pPr>
        <w:jc w:val="both"/>
        <w:rPr>
          <w:rFonts w:eastAsia="微軟正黑體"/>
          <w:sz w:val="22"/>
          <w:szCs w:val="22"/>
        </w:rPr>
      </w:pPr>
    </w:p>
    <w:p w14:paraId="5B5D9B98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展覽工作團隊</w:t>
      </w:r>
    </w:p>
    <w:p w14:paraId="31270231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展覽指導｜李彥良、李彥宏、黃姍姍</w:t>
      </w:r>
    </w:p>
    <w:p w14:paraId="408BE1D3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  <w:lang w:eastAsia="ja-JP"/>
        </w:rPr>
      </w:pPr>
      <w:r w:rsidRPr="00EF4463">
        <w:rPr>
          <w:rFonts w:eastAsia="微軟正黑體"/>
          <w:sz w:val="22"/>
          <w:szCs w:val="22"/>
          <w:lang w:eastAsia="ja-JP"/>
        </w:rPr>
        <w:t>展覽策劃團隊｜蒂莫・里耶、瑪莉・穆爾托涅米（阿爾瓦．阿爾托基金會）</w:t>
      </w:r>
    </w:p>
    <w:p w14:paraId="51633531" w14:textId="77777777" w:rsidR="007372C7" w:rsidRPr="00EF4463" w:rsidRDefault="00E87DBB" w:rsidP="00024C8F">
      <w:pPr>
        <w:ind w:leftChars="600" w:left="1440"/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  <w:lang w:eastAsia="ja-JP"/>
        </w:rPr>
        <w:t xml:space="preserve">  </w:t>
      </w:r>
      <w:r w:rsidRPr="00EF4463">
        <w:rPr>
          <w:rFonts w:eastAsia="微軟正黑體"/>
          <w:sz w:val="22"/>
          <w:szCs w:val="22"/>
        </w:rPr>
        <w:t>黃姍姍、 陳映芃、林佳靜（忠泰美術館）、吳耀庭（展覽諮詢委員）</w:t>
      </w:r>
    </w:p>
    <w:p w14:paraId="65FC74F6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展覽協調｜陳妍秀、蔡侑辰、張萃怡</w:t>
      </w:r>
    </w:p>
    <w:p w14:paraId="211FEB3E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lastRenderedPageBreak/>
        <w:t>行銷推廣｜李燕姍、章綺芸、劉語晴、林以寧</w:t>
      </w:r>
    </w:p>
    <w:p w14:paraId="60907640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公眾服務｜洪宗平、蔡貝桾、林語慈</w:t>
      </w:r>
    </w:p>
    <w:p w14:paraId="21154F17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行政協調｜林欣怡</w:t>
      </w:r>
    </w:p>
    <w:p w14:paraId="4987F707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視覺設計｜Idealform 理式意象設計</w:t>
      </w:r>
    </w:p>
    <w:p w14:paraId="001CA0F0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展場設計｜十分建築｜王喆建築師事務所</w:t>
      </w:r>
    </w:p>
    <w:p w14:paraId="6556BF0C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展場平面設計｜六十度有限公司</w:t>
      </w:r>
    </w:p>
    <w:p w14:paraId="4BEC217A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年表平面設計｜劉銘維</w:t>
      </w:r>
    </w:p>
    <w:p w14:paraId="3CCD1FAF" w14:textId="77777777" w:rsidR="007372C7" w:rsidRPr="00EF4463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燈光設計｜絕對光度</w:t>
      </w:r>
    </w:p>
    <w:p w14:paraId="244558AA" w14:textId="77777777" w:rsidR="007372C7" w:rsidRDefault="00E87DBB" w:rsidP="00EF4463">
      <w:pPr>
        <w:jc w:val="both"/>
        <w:rPr>
          <w:rFonts w:eastAsia="微軟正黑體"/>
          <w:sz w:val="22"/>
          <w:szCs w:val="22"/>
        </w:rPr>
      </w:pPr>
      <w:r w:rsidRPr="00EF4463">
        <w:rPr>
          <w:rFonts w:eastAsia="微軟正黑體"/>
          <w:sz w:val="22"/>
          <w:szCs w:val="22"/>
        </w:rPr>
        <w:t>多媒體工程｜適格藝術</w:t>
      </w:r>
    </w:p>
    <w:sectPr w:rsidR="007372C7">
      <w:headerReference w:type="default" r:id="rId31"/>
      <w:footerReference w:type="default" r:id="rId32"/>
      <w:pgSz w:w="11906" w:h="16838"/>
      <w:pgMar w:top="1440" w:right="1247" w:bottom="1440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09A3" w14:textId="77777777" w:rsidR="00E87DBB" w:rsidRDefault="00E87DBB">
      <w:r>
        <w:separator/>
      </w:r>
    </w:p>
  </w:endnote>
  <w:endnote w:type="continuationSeparator" w:id="0">
    <w:p w14:paraId="34849903" w14:textId="77777777" w:rsidR="00E87DBB" w:rsidRDefault="00E8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6176" w14:textId="77777777" w:rsidR="007372C7" w:rsidRDefault="00E87D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F446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5ACC1CF" w14:textId="77777777" w:rsidR="007372C7" w:rsidRPr="008D3A5D" w:rsidRDefault="00E87D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微軟正黑體"/>
        <w:color w:val="000000"/>
        <w:sz w:val="20"/>
        <w:szCs w:val="20"/>
      </w:rPr>
    </w:pPr>
    <w:r w:rsidRPr="008D3A5D">
      <w:rPr>
        <w:rFonts w:eastAsia="微軟正黑體"/>
        <w:b/>
        <w:color w:val="000000"/>
        <w:sz w:val="22"/>
        <w:szCs w:val="22"/>
      </w:rPr>
      <w:t>媒體聯絡人│李燕姍 02-8772-6757#3531 / 0920-839-757│yslee@jutfoundation.org.tw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BE75" w14:textId="77777777" w:rsidR="00E87DBB" w:rsidRDefault="00E87DBB">
      <w:r>
        <w:separator/>
      </w:r>
    </w:p>
  </w:footnote>
  <w:footnote w:type="continuationSeparator" w:id="0">
    <w:p w14:paraId="32DBF103" w14:textId="77777777" w:rsidR="00E87DBB" w:rsidRDefault="00E8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A6EA" w14:textId="77777777" w:rsidR="007372C7" w:rsidRDefault="00E87D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rFonts w:eastAsia="微軟正黑體"/>
        <w:color w:val="000000"/>
        <w:sz w:val="18"/>
        <w:szCs w:val="18"/>
      </w:rPr>
      <w:t>《創造即生活──愛諾、艾莉莎與阿爾瓦．阿爾托》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B13597" wp14:editId="3661CB48">
          <wp:simplePos x="0" y="0"/>
          <wp:positionH relativeFrom="column">
            <wp:posOffset>4838065</wp:posOffset>
          </wp:positionH>
          <wp:positionV relativeFrom="paragraph">
            <wp:posOffset>-17777</wp:posOffset>
          </wp:positionV>
          <wp:extent cx="1362075" cy="354330"/>
          <wp:effectExtent l="0" t="0" r="0" b="0"/>
          <wp:wrapNone/>
          <wp:docPr id="53" name="image1.png" descr="C:\Users\user\Desktop\美術館\忠泰美術館\jutartmuseum logo 橫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美術館\忠泰美術館\jutartmuseum logo 橫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643973" w14:textId="4C4925C3" w:rsidR="007372C7" w:rsidRPr="008E7D24" w:rsidRDefault="00E87D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微軟正黑體"/>
        <w:color w:val="000000"/>
        <w:sz w:val="18"/>
        <w:szCs w:val="18"/>
      </w:rPr>
    </w:pPr>
    <w:r>
      <w:rPr>
        <w:rFonts w:eastAsia="微軟正黑體"/>
        <w:color w:val="000000"/>
        <w:sz w:val="18"/>
        <w:szCs w:val="18"/>
      </w:rPr>
      <w:t xml:space="preserve">活動新聞稿 2025年8月14日 </w:t>
    </w:r>
    <w:r w:rsidR="008E7D24">
      <w:rPr>
        <w:rFonts w:eastAsia="微軟正黑體" w:hint="eastAsia"/>
        <w:color w:val="000000"/>
        <w:sz w:val="18"/>
        <w:szCs w:val="18"/>
      </w:rPr>
      <w:t>會後</w:t>
    </w:r>
    <w:r>
      <w:rPr>
        <w:rFonts w:eastAsia="微軟正黑體"/>
        <w:color w:val="000000"/>
        <w:sz w:val="18"/>
        <w:szCs w:val="18"/>
      </w:rPr>
      <w:t>發佈</w:t>
    </w:r>
  </w:p>
  <w:p w14:paraId="1BFCAD79" w14:textId="77777777" w:rsidR="007372C7" w:rsidRDefault="00737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C7"/>
    <w:rsid w:val="00013F76"/>
    <w:rsid w:val="00024C8F"/>
    <w:rsid w:val="00045080"/>
    <w:rsid w:val="00052179"/>
    <w:rsid w:val="000930ED"/>
    <w:rsid w:val="0009357A"/>
    <w:rsid w:val="000E0B8B"/>
    <w:rsid w:val="00130711"/>
    <w:rsid w:val="0019188F"/>
    <w:rsid w:val="001A6F5E"/>
    <w:rsid w:val="0027016E"/>
    <w:rsid w:val="00290171"/>
    <w:rsid w:val="002D1B12"/>
    <w:rsid w:val="00300178"/>
    <w:rsid w:val="00352B8A"/>
    <w:rsid w:val="003925EC"/>
    <w:rsid w:val="004D0CC9"/>
    <w:rsid w:val="005216B5"/>
    <w:rsid w:val="00534659"/>
    <w:rsid w:val="00536745"/>
    <w:rsid w:val="0057157F"/>
    <w:rsid w:val="005D7332"/>
    <w:rsid w:val="005E68D3"/>
    <w:rsid w:val="005F45DB"/>
    <w:rsid w:val="0063739C"/>
    <w:rsid w:val="0066613A"/>
    <w:rsid w:val="00695283"/>
    <w:rsid w:val="006F15A2"/>
    <w:rsid w:val="0071400D"/>
    <w:rsid w:val="007372C7"/>
    <w:rsid w:val="007E17AC"/>
    <w:rsid w:val="008315B1"/>
    <w:rsid w:val="00852D6C"/>
    <w:rsid w:val="008D3A5D"/>
    <w:rsid w:val="008E7D24"/>
    <w:rsid w:val="009165F2"/>
    <w:rsid w:val="00943D3C"/>
    <w:rsid w:val="009B1194"/>
    <w:rsid w:val="009C112B"/>
    <w:rsid w:val="009F010A"/>
    <w:rsid w:val="00A94024"/>
    <w:rsid w:val="00AD5F50"/>
    <w:rsid w:val="00B94413"/>
    <w:rsid w:val="00B97449"/>
    <w:rsid w:val="00C80BB5"/>
    <w:rsid w:val="00CF4558"/>
    <w:rsid w:val="00CF4C0E"/>
    <w:rsid w:val="00D47472"/>
    <w:rsid w:val="00D54B52"/>
    <w:rsid w:val="00D6185B"/>
    <w:rsid w:val="00D901AF"/>
    <w:rsid w:val="00DA7D98"/>
    <w:rsid w:val="00DD28B7"/>
    <w:rsid w:val="00E054F4"/>
    <w:rsid w:val="00E87DBB"/>
    <w:rsid w:val="00EA28B0"/>
    <w:rsid w:val="00EA528A"/>
    <w:rsid w:val="00EF4463"/>
    <w:rsid w:val="00F20577"/>
    <w:rsid w:val="00F42F01"/>
    <w:rsid w:val="00F43E4B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3EC3"/>
  <w15:docId w15:val="{8F235D71-B319-4B1E-ACC7-6C815954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Theme="minorEastAsia" w:hAnsi="微軟正黑體" w:cs="微軟正黑體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7E3"/>
    <w:rPr>
      <w:sz w:val="20"/>
      <w:szCs w:val="20"/>
    </w:rPr>
  </w:style>
  <w:style w:type="paragraph" w:styleId="a6">
    <w:name w:val="footer"/>
    <w:link w:val="a7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7E3"/>
    <w:rPr>
      <w:sz w:val="20"/>
      <w:szCs w:val="20"/>
    </w:rPr>
  </w:style>
  <w:style w:type="paragraph" w:styleId="a8">
    <w:name w:val="List Paragraph"/>
    <w:uiPriority w:val="34"/>
    <w:qFormat/>
    <w:rsid w:val="009901CC"/>
    <w:pPr>
      <w:ind w:leftChars="200" w:left="480"/>
    </w:pPr>
  </w:style>
  <w:style w:type="character" w:styleId="a9">
    <w:name w:val="Hyperlink"/>
    <w:basedOn w:val="a0"/>
    <w:uiPriority w:val="99"/>
    <w:unhideWhenUsed/>
    <w:rsid w:val="003279F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2F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6E92"/>
    <w:rPr>
      <w:sz w:val="18"/>
      <w:szCs w:val="18"/>
    </w:rPr>
  </w:style>
  <w:style w:type="paragraph" w:styleId="ac">
    <w:name w:val="annotation text"/>
    <w:link w:val="ad"/>
    <w:uiPriority w:val="99"/>
    <w:unhideWhenUsed/>
    <w:rsid w:val="003E6E92"/>
  </w:style>
  <w:style w:type="character" w:customStyle="1" w:styleId="ad">
    <w:name w:val="註解文字 字元"/>
    <w:basedOn w:val="a0"/>
    <w:link w:val="ac"/>
    <w:uiPriority w:val="99"/>
    <w:rsid w:val="003E6E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6E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6E92"/>
    <w:rPr>
      <w:b/>
      <w:bCs/>
    </w:rPr>
  </w:style>
  <w:style w:type="paragraph" w:styleId="af0">
    <w:name w:val="Revision"/>
    <w:hidden/>
    <w:uiPriority w:val="99"/>
    <w:semiHidden/>
    <w:rsid w:val="003E6E92"/>
  </w:style>
  <w:style w:type="paragraph" w:styleId="af1">
    <w:name w:val="Balloon Text"/>
    <w:link w:val="af2"/>
    <w:uiPriority w:val="99"/>
    <w:semiHidden/>
    <w:unhideWhenUsed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D2B55"/>
    <w:rPr>
      <w:color w:val="800080" w:themeColor="followedHyperlink"/>
      <w:u w:val="single"/>
    </w:rPr>
  </w:style>
  <w:style w:type="paragraph" w:styleId="Web">
    <w:name w:val="Normal (Web)"/>
    <w:uiPriority w:val="99"/>
    <w:unhideWhenUsed/>
    <w:rsid w:val="00D63CC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Strong"/>
    <w:basedOn w:val="a0"/>
    <w:uiPriority w:val="22"/>
    <w:qFormat/>
    <w:rsid w:val="0083239D"/>
    <w:rPr>
      <w:b/>
      <w:bCs/>
    </w:r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Unresolved Mention"/>
    <w:basedOn w:val="a0"/>
    <w:uiPriority w:val="99"/>
    <w:semiHidden/>
    <w:unhideWhenUsed/>
    <w:rsid w:val="00892429"/>
    <w:rPr>
      <w:color w:val="605E5C"/>
      <w:shd w:val="clear" w:color="auto" w:fill="E1DFDD"/>
    </w:rPr>
  </w:style>
  <w:style w:type="paragraph" w:customStyle="1" w:styleId="rtejustify">
    <w:name w:val="rtejustify"/>
    <w:rsid w:val="000C525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21622E"/>
    <w:pPr>
      <w:autoSpaceDE w:val="0"/>
      <w:autoSpaceDN w:val="0"/>
      <w:adjustRightInd w:val="0"/>
    </w:pPr>
    <w:rPr>
      <w:rFonts w:eastAsia="微軟正黑體"/>
      <w:color w:val="000000"/>
    </w:rPr>
  </w:style>
  <w:style w:type="paragraph" w:styleId="af8">
    <w:name w:val="footnote text"/>
    <w:link w:val="af9"/>
    <w:uiPriority w:val="99"/>
    <w:semiHidden/>
    <w:unhideWhenUsed/>
    <w:rsid w:val="00140AEC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140AE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40AEC"/>
    <w:rPr>
      <w:vertAlign w:val="superscript"/>
    </w:rPr>
  </w:style>
  <w:style w:type="character" w:styleId="afb">
    <w:name w:val="Emphasis"/>
    <w:basedOn w:val="a0"/>
    <w:uiPriority w:val="20"/>
    <w:qFormat/>
    <w:rsid w:val="0035301A"/>
    <w:rPr>
      <w:i/>
      <w:iCs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jam.jutfoundation.org.tw/exhibition/518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s://reurl.cc/x3akkb" TargetMode="Externa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Lo0bHZKKO8Wtx3FutN4+1XVgA==">CgMxLjA4AGojChRzdWdnZXN0LmR1bWF4aHk5dnB5axILcXVlZW5pZSBsZWVyITEtRHZFR0RqX3ZaTVNYUjU5WEw1STZQVzZNTHhqRF8waw==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Ryu Lee</cp:lastModifiedBy>
  <cp:revision>21</cp:revision>
  <dcterms:created xsi:type="dcterms:W3CDTF">2025-08-12T02:49:00Z</dcterms:created>
  <dcterms:modified xsi:type="dcterms:W3CDTF">2025-08-28T08:34:00Z</dcterms:modified>
</cp:coreProperties>
</file>