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20230" w14:textId="77777777" w:rsidR="0016683D" w:rsidRDefault="00344153">
      <w:pPr>
        <w:spacing w:after="240"/>
        <w:jc w:val="both"/>
        <w:rPr>
          <w:rFonts w:ascii="微軟正黑體" w:eastAsia="微軟正黑體" w:hAnsi="微軟正黑體" w:cs="微軟正黑體"/>
          <w:b/>
          <w:bCs/>
        </w:rPr>
      </w:pPr>
      <w:r>
        <w:rPr>
          <w:rFonts w:ascii="微軟正黑體" w:eastAsia="微軟正黑體" w:hAnsi="微軟正黑體" w:cs="微軟正黑體"/>
          <w:b/>
          <w:bCs/>
        </w:rPr>
        <w:t xml:space="preserve">【參考附件-媒體圖說】 </w:t>
      </w:r>
    </w:p>
    <w:p w14:paraId="55CACC9E" w14:textId="77777777" w:rsidR="0016683D" w:rsidRDefault="00344153">
      <w:pPr>
        <w:tabs>
          <w:tab w:val="left" w:pos="7200"/>
          <w:tab w:val="left" w:pos="8640"/>
          <w:tab w:val="left" w:pos="9120"/>
        </w:tabs>
        <w:spacing w:line="360" w:lineRule="auto"/>
        <w:rPr>
          <w:rFonts w:ascii="微軟正黑體" w:eastAsia="微軟正黑體" w:hAnsi="微軟正黑體" w:cs="微軟正黑體"/>
          <w:b/>
          <w:bCs/>
          <w:color w:val="EE0000"/>
        </w:rPr>
      </w:pPr>
      <w:r>
        <w:rPr>
          <w:rFonts w:ascii="微軟正黑體" w:eastAsia="微軟正黑體" w:hAnsi="微軟正黑體" w:cs="微軟正黑體"/>
          <w:b/>
          <w:bCs/>
          <w:color w:val="EE0000"/>
          <w:highlight w:val="yellow"/>
        </w:rPr>
        <w:t>備註</w:t>
      </w:r>
    </w:p>
    <w:p w14:paraId="15446346" w14:textId="77777777" w:rsidR="0028089A" w:rsidRDefault="00344153" w:rsidP="00ED3A53">
      <w:r>
        <w:rPr>
          <w:rFonts w:ascii="微軟正黑體" w:eastAsia="微軟正黑體" w:hAnsi="微軟正黑體" w:cs="微軟正黑體"/>
          <w:b/>
          <w:bCs/>
          <w:color w:val="EE0000"/>
        </w:rPr>
        <w:t>媒體資料（含發稿照）下載連結：</w:t>
      </w:r>
    </w:p>
    <w:p w14:paraId="1C67F971" w14:textId="236B407B" w:rsidR="00081789" w:rsidRDefault="007E127B" w:rsidP="00ED3A53">
      <w:hyperlink r:id="rId8" w:history="1">
        <w:r w:rsidRPr="008B75F4">
          <w:rPr>
            <w:rStyle w:val="aa"/>
          </w:rPr>
          <w:t>https://drive.google.com/drive/folders/18LBDPTQK2QC4kpl27I_gGGOIGtxDMkG3?usp=sharing</w:t>
        </w:r>
      </w:hyperlink>
    </w:p>
    <w:p w14:paraId="78003575" w14:textId="77777777" w:rsidR="00ED3A53" w:rsidRPr="00ED3A53" w:rsidRDefault="00ED3A53" w:rsidP="00ED3A53">
      <w:pPr>
        <w:rPr>
          <w:rFonts w:hint="eastAsia"/>
        </w:rPr>
      </w:pPr>
    </w:p>
    <w:p w14:paraId="2F9C65E8" w14:textId="77777777" w:rsidR="0016683D" w:rsidRDefault="003441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 w:cs="微軟正黑體"/>
          <w:b/>
          <w:bCs/>
          <w:color w:val="EE0000"/>
        </w:rPr>
      </w:pPr>
      <w:r>
        <w:rPr>
          <w:rFonts w:ascii="微軟正黑體" w:eastAsia="微軟正黑體" w:hAnsi="微軟正黑體" w:cs="微軟正黑體"/>
          <w:b/>
          <w:bCs/>
          <w:color w:val="EE0000"/>
        </w:rPr>
        <w:t>圖片使用標注規範：</w:t>
      </w:r>
    </w:p>
    <w:p w14:paraId="1DFE41DC" w14:textId="77777777" w:rsidR="0016683D" w:rsidRDefault="0034415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920"/>
          <w:tab w:val="left" w:pos="8640"/>
          <w:tab w:val="left" w:pos="9120"/>
        </w:tabs>
        <w:spacing w:line="360" w:lineRule="auto"/>
        <w:rPr>
          <w:rFonts w:ascii="微軟正黑體" w:eastAsia="微軟正黑體" w:hAnsi="微軟正黑體" w:cs="微軟正黑體"/>
          <w:color w:val="EE0000"/>
        </w:rPr>
      </w:pPr>
      <w:r>
        <w:rPr>
          <w:rFonts w:ascii="微軟正黑體" w:eastAsia="微軟正黑體" w:hAnsi="微軟正黑體" w:cs="微軟正黑體"/>
          <w:color w:val="EE0000"/>
        </w:rPr>
        <w:t>授權出處（Credit ©）請務必註明。</w:t>
      </w:r>
    </w:p>
    <w:tbl>
      <w:tblPr>
        <w:tblStyle w:val="a5"/>
        <w:tblW w:w="95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5"/>
        <w:gridCol w:w="5265"/>
      </w:tblGrid>
      <w:tr w:rsidR="0016683D" w14:paraId="7CBE8B50" w14:textId="77777777">
        <w:trPr>
          <w:trHeight w:val="486"/>
        </w:trPr>
        <w:tc>
          <w:tcPr>
            <w:tcW w:w="4245" w:type="dxa"/>
            <w:shd w:val="clear" w:color="auto" w:fill="D6E3BC"/>
            <w:vAlign w:val="center"/>
          </w:tcPr>
          <w:p w14:paraId="3E3160D3" w14:textId="77777777" w:rsidR="0016683D" w:rsidRDefault="00344153">
            <w:pPr>
              <w:jc w:val="center"/>
              <w:rPr>
                <w:rFonts w:ascii="微軟正黑體" w:eastAsia="微軟正黑體" w:hAnsi="微軟正黑體" w:cs="微軟正黑體"/>
                <w:b/>
                <w:bCs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</w:rPr>
              <w:t>圖說與授權</w:t>
            </w:r>
          </w:p>
        </w:tc>
        <w:tc>
          <w:tcPr>
            <w:tcW w:w="5265" w:type="dxa"/>
            <w:shd w:val="clear" w:color="auto" w:fill="D6E3BC"/>
            <w:vAlign w:val="center"/>
          </w:tcPr>
          <w:p w14:paraId="075C5892" w14:textId="77777777" w:rsidR="0016683D" w:rsidRDefault="00344153">
            <w:pPr>
              <w:jc w:val="center"/>
              <w:rPr>
                <w:rFonts w:ascii="微軟正黑體" w:eastAsia="微軟正黑體" w:hAnsi="微軟正黑體" w:cs="微軟正黑體"/>
                <w:b/>
                <w:bCs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</w:rPr>
              <w:t>圖片</w:t>
            </w:r>
          </w:p>
        </w:tc>
      </w:tr>
      <w:tr w:rsidR="00F432F4" w14:paraId="13C88069" w14:textId="77777777" w:rsidTr="0028089A">
        <w:trPr>
          <w:trHeight w:val="2203"/>
        </w:trPr>
        <w:tc>
          <w:tcPr>
            <w:tcW w:w="4245" w:type="dxa"/>
            <w:tcMar>
              <w:left w:w="28" w:type="dxa"/>
              <w:right w:w="28" w:type="dxa"/>
            </w:tcMar>
            <w:vAlign w:val="center"/>
          </w:tcPr>
          <w:p w14:paraId="162D0CE5" w14:textId="4DF82A9B" w:rsidR="00F432F4" w:rsidRPr="00B7727F" w:rsidRDefault="008A0209">
            <w:pPr>
              <w:spacing w:after="240"/>
              <w:jc w:val="both"/>
              <w:rPr>
                <w:rFonts w:ascii="微軟正黑體" w:eastAsia="微軟正黑體" w:hAnsi="微軟正黑體" w:cs="微軟正黑體"/>
              </w:rPr>
            </w:pPr>
            <w:r w:rsidRPr="00B7727F">
              <w:rPr>
                <w:rFonts w:ascii="微軟正黑體" w:eastAsia="微軟正黑體" w:hAnsi="微軟正黑體" w:cs="微軟正黑體"/>
              </w:rPr>
              <w:t>忠泰美術館十週年系列展覽《藤本壯介建築展：原初．未來．森》主視覺（直式） © 忠泰美術館</w:t>
            </w:r>
          </w:p>
        </w:tc>
        <w:tc>
          <w:tcPr>
            <w:tcW w:w="5265" w:type="dxa"/>
            <w:tcMar>
              <w:left w:w="28" w:type="dxa"/>
              <w:right w:w="28" w:type="dxa"/>
            </w:tcMar>
            <w:vAlign w:val="center"/>
          </w:tcPr>
          <w:p w14:paraId="59545833" w14:textId="6EF699AB" w:rsidR="00F432F4" w:rsidRDefault="00F432F4" w:rsidP="0028089A">
            <w:pPr>
              <w:spacing w:after="240"/>
              <w:jc w:val="center"/>
              <w:rPr>
                <w:rFonts w:ascii="微軟正黑體" w:eastAsia="微軟正黑體" w:hAnsi="微軟正黑體" w:cs="微軟正黑體"/>
                <w:noProof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noProof/>
                <w:color w:val="FF0000"/>
                <w:sz w:val="18"/>
                <w:szCs w:val="18"/>
              </w:rPr>
              <w:drawing>
                <wp:inline distT="114300" distB="114300" distL="114300" distR="114300" wp14:anchorId="05721C27" wp14:editId="03A918BE">
                  <wp:extent cx="1800000" cy="2549144"/>
                  <wp:effectExtent l="0" t="0" r="0" b="3810"/>
                  <wp:docPr id="1642939363" name="imag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939363" name="image3.jpg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491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83D" w14:paraId="6FB9D6AC" w14:textId="77777777" w:rsidTr="0028089A">
        <w:trPr>
          <w:trHeight w:val="2203"/>
        </w:trPr>
        <w:tc>
          <w:tcPr>
            <w:tcW w:w="4245" w:type="dxa"/>
            <w:tcMar>
              <w:left w:w="28" w:type="dxa"/>
              <w:right w:w="28" w:type="dxa"/>
            </w:tcMar>
            <w:vAlign w:val="center"/>
          </w:tcPr>
          <w:p w14:paraId="34F377B2" w14:textId="7A0FC282" w:rsidR="0016683D" w:rsidRPr="00B7727F" w:rsidRDefault="008A0209">
            <w:pPr>
              <w:spacing w:after="240"/>
              <w:jc w:val="both"/>
              <w:rPr>
                <w:rFonts w:ascii="微軟正黑體" w:eastAsia="微軟正黑體" w:hAnsi="微軟正黑體" w:cs="微軟正黑體"/>
              </w:rPr>
            </w:pPr>
            <w:r w:rsidRPr="00B7727F">
              <w:rPr>
                <w:rFonts w:ascii="微軟正黑體" w:eastAsia="微軟正黑體" w:hAnsi="微軟正黑體" w:cs="微軟正黑體"/>
              </w:rPr>
              <w:t>忠泰美術館十週年系列展覽《藤本壯介建築展：原初．未來．森》主視覺（橫式） © 忠泰美術館</w:t>
            </w:r>
          </w:p>
        </w:tc>
        <w:tc>
          <w:tcPr>
            <w:tcW w:w="5265" w:type="dxa"/>
            <w:tcMar>
              <w:left w:w="28" w:type="dxa"/>
              <w:right w:w="28" w:type="dxa"/>
            </w:tcMar>
            <w:vAlign w:val="center"/>
          </w:tcPr>
          <w:p w14:paraId="7B43B669" w14:textId="06774508" w:rsidR="0016683D" w:rsidRDefault="0028089A" w:rsidP="0028089A">
            <w:pPr>
              <w:spacing w:after="24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noProof/>
                <w:sz w:val="18"/>
                <w:szCs w:val="18"/>
              </w:rPr>
              <w:drawing>
                <wp:inline distT="114300" distB="114300" distL="114300" distR="114300" wp14:anchorId="289FE5C7" wp14:editId="06174363">
                  <wp:extent cx="2880000" cy="1080000"/>
                  <wp:effectExtent l="0" t="0" r="0" b="6350"/>
                  <wp:docPr id="3" name="imag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4.jpg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08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83D" w14:paraId="15B3610F" w14:textId="77777777">
        <w:trPr>
          <w:trHeight w:val="3529"/>
        </w:trPr>
        <w:tc>
          <w:tcPr>
            <w:tcW w:w="4245" w:type="dxa"/>
            <w:tcMar>
              <w:left w:w="28" w:type="dxa"/>
              <w:right w:w="28" w:type="dxa"/>
            </w:tcMar>
            <w:vAlign w:val="center"/>
          </w:tcPr>
          <w:p w14:paraId="476D807E" w14:textId="09D71B48" w:rsidR="00EA41C0" w:rsidRPr="00B7727F" w:rsidRDefault="001C4061" w:rsidP="00EA41C0">
            <w:pPr>
              <w:spacing w:after="240"/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 w:hint="eastAsia"/>
              </w:rPr>
              <w:lastRenderedPageBreak/>
              <w:t>11月21日舉辦</w:t>
            </w:r>
            <w:r w:rsidRPr="001C4061">
              <w:rPr>
                <w:rFonts w:ascii="微軟正黑體" w:eastAsia="微軟正黑體" w:hAnsi="微軟正黑體" w:cs="微軟正黑體"/>
              </w:rPr>
              <w:t>忠泰美術館 X ADA 新銳建築獎 〈從新銳走向未來〉 系列講座</w:t>
            </w:r>
            <w:r>
              <w:rPr>
                <w:rFonts w:ascii="微軟正黑體" w:eastAsia="微軟正黑體" w:hAnsi="微軟正黑體" w:cs="微軟正黑體" w:hint="eastAsia"/>
              </w:rPr>
              <w:t xml:space="preserve"> </w:t>
            </w:r>
            <w:r w:rsidR="008A0209" w:rsidRPr="00B7727F">
              <w:rPr>
                <w:rFonts w:ascii="微軟正黑體" w:eastAsia="微軟正黑體" w:hAnsi="微軟正黑體" w:cs="微軟正黑體"/>
              </w:rPr>
              <w:t>© 忠泰美術館</w:t>
            </w:r>
          </w:p>
        </w:tc>
        <w:tc>
          <w:tcPr>
            <w:tcW w:w="5265" w:type="dxa"/>
            <w:tcMar>
              <w:left w:w="28" w:type="dxa"/>
              <w:right w:w="28" w:type="dxa"/>
            </w:tcMar>
            <w:vAlign w:val="center"/>
          </w:tcPr>
          <w:p w14:paraId="4EE72CED" w14:textId="6486C97B" w:rsidR="0016683D" w:rsidRDefault="00344153">
            <w:pPr>
              <w:spacing w:after="240"/>
              <w:jc w:val="center"/>
              <w:rPr>
                <w:rFonts w:ascii="微軟正黑體" w:eastAsia="微軟正黑體" w:hAnsi="微軟正黑體" w:cs="微軟正黑體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noProof/>
                <w:color w:val="FF0000"/>
                <w:sz w:val="18"/>
                <w:szCs w:val="18"/>
              </w:rPr>
              <w:drawing>
                <wp:inline distT="114300" distB="114300" distL="114300" distR="114300" wp14:anchorId="6FB26C5E" wp14:editId="52C54E7B">
                  <wp:extent cx="2880000" cy="1441331"/>
                  <wp:effectExtent l="0" t="0" r="0" b="6985"/>
                  <wp:docPr id="4" name="imag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jpg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413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BCB" w14:paraId="060748E2" w14:textId="77777777" w:rsidTr="008B0CE4">
        <w:trPr>
          <w:trHeight w:val="2143"/>
        </w:trPr>
        <w:tc>
          <w:tcPr>
            <w:tcW w:w="4245" w:type="dxa"/>
            <w:tcMar>
              <w:left w:w="28" w:type="dxa"/>
              <w:right w:w="28" w:type="dxa"/>
            </w:tcMar>
            <w:vAlign w:val="center"/>
          </w:tcPr>
          <w:p w14:paraId="0573C0BC" w14:textId="0DBECA12" w:rsidR="00EA41C0" w:rsidRPr="00B7727F" w:rsidRDefault="00B7727F">
            <w:pPr>
              <w:spacing w:after="240"/>
              <w:jc w:val="both"/>
              <w:rPr>
                <w:rFonts w:ascii="微軟正黑體" w:eastAsia="微軟正黑體" w:hAnsi="微軟正黑體" w:cs="微軟正黑體"/>
              </w:rPr>
            </w:pPr>
            <w:r w:rsidRPr="00B7727F">
              <w:rPr>
                <w:rFonts w:ascii="微軟正黑體" w:eastAsia="微軟正黑體" w:hAnsi="微軟正黑體" w:cs="微軟正黑體"/>
              </w:rPr>
              <w:t>《藤本壯介建築展：原初．未來．森》繁體中文展覽手冊，10月31日起於忠泰美術館商店</w:t>
            </w:r>
            <w:r w:rsidRPr="00B7727F">
              <w:rPr>
                <w:rFonts w:ascii="微軟正黑體" w:eastAsia="微軟正黑體" w:hAnsi="微軟正黑體" w:cs="微軟正黑體" w:hint="eastAsia"/>
              </w:rPr>
              <w:t>開始</w:t>
            </w:r>
            <w:r w:rsidRPr="00B7727F">
              <w:rPr>
                <w:rFonts w:ascii="微軟正黑體" w:eastAsia="微軟正黑體" w:hAnsi="微軟正黑體" w:cs="微軟正黑體"/>
              </w:rPr>
              <w:t>販售</w:t>
            </w:r>
            <w:r w:rsidRPr="00B7727F">
              <w:rPr>
                <w:rFonts w:ascii="微軟正黑體" w:eastAsia="微軟正黑體" w:hAnsi="微軟正黑體" w:cs="微軟正黑體" w:hint="eastAsia"/>
              </w:rPr>
              <w:t xml:space="preserve"> </w:t>
            </w:r>
            <w:r w:rsidR="008A0209" w:rsidRPr="00B7727F">
              <w:rPr>
                <w:rFonts w:ascii="微軟正黑體" w:eastAsia="微軟正黑體" w:hAnsi="微軟正黑體" w:cs="微軟正黑體"/>
              </w:rPr>
              <w:t>© 忠泰美術館</w:t>
            </w:r>
          </w:p>
        </w:tc>
        <w:tc>
          <w:tcPr>
            <w:tcW w:w="5265" w:type="dxa"/>
            <w:tcMar>
              <w:left w:w="28" w:type="dxa"/>
              <w:right w:w="28" w:type="dxa"/>
            </w:tcMar>
            <w:vAlign w:val="center"/>
          </w:tcPr>
          <w:p w14:paraId="44B59AFA" w14:textId="5B5779B8" w:rsidR="00CF3BCB" w:rsidRDefault="00CF3BCB">
            <w:pPr>
              <w:spacing w:after="240"/>
              <w:jc w:val="center"/>
              <w:rPr>
                <w:rFonts w:ascii="微軟正黑體" w:eastAsia="微軟正黑體" w:hAnsi="微軟正黑體" w:cs="微軟正黑體"/>
                <w:b/>
                <w:bCs/>
                <w:noProof/>
                <w:color w:val="FF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noProof/>
                <w:sz w:val="18"/>
                <w:szCs w:val="18"/>
              </w:rPr>
              <w:drawing>
                <wp:inline distT="114300" distB="114300" distL="114300" distR="114300" wp14:anchorId="45E5723E" wp14:editId="4E19E725">
                  <wp:extent cx="2880000" cy="2880000"/>
                  <wp:effectExtent l="0" t="0" r="0" b="0"/>
                  <wp:docPr id="455353321" name="imag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353321" name="image4.jpg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209" w14:paraId="3ED9B5A6" w14:textId="77777777" w:rsidTr="008B0CE4">
        <w:trPr>
          <w:trHeight w:val="2143"/>
        </w:trPr>
        <w:tc>
          <w:tcPr>
            <w:tcW w:w="4245" w:type="dxa"/>
            <w:tcMar>
              <w:left w:w="28" w:type="dxa"/>
              <w:right w:w="28" w:type="dxa"/>
            </w:tcMar>
            <w:vAlign w:val="center"/>
          </w:tcPr>
          <w:p w14:paraId="05F7EE75" w14:textId="5691A505" w:rsidR="008A0209" w:rsidRPr="00B7727F" w:rsidRDefault="00B7727F" w:rsidP="008A0209">
            <w:pPr>
              <w:spacing w:after="240"/>
              <w:jc w:val="both"/>
              <w:rPr>
                <w:rFonts w:ascii="微軟正黑體" w:eastAsia="微軟正黑體" w:hAnsi="微軟正黑體" w:cs="微軟正黑體"/>
              </w:rPr>
            </w:pPr>
            <w:r w:rsidRPr="00B7727F">
              <w:rPr>
                <w:rFonts w:ascii="微軟正黑體" w:eastAsia="微軟正黑體" w:hAnsi="微軟正黑體" w:cs="微軟正黑體"/>
              </w:rPr>
              <w:t>手冊以建築師記錄創作靈感的線圈式筆記本為設計靈感</w:t>
            </w:r>
            <w:r w:rsidR="00741620">
              <w:rPr>
                <w:rFonts w:ascii="微軟正黑體" w:eastAsia="微軟正黑體" w:hAnsi="微軟正黑體" w:cs="微軟正黑體" w:hint="eastAsia"/>
              </w:rPr>
              <w:t xml:space="preserve"> </w:t>
            </w:r>
            <w:r w:rsidR="008A0209" w:rsidRPr="00B7727F">
              <w:rPr>
                <w:rFonts w:ascii="微軟正黑體" w:eastAsia="微軟正黑體" w:hAnsi="微軟正黑體" w:cs="微軟正黑體"/>
              </w:rPr>
              <w:t>© 忠泰美術館</w:t>
            </w:r>
          </w:p>
        </w:tc>
        <w:tc>
          <w:tcPr>
            <w:tcW w:w="5265" w:type="dxa"/>
            <w:tcMar>
              <w:left w:w="28" w:type="dxa"/>
              <w:right w:w="28" w:type="dxa"/>
            </w:tcMar>
            <w:vAlign w:val="center"/>
          </w:tcPr>
          <w:p w14:paraId="1383B594" w14:textId="627A8C82" w:rsidR="008A0209" w:rsidRDefault="008A0209">
            <w:pPr>
              <w:spacing w:after="240"/>
              <w:jc w:val="center"/>
              <w:rPr>
                <w:rFonts w:ascii="微軟正黑體" w:eastAsia="微軟正黑體" w:hAnsi="微軟正黑體" w:cs="微軟正黑體"/>
                <w:noProof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noProof/>
                <w:color w:val="FF0000"/>
                <w:sz w:val="18"/>
                <w:szCs w:val="18"/>
              </w:rPr>
              <w:drawing>
                <wp:inline distT="114300" distB="114300" distL="114300" distR="114300" wp14:anchorId="126D48D2" wp14:editId="487510FF">
                  <wp:extent cx="2880000" cy="1921200"/>
                  <wp:effectExtent l="0" t="0" r="0" b="3175"/>
                  <wp:docPr id="266909813" name="imag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909813" name="image3.jpg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9B08EB" w14:textId="77777777" w:rsidR="0016683D" w:rsidRDefault="0016683D">
      <w:pPr>
        <w:spacing w:after="240"/>
        <w:rPr>
          <w:rFonts w:ascii="微軟正黑體" w:eastAsia="微軟正黑體" w:hAnsi="微軟正黑體" w:cs="微軟正黑體" w:hint="eastAsia"/>
          <w:b/>
          <w:bCs/>
        </w:rPr>
      </w:pPr>
    </w:p>
    <w:sectPr w:rsidR="0016683D">
      <w:headerReference w:type="default" r:id="rId14"/>
      <w:footerReference w:type="default" r:id="rId15"/>
      <w:pgSz w:w="11906" w:h="16838"/>
      <w:pgMar w:top="1440" w:right="1247" w:bottom="1440" w:left="124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F9624" w14:textId="77777777" w:rsidR="00813080" w:rsidRDefault="00813080">
      <w:r>
        <w:separator/>
      </w:r>
    </w:p>
  </w:endnote>
  <w:endnote w:type="continuationSeparator" w:id="0">
    <w:p w14:paraId="2E1D2164" w14:textId="77777777" w:rsidR="00813080" w:rsidRDefault="00813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375E8E7-BE66-40A7-BA02-96B02F512D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A02106D-3EBD-4BE7-936F-56ABF3B0BB72}"/>
    <w:embedBold r:id="rId3" w:fontKey="{CAFA81FF-C5F9-4141-9D1A-8A2B72ED8388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8BDE773-7A12-410C-8ADD-5DBFCB5DD9A6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5" w:subsetted="1" w:fontKey="{5DF83628-84CC-435B-A4C8-AC6D46F50BDB}"/>
    <w:embedBold r:id="rId6" w:subsetted="1" w:fontKey="{3156C352-69B1-4273-8CAC-E19438973D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13403A8-C2DC-4F74-9DD0-6CF51C7975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D4F0" w14:textId="77777777" w:rsidR="0016683D" w:rsidRDefault="003441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D28D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1B9DA3CD" w14:textId="77777777" w:rsidR="0016683D" w:rsidRDefault="003441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rFonts w:ascii="微軟正黑體" w:eastAsia="微軟正黑體" w:hAnsi="微軟正黑體" w:cs="微軟正黑體"/>
        <w:b/>
        <w:bCs/>
        <w:color w:val="000000"/>
        <w:sz w:val="22"/>
        <w:szCs w:val="22"/>
      </w:rPr>
      <w:t>媒體聯絡人│</w:t>
    </w:r>
    <w:r>
      <w:rPr>
        <w:rFonts w:ascii="微軟正黑體" w:eastAsia="微軟正黑體" w:hAnsi="微軟正黑體" w:cs="微軟正黑體"/>
        <w:b/>
        <w:bCs/>
        <w:color w:val="000000"/>
        <w:sz w:val="22"/>
        <w:szCs w:val="22"/>
      </w:rPr>
      <w:t>李燕姍 02-8772-6757#3531│yslee@jutfoundation.org.tw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B494" w14:textId="77777777" w:rsidR="00813080" w:rsidRDefault="00813080">
      <w:r>
        <w:separator/>
      </w:r>
    </w:p>
  </w:footnote>
  <w:footnote w:type="continuationSeparator" w:id="0">
    <w:p w14:paraId="3806A58D" w14:textId="77777777" w:rsidR="00813080" w:rsidRDefault="00813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9E348" w14:textId="77777777" w:rsidR="00C4147A" w:rsidRDefault="00C4147A" w:rsidP="00C4147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微軟正黑體" w:eastAsia="微軟正黑體" w:hAnsi="微軟正黑體" w:cs="微軟正黑體"/>
        <w:color w:val="000000"/>
        <w:sz w:val="20"/>
        <w:szCs w:val="20"/>
      </w:rPr>
    </w:pPr>
    <w:r>
      <w:rPr>
        <w:rFonts w:ascii="微軟正黑體" w:eastAsia="微軟正黑體" w:hAnsi="微軟正黑體" w:cs="微軟正黑體"/>
        <w:color w:val="000000"/>
        <w:sz w:val="20"/>
        <w:szCs w:val="20"/>
      </w:rPr>
      <w:t>《藤本壯介建築展：原初．未來．森》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6B77821" wp14:editId="17884A5B">
          <wp:simplePos x="0" y="0"/>
          <wp:positionH relativeFrom="column">
            <wp:posOffset>4847590</wp:posOffset>
          </wp:positionH>
          <wp:positionV relativeFrom="paragraph">
            <wp:posOffset>10795</wp:posOffset>
          </wp:positionV>
          <wp:extent cx="1362075" cy="354330"/>
          <wp:effectExtent l="0" t="0" r="0" b="0"/>
          <wp:wrapNone/>
          <wp:docPr id="1" name="image1.png" descr="C:\Users\user\Desktop\美術館\忠泰美術館\jutartmuseum logo 橫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\Desktop\美術館\忠泰美術館\jutartmuseum logo 橫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2075" cy="3543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20F72F" w14:textId="77777777" w:rsidR="00C4147A" w:rsidRDefault="00C4147A" w:rsidP="00C4147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微軟正黑體" w:eastAsia="微軟正黑體" w:hAnsi="微軟正黑體" w:cs="微軟正黑體"/>
        <w:color w:val="000000"/>
        <w:sz w:val="20"/>
        <w:szCs w:val="20"/>
      </w:rPr>
    </w:pPr>
    <w:r>
      <w:rPr>
        <w:rFonts w:ascii="微軟正黑體" w:eastAsia="微軟正黑體" w:hAnsi="微軟正黑體" w:cs="微軟正黑體" w:hint="eastAsia"/>
        <w:color w:val="000000"/>
        <w:sz w:val="20"/>
        <w:szCs w:val="20"/>
      </w:rPr>
      <w:t>系列活動</w:t>
    </w:r>
    <w:r>
      <w:rPr>
        <w:rFonts w:ascii="微軟正黑體" w:eastAsia="微軟正黑體" w:hAnsi="微軟正黑體" w:cs="微軟正黑體"/>
        <w:color w:val="000000"/>
        <w:sz w:val="20"/>
        <w:szCs w:val="20"/>
      </w:rPr>
      <w:t>新聞稿 2026年</w:t>
    </w:r>
    <w:r>
      <w:rPr>
        <w:rFonts w:ascii="微軟正黑體" w:eastAsia="微軟正黑體" w:hAnsi="微軟正黑體" w:cs="微軟正黑體" w:hint="eastAsia"/>
        <w:color w:val="000000"/>
        <w:sz w:val="20"/>
        <w:szCs w:val="20"/>
      </w:rPr>
      <w:t>10</w:t>
    </w:r>
    <w:r>
      <w:rPr>
        <w:rFonts w:ascii="微軟正黑體" w:eastAsia="微軟正黑體" w:hAnsi="微軟正黑體" w:cs="微軟正黑體"/>
        <w:color w:val="000000"/>
        <w:sz w:val="20"/>
        <w:szCs w:val="20"/>
      </w:rPr>
      <w:t>月</w:t>
    </w:r>
    <w:r>
      <w:rPr>
        <w:rFonts w:ascii="微軟正黑體" w:eastAsia="微軟正黑體" w:hAnsi="微軟正黑體" w:cs="微軟正黑體" w:hint="eastAsia"/>
        <w:color w:val="000000"/>
        <w:sz w:val="20"/>
        <w:szCs w:val="20"/>
      </w:rPr>
      <w:t>22</w:t>
    </w:r>
    <w:r>
      <w:rPr>
        <w:rFonts w:ascii="微軟正黑體" w:eastAsia="微軟正黑體" w:hAnsi="微軟正黑體" w:cs="微軟正黑體"/>
        <w:color w:val="000000"/>
        <w:sz w:val="20"/>
        <w:szCs w:val="20"/>
      </w:rPr>
      <w:t>日發布</w:t>
    </w:r>
  </w:p>
  <w:p w14:paraId="6FF987D7" w14:textId="77777777" w:rsidR="0016683D" w:rsidRPr="00C4147A" w:rsidRDefault="0016683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4721E"/>
    <w:multiLevelType w:val="multilevel"/>
    <w:tmpl w:val="5F5E204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✧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08559C"/>
    <w:multiLevelType w:val="multilevel"/>
    <w:tmpl w:val="18FCECF2"/>
    <w:lvl w:ilvl="0">
      <w:start w:val="1"/>
      <w:numFmt w:val="bullet"/>
      <w:lvlText w:val="✧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 w16cid:durableId="559755348">
    <w:abstractNumId w:val="1"/>
  </w:num>
  <w:num w:numId="2" w16cid:durableId="1958903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83D"/>
    <w:rsid w:val="00064E74"/>
    <w:rsid w:val="00081789"/>
    <w:rsid w:val="0008457A"/>
    <w:rsid w:val="00157273"/>
    <w:rsid w:val="0016683D"/>
    <w:rsid w:val="001A23CA"/>
    <w:rsid w:val="001C4061"/>
    <w:rsid w:val="0028089A"/>
    <w:rsid w:val="002C5141"/>
    <w:rsid w:val="002D60F2"/>
    <w:rsid w:val="002F473F"/>
    <w:rsid w:val="00311686"/>
    <w:rsid w:val="00344153"/>
    <w:rsid w:val="004C79FE"/>
    <w:rsid w:val="004E06E9"/>
    <w:rsid w:val="00521609"/>
    <w:rsid w:val="006F1CD3"/>
    <w:rsid w:val="00741620"/>
    <w:rsid w:val="00765A98"/>
    <w:rsid w:val="007E127B"/>
    <w:rsid w:val="00813080"/>
    <w:rsid w:val="008167D6"/>
    <w:rsid w:val="008436B7"/>
    <w:rsid w:val="008A0209"/>
    <w:rsid w:val="008B0CE4"/>
    <w:rsid w:val="00A11434"/>
    <w:rsid w:val="00A161D8"/>
    <w:rsid w:val="00A82AB1"/>
    <w:rsid w:val="00B0375D"/>
    <w:rsid w:val="00B64436"/>
    <w:rsid w:val="00B7727F"/>
    <w:rsid w:val="00B83293"/>
    <w:rsid w:val="00C4147A"/>
    <w:rsid w:val="00CF3BCB"/>
    <w:rsid w:val="00D23B24"/>
    <w:rsid w:val="00D76605"/>
    <w:rsid w:val="00DD28D9"/>
    <w:rsid w:val="00E3062A"/>
    <w:rsid w:val="00E374C3"/>
    <w:rsid w:val="00E621A3"/>
    <w:rsid w:val="00EA41C0"/>
    <w:rsid w:val="00EA68D4"/>
    <w:rsid w:val="00ED3A53"/>
    <w:rsid w:val="00F432F4"/>
    <w:rsid w:val="00FA0692"/>
    <w:rsid w:val="00FE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B46086"/>
  <w15:docId w15:val="{4D32FE95-8DA4-45BC-995E-81B857BB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D28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D28D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D28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D28D9"/>
    <w:rPr>
      <w:sz w:val="20"/>
      <w:szCs w:val="20"/>
    </w:rPr>
  </w:style>
  <w:style w:type="character" w:styleId="aa">
    <w:name w:val="Hyperlink"/>
    <w:basedOn w:val="a0"/>
    <w:uiPriority w:val="99"/>
    <w:unhideWhenUsed/>
    <w:rsid w:val="00B0375D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0375D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ED3A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8LBDPTQK2QC4kpl27I_gGGOIGtxDMkG3?usp=sharing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tnhJ1FKfsgBYi2B9+3Ebz/tKLg==">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Ryu Lee</cp:lastModifiedBy>
  <cp:revision>22</cp:revision>
  <dcterms:created xsi:type="dcterms:W3CDTF">2026-06-26T10:38:00Z</dcterms:created>
  <dcterms:modified xsi:type="dcterms:W3CDTF">2026-10-22T06:02:00Z</dcterms:modified>
</cp:coreProperties>
</file>