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DDC1" w14:textId="0B914ED1" w:rsidR="006077A4" w:rsidRPr="005946FD" w:rsidRDefault="006077A4">
      <w:pPr>
        <w:jc w:val="both"/>
        <w:rPr>
          <w:rFonts w:ascii="微軟正黑體" w:eastAsia="微軟正黑體" w:hAnsi="微軟正黑體" w:cs="微軟正黑體"/>
          <w:b/>
          <w:sz w:val="6"/>
          <w:szCs w:val="6"/>
        </w:rPr>
      </w:pPr>
    </w:p>
    <w:p w14:paraId="0DFF3DF5" w14:textId="13A17DF6" w:rsidR="00897058" w:rsidRPr="008A14A1" w:rsidRDefault="00897058" w:rsidP="00ED7B2B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bookmarkStart w:id="0" w:name="_heading=h.30j0zll" w:colFirst="0" w:colLast="0"/>
      <w:bookmarkEnd w:id="0"/>
      <w:r w:rsidRPr="008A14A1">
        <w:rPr>
          <w:rFonts w:ascii="微軟正黑體" w:eastAsia="微軟正黑體" w:hAnsi="微軟正黑體" w:cs="微軟正黑體" w:hint="eastAsia"/>
          <w:b/>
          <w:sz w:val="28"/>
          <w:szCs w:val="28"/>
        </w:rPr>
        <w:t>忠泰美術館</w:t>
      </w:r>
      <w:r w:rsid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以「人」為題 4/22推出</w:t>
      </w:r>
      <w:r w:rsidR="00A378C9" w:rsidRP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全新當代藝術展</w:t>
      </w:r>
      <w:proofErr w:type="gramStart"/>
      <w:r w:rsidR="00A378C9" w:rsidRP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《</w:t>
      </w:r>
      <w:proofErr w:type="gramEnd"/>
      <w:r w:rsidR="00A378C9" w:rsidRP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亻</w:t>
      </w:r>
      <w:r w:rsidR="00A378C9" w:rsidRPr="00A378C9">
        <w:rPr>
          <w:rFonts w:ascii="微軟正黑體" w:eastAsia="微軟正黑體" w:hAnsi="微軟正黑體" w:cs="微軟正黑體"/>
          <w:b/>
          <w:sz w:val="28"/>
          <w:szCs w:val="28"/>
        </w:rPr>
        <w:t xml:space="preserve"> </w:t>
      </w:r>
      <w:r w:rsidR="00A378C9" w:rsidRP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─</w:t>
      </w:r>
      <w:r w:rsidR="00A378C9" w:rsidRPr="00A378C9">
        <w:rPr>
          <w:rFonts w:ascii="微軟正黑體" w:eastAsia="微軟正黑體" w:hAnsi="微軟正黑體" w:cs="微軟正黑體"/>
          <w:b/>
          <w:sz w:val="28"/>
          <w:szCs w:val="28"/>
        </w:rPr>
        <w:t xml:space="preserve"> </w:t>
      </w:r>
      <w:r w:rsidR="00A378C9" w:rsidRPr="00A378C9">
        <w:rPr>
          <w:rFonts w:ascii="微軟正黑體" w:eastAsia="微軟正黑體" w:hAnsi="微軟正黑體" w:cs="微軟正黑體" w:hint="eastAsia"/>
          <w:b/>
          <w:sz w:val="28"/>
          <w:szCs w:val="28"/>
        </w:rPr>
        <w:t>生而為人》</w:t>
      </w:r>
    </w:p>
    <w:p w14:paraId="0B02B59C" w14:textId="6289867B" w:rsidR="00D83C80" w:rsidRPr="0048408E" w:rsidRDefault="0087003B" w:rsidP="00D83C80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匯聚11組國內外藝術家 </w:t>
      </w:r>
      <w:r w:rsidR="009B7E9A">
        <w:rPr>
          <w:rFonts w:ascii="微軟正黑體" w:eastAsia="微軟正黑體" w:hAnsi="微軟正黑體" w:cs="微軟正黑體" w:hint="eastAsia"/>
          <w:b/>
          <w:sz w:val="28"/>
          <w:szCs w:val="28"/>
        </w:rPr>
        <w:t>一同</w:t>
      </w:r>
      <w:r w:rsidR="005B3B2C">
        <w:rPr>
          <w:rFonts w:ascii="微軟正黑體" w:eastAsia="微軟正黑體" w:hAnsi="微軟正黑體" w:cs="微軟正黑體" w:hint="eastAsia"/>
          <w:b/>
          <w:sz w:val="28"/>
          <w:szCs w:val="28"/>
        </w:rPr>
        <w:t>探問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人存於</w:t>
      </w:r>
      <w:proofErr w:type="gramStart"/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世</w:t>
      </w:r>
      <w:proofErr w:type="gramEnd"/>
      <w:r w:rsidRPr="0087003B">
        <w:rPr>
          <w:rFonts w:ascii="微軟正黑體" w:eastAsia="微軟正黑體" w:hAnsi="微軟正黑體" w:cs="微軟正黑體" w:hint="eastAsia"/>
          <w:b/>
          <w:sz w:val="28"/>
          <w:szCs w:val="28"/>
        </w:rPr>
        <w:t>的意義</w:t>
      </w:r>
    </w:p>
    <w:p w14:paraId="68A65C08" w14:textId="77777777" w:rsidR="00403566" w:rsidRPr="00127AE2" w:rsidRDefault="00403566" w:rsidP="00402BFE">
      <w:pPr>
        <w:jc w:val="center"/>
        <w:rPr>
          <w:rFonts w:ascii="微軟正黑體" w:eastAsia="微軟正黑體" w:hAnsi="微軟正黑體" w:cs="微軟正黑體"/>
          <w:noProof/>
          <w:color w:val="FF0000"/>
          <w:highlight w:val="yellow"/>
        </w:rPr>
      </w:pPr>
    </w:p>
    <w:p w14:paraId="3D297F01" w14:textId="16211F38" w:rsidR="006077A4" w:rsidRPr="00F10DE8" w:rsidRDefault="00293C97" w:rsidP="00402BFE">
      <w:pPr>
        <w:jc w:val="center"/>
        <w:rPr>
          <w:rFonts w:ascii="微軟正黑體" w:eastAsia="微軟正黑體" w:hAnsi="微軟正黑體" w:cs="微軟正黑體"/>
          <w:noProof/>
          <w:color w:val="FF0000"/>
        </w:rPr>
      </w:pPr>
      <w:r w:rsidRPr="008C2B32">
        <w:rPr>
          <w:noProof/>
          <w:color w:val="000000"/>
        </w:rPr>
        <w:drawing>
          <wp:inline distT="0" distB="0" distL="0" distR="0" wp14:anchorId="0FB77679" wp14:editId="0C48AC3E">
            <wp:extent cx="5400000" cy="202563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2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C17B4" w14:textId="344CC9BB" w:rsidR="00B55A65" w:rsidRDefault="00B55A65" w:rsidP="00065129">
      <w:pPr>
        <w:jc w:val="both"/>
        <w:rPr>
          <w:rFonts w:ascii="微軟正黑體" w:eastAsia="微軟正黑體" w:hAnsi="微軟正黑體" w:cs="微軟正黑體"/>
        </w:rPr>
      </w:pPr>
    </w:p>
    <w:p w14:paraId="5F7F3628" w14:textId="29B7513C" w:rsidR="0007047E" w:rsidRPr="007E3F15" w:rsidRDefault="00AA1798" w:rsidP="007E3F15">
      <w:pPr>
        <w:jc w:val="both"/>
        <w:rPr>
          <w:rFonts w:ascii="微軟正黑體" w:eastAsia="微軟正黑體" w:hAnsi="微軟正黑體" w:cs="微軟正黑體"/>
          <w:szCs w:val="28"/>
        </w:rPr>
      </w:pPr>
      <w:r>
        <w:rPr>
          <w:rFonts w:ascii="微軟正黑體" w:eastAsia="微軟正黑體" w:hAnsi="微軟正黑體" w:cs="微軟正黑體" w:hint="eastAsia"/>
        </w:rPr>
        <w:t>忠泰美術館即將於</w:t>
      </w:r>
      <w:r w:rsidR="00B55A65">
        <w:rPr>
          <w:rFonts w:ascii="微軟正黑體" w:eastAsia="微軟正黑體" w:hAnsi="微軟正黑體" w:cs="微軟正黑體" w:hint="eastAsia"/>
        </w:rPr>
        <w:t>4</w:t>
      </w:r>
      <w:r>
        <w:rPr>
          <w:rFonts w:ascii="微軟正黑體" w:eastAsia="微軟正黑體" w:hAnsi="微軟正黑體" w:cs="微軟正黑體" w:hint="eastAsia"/>
        </w:rPr>
        <w:t>月</w:t>
      </w:r>
      <w:r w:rsidR="00B55A65">
        <w:rPr>
          <w:rFonts w:ascii="微軟正黑體" w:eastAsia="微軟正黑體" w:hAnsi="微軟正黑體" w:cs="微軟正黑體" w:hint="eastAsia"/>
        </w:rPr>
        <w:t>22</w:t>
      </w:r>
      <w:r>
        <w:rPr>
          <w:rFonts w:ascii="微軟正黑體" w:eastAsia="微軟正黑體" w:hAnsi="微軟正黑體" w:cs="微軟正黑體" w:hint="eastAsia"/>
        </w:rPr>
        <w:t>日推出</w:t>
      </w:r>
      <w:r w:rsidR="00B55A65">
        <w:rPr>
          <w:rFonts w:ascii="微軟正黑體" w:eastAsia="微軟正黑體" w:hAnsi="微軟正黑體" w:cs="微軟正黑體" w:hint="eastAsia"/>
        </w:rPr>
        <w:t>全新當代藝術展</w:t>
      </w:r>
      <w:proofErr w:type="gramStart"/>
      <w:r w:rsidR="00B55A65" w:rsidRPr="00B944F5">
        <w:rPr>
          <w:rFonts w:ascii="微軟正黑體" w:eastAsia="微軟正黑體" w:hAnsi="微軟正黑體" w:cs="微軟正黑體" w:hint="eastAsia"/>
          <w:b/>
          <w:bCs/>
          <w:u w:val="single"/>
        </w:rPr>
        <w:t>《</w:t>
      </w:r>
      <w:proofErr w:type="gramEnd"/>
      <w:r w:rsidR="00B55A65" w:rsidRPr="00B944F5">
        <w:rPr>
          <w:rFonts w:ascii="微軟正黑體" w:eastAsia="微軟正黑體" w:hAnsi="微軟正黑體" w:cs="微軟正黑體" w:hint="eastAsia"/>
          <w:b/>
          <w:bCs/>
          <w:u w:val="single"/>
        </w:rPr>
        <w:t>亻</w:t>
      </w:r>
      <w:r w:rsidR="003B4D9C">
        <w:rPr>
          <w:rFonts w:ascii="微軟正黑體" w:eastAsia="微軟正黑體" w:hAnsi="微軟正黑體" w:cs="微軟正黑體" w:hint="eastAsia"/>
          <w:b/>
          <w:bCs/>
          <w:u w:val="single"/>
        </w:rPr>
        <w:t xml:space="preserve"> </w:t>
      </w:r>
      <w:r w:rsidR="00B55A65" w:rsidRPr="00B944F5">
        <w:rPr>
          <w:rFonts w:ascii="微軟正黑體" w:eastAsia="微軟正黑體" w:hAnsi="微軟正黑體" w:cs="微軟正黑體" w:hint="eastAsia"/>
          <w:b/>
          <w:bCs/>
          <w:u w:val="single"/>
        </w:rPr>
        <w:t>─</w:t>
      </w:r>
      <w:r w:rsidR="00B55A65" w:rsidRPr="00B944F5">
        <w:rPr>
          <w:rFonts w:ascii="微軟正黑體" w:eastAsia="微軟正黑體" w:hAnsi="微軟正黑體" w:cs="微軟正黑體"/>
          <w:b/>
          <w:bCs/>
          <w:u w:val="single"/>
        </w:rPr>
        <w:t xml:space="preserve"> </w:t>
      </w:r>
      <w:r w:rsidR="00B55A65" w:rsidRPr="00B944F5">
        <w:rPr>
          <w:rFonts w:ascii="微軟正黑體" w:eastAsia="微軟正黑體" w:hAnsi="微軟正黑體" w:cs="微軟正黑體" w:hint="eastAsia"/>
          <w:b/>
          <w:bCs/>
          <w:u w:val="single"/>
        </w:rPr>
        <w:t>生而為人》</w:t>
      </w:r>
      <w:r w:rsidR="00B55A65" w:rsidRPr="00B944F5">
        <w:rPr>
          <w:rFonts w:ascii="微軟正黑體" w:eastAsia="微軟正黑體" w:hAnsi="微軟正黑體" w:cs="微軟正黑體"/>
          <w:b/>
          <w:bCs/>
          <w:u w:val="single"/>
        </w:rPr>
        <w:t>(Dasein – Born to Be Human)</w:t>
      </w:r>
      <w:r w:rsidR="005E654E">
        <w:rPr>
          <w:rFonts w:ascii="微軟正黑體" w:eastAsia="微軟正黑體" w:hAnsi="微軟正黑體" w:cs="微軟正黑體" w:hint="eastAsia"/>
        </w:rPr>
        <w:t>。展覽</w:t>
      </w:r>
      <w:r w:rsidR="0048590F" w:rsidRPr="0048590F">
        <w:rPr>
          <w:rFonts w:ascii="微軟正黑體" w:eastAsia="微軟正黑體" w:hAnsi="微軟正黑體" w:cs="微軟正黑體" w:hint="eastAsia"/>
        </w:rPr>
        <w:t>由忠泰美術館團隊策畫</w:t>
      </w:r>
      <w:r w:rsidR="0048590F">
        <w:rPr>
          <w:rFonts w:ascii="微軟正黑體" w:eastAsia="微軟正黑體" w:hAnsi="微軟正黑體" w:cs="微軟正黑體" w:hint="eastAsia"/>
        </w:rPr>
        <w:t>，</w:t>
      </w:r>
      <w:r w:rsidR="00B55A65" w:rsidRPr="00B55A65">
        <w:rPr>
          <w:rFonts w:ascii="微軟正黑體" w:eastAsia="微軟正黑體" w:hAnsi="微軟正黑體" w:cs="微軟正黑體" w:hint="eastAsia"/>
        </w:rPr>
        <w:t>以建構城市與人文社會的最基本單位「人」為主題，</w:t>
      </w:r>
      <w:r w:rsidR="00306809" w:rsidRPr="00306809">
        <w:rPr>
          <w:rFonts w:ascii="微軟正黑體" w:eastAsia="微軟正黑體" w:hAnsi="微軟正黑體" w:cs="微軟正黑體" w:hint="eastAsia"/>
          <w:szCs w:val="28"/>
        </w:rPr>
        <w:t>匯聚11組國內外藝術家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卡</w:t>
      </w:r>
      <w:proofErr w:type="gramStart"/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葳</w:t>
      </w:r>
      <w:proofErr w:type="gramEnd"/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塔･瓦卡娜嫣恩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 xml:space="preserve"> 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(</w:t>
      </w:r>
      <w:proofErr w:type="spellStart"/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>Kawita</w:t>
      </w:r>
      <w:proofErr w:type="spellEnd"/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 xml:space="preserve"> </w:t>
      </w:r>
      <w:proofErr w:type="spellStart"/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>Vatanajyankur</w:t>
      </w:r>
      <w:proofErr w:type="spellEnd"/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)、安東尼･葛姆雷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 xml:space="preserve"> 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(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>Antony Gormley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)、江孟禧、沃夫岡･史提勒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 xml:space="preserve"> 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(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>Wolfgang Stiller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)、何孟娟、倪灝、耿傑生、陳永賢、崔廣宇、葉世強、糖果鳥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 xml:space="preserve"> 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(</w:t>
      </w:r>
      <w:r w:rsidR="006B6A46" w:rsidRPr="00564964">
        <w:rPr>
          <w:rFonts w:ascii="微軟正黑體" w:eastAsia="微軟正黑體" w:hAnsi="微軟正黑體" w:cs="微軟正黑體"/>
          <w:szCs w:val="28"/>
          <w:u w:val="single"/>
        </w:rPr>
        <w:t>Candy Bird</w:t>
      </w:r>
      <w:r w:rsidR="006B6A46" w:rsidRPr="00564964">
        <w:rPr>
          <w:rFonts w:ascii="微軟正黑體" w:eastAsia="微軟正黑體" w:hAnsi="微軟正黑體" w:cs="微軟正黑體" w:hint="eastAsia"/>
          <w:szCs w:val="28"/>
          <w:u w:val="single"/>
        </w:rPr>
        <w:t>)</w:t>
      </w:r>
      <w:r w:rsidR="007E3F15">
        <w:rPr>
          <w:rFonts w:ascii="微軟正黑體" w:eastAsia="微軟正黑體" w:hAnsi="微軟正黑體" w:cs="微軟正黑體" w:hint="eastAsia"/>
          <w:szCs w:val="28"/>
        </w:rPr>
        <w:t>，共同探討</w:t>
      </w:r>
      <w:r w:rsidR="00537E48" w:rsidRPr="00306809">
        <w:rPr>
          <w:rFonts w:ascii="微軟正黑體" w:eastAsia="微軟正黑體" w:hAnsi="微軟正黑體" w:cs="微軟正黑體" w:hint="eastAsia"/>
          <w:szCs w:val="28"/>
        </w:rPr>
        <w:t>人與自己、人與他者、人與環境虛實交錯的關係</w:t>
      </w:r>
      <w:r w:rsidR="00537E48" w:rsidRPr="0067264B">
        <w:rPr>
          <w:rFonts w:ascii="微軟正黑體" w:eastAsia="微軟正黑體" w:hAnsi="微軟正黑體" w:cs="微軟正黑體" w:hint="eastAsia"/>
        </w:rPr>
        <w:t>，</w:t>
      </w:r>
      <w:r w:rsidR="00537E48" w:rsidRPr="00B55A65">
        <w:rPr>
          <w:rFonts w:ascii="微軟正黑體" w:eastAsia="微軟正黑體" w:hAnsi="微軟正黑體" w:cs="微軟正黑體" w:hint="eastAsia"/>
        </w:rPr>
        <w:t>試圖展開關於「人」存在於世界的多層思考與哲學辯證。</w:t>
      </w:r>
      <w:r w:rsidR="007E3F15" w:rsidRPr="007E3F15">
        <w:rPr>
          <w:rFonts w:ascii="微軟正黑體" w:eastAsia="微軟正黑體" w:hAnsi="微軟正黑體" w:cs="微軟正黑體" w:hint="eastAsia"/>
        </w:rPr>
        <w:t>展覽從</w:t>
      </w:r>
      <w:r w:rsidR="007E3F15">
        <w:rPr>
          <w:rFonts w:ascii="微軟正黑體" w:eastAsia="微軟正黑體" w:hAnsi="微軟正黑體" w:cs="微軟正黑體" w:hint="eastAsia"/>
        </w:rPr>
        <w:t>4</w:t>
      </w:r>
      <w:r w:rsidR="007E3F15" w:rsidRPr="007E3F15">
        <w:rPr>
          <w:rFonts w:ascii="微軟正黑體" w:eastAsia="微軟正黑體" w:hAnsi="微軟正黑體" w:cs="微軟正黑體" w:hint="eastAsia"/>
        </w:rPr>
        <w:t>月</w:t>
      </w:r>
      <w:r w:rsidR="007E3F15">
        <w:rPr>
          <w:rFonts w:ascii="微軟正黑體" w:eastAsia="微軟正黑體" w:hAnsi="微軟正黑體" w:cs="微軟正黑體" w:hint="eastAsia"/>
        </w:rPr>
        <w:t>22</w:t>
      </w:r>
      <w:r w:rsidR="007E3F15" w:rsidRPr="007E3F15">
        <w:rPr>
          <w:rFonts w:ascii="微軟正黑體" w:eastAsia="微軟正黑體" w:hAnsi="微軟正黑體" w:cs="微軟正黑體" w:hint="eastAsia"/>
        </w:rPr>
        <w:t>日</w:t>
      </w:r>
      <w:r w:rsidR="00742E32">
        <w:rPr>
          <w:rFonts w:ascii="微軟正黑體" w:eastAsia="微軟正黑體" w:hAnsi="微軟正黑體" w:cs="微軟正黑體" w:hint="eastAsia"/>
        </w:rPr>
        <w:t>起</w:t>
      </w:r>
      <w:r w:rsidR="007E3F15" w:rsidRPr="007E3F15">
        <w:rPr>
          <w:rFonts w:ascii="微軟正黑體" w:eastAsia="微軟正黑體" w:hAnsi="微軟正黑體" w:cs="微軟正黑體" w:hint="eastAsia"/>
        </w:rPr>
        <w:t>至</w:t>
      </w:r>
      <w:r w:rsidR="007E3F15">
        <w:rPr>
          <w:rFonts w:ascii="微軟正黑體" w:eastAsia="微軟正黑體" w:hAnsi="微軟正黑體" w:cs="微軟正黑體" w:hint="eastAsia"/>
        </w:rPr>
        <w:t>7</w:t>
      </w:r>
      <w:r w:rsidR="007E3F15" w:rsidRPr="007E3F15">
        <w:rPr>
          <w:rFonts w:ascii="微軟正黑體" w:eastAsia="微軟正黑體" w:hAnsi="微軟正黑體" w:cs="微軟正黑體" w:hint="eastAsia"/>
        </w:rPr>
        <w:t>月</w:t>
      </w:r>
      <w:r w:rsidR="007E3F15">
        <w:rPr>
          <w:rFonts w:ascii="微軟正黑體" w:eastAsia="微軟正黑體" w:hAnsi="微軟正黑體" w:cs="微軟正黑體" w:hint="eastAsia"/>
        </w:rPr>
        <w:t>30</w:t>
      </w:r>
      <w:r w:rsidR="007E3F15" w:rsidRPr="007E3F15">
        <w:rPr>
          <w:rFonts w:ascii="微軟正黑體" w:eastAsia="微軟正黑體" w:hAnsi="微軟正黑體" w:cs="微軟正黑體" w:hint="eastAsia"/>
        </w:rPr>
        <w:t>日止，邀請</w:t>
      </w:r>
      <w:r w:rsidR="001E0B64">
        <w:rPr>
          <w:rFonts w:ascii="微軟正黑體" w:eastAsia="微軟正黑體" w:hAnsi="微軟正黑體" w:cs="微軟正黑體" w:hint="eastAsia"/>
        </w:rPr>
        <w:t>觀者</w:t>
      </w:r>
      <w:r w:rsidR="007E3F15">
        <w:rPr>
          <w:rFonts w:ascii="微軟正黑體" w:eastAsia="微軟正黑體" w:hAnsi="微軟正黑體" w:cs="微軟正黑體" w:hint="eastAsia"/>
        </w:rPr>
        <w:t>一起思考「生而為人」的意義。</w:t>
      </w:r>
    </w:p>
    <w:p w14:paraId="619741C2" w14:textId="77777777" w:rsidR="001371F8" w:rsidRDefault="001371F8" w:rsidP="00820853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</w:p>
    <w:p w14:paraId="3CDE271A" w14:textId="6872F713" w:rsidR="00CB7C87" w:rsidRPr="00CB7C87" w:rsidRDefault="00CB7C87" w:rsidP="00820853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 w:rsidRPr="00CB7C87">
        <w:rPr>
          <w:rFonts w:ascii="微軟正黑體" w:eastAsia="微軟正黑體" w:hAnsi="微軟正黑體" w:cs="微軟正黑體" w:hint="eastAsia"/>
          <w:b/>
        </w:rPr>
        <w:t>生而為</w:t>
      </w:r>
      <w:r w:rsidR="0030203A">
        <w:rPr>
          <w:rFonts w:ascii="微軟正黑體" w:eastAsia="微軟正黑體" w:hAnsi="微軟正黑體" w:cs="微軟正黑體" w:hint="eastAsia"/>
          <w:b/>
        </w:rPr>
        <w:t>「</w:t>
      </w:r>
      <w:r w:rsidRPr="00CB7C87">
        <w:rPr>
          <w:rFonts w:ascii="微軟正黑體" w:eastAsia="微軟正黑體" w:hAnsi="微軟正黑體" w:cs="微軟正黑體" w:hint="eastAsia"/>
          <w:b/>
        </w:rPr>
        <w:t>人</w:t>
      </w:r>
      <w:r w:rsidR="00065E7D">
        <w:rPr>
          <w:rFonts w:ascii="微軟正黑體" w:eastAsia="微軟正黑體" w:hAnsi="微軟正黑體" w:cs="微軟正黑體" w:hint="eastAsia"/>
          <w:b/>
        </w:rPr>
        <w:t>」</w:t>
      </w:r>
      <w:r w:rsidR="007559A9">
        <w:rPr>
          <w:rFonts w:ascii="微軟正黑體" w:eastAsia="微軟正黑體" w:hAnsi="微軟正黑體" w:cs="微軟正黑體" w:hint="eastAsia"/>
          <w:b/>
        </w:rPr>
        <w:t>：</w:t>
      </w:r>
      <w:r w:rsidRPr="00CB7C87">
        <w:rPr>
          <w:rFonts w:ascii="微軟正黑體" w:eastAsia="微軟正黑體" w:hAnsi="微軟正黑體" w:cs="微軟正黑體" w:hint="eastAsia"/>
          <w:b/>
        </w:rPr>
        <w:t>我們何以為人？何以自處？</w:t>
      </w:r>
    </w:p>
    <w:p w14:paraId="2D970304" w14:textId="77777777" w:rsidR="00DD7819" w:rsidRDefault="003065C6" w:rsidP="008053F3">
      <w:p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</w:rPr>
        <w:t>AI革命席捲全球，</w:t>
      </w:r>
      <w:r w:rsidR="00FF16FE">
        <w:rPr>
          <w:rFonts w:ascii="微軟正黑體" w:eastAsia="微軟正黑體" w:hAnsi="微軟正黑體" w:cs="微軟正黑體" w:hint="eastAsia"/>
        </w:rPr>
        <w:t>在數位科技逐步取代人腦、勞力的時代裡，</w:t>
      </w:r>
      <w:r w:rsidR="00D72FEF">
        <w:rPr>
          <w:rFonts w:ascii="微軟正黑體" w:eastAsia="微軟正黑體" w:hAnsi="微軟正黑體" w:cs="微軟正黑體" w:hint="eastAsia"/>
        </w:rPr>
        <w:t>人類之於這</w:t>
      </w:r>
      <w:r w:rsidR="00454FCA">
        <w:rPr>
          <w:rFonts w:ascii="微軟正黑體" w:eastAsia="微軟正黑體" w:hAnsi="微軟正黑體" w:cs="微軟正黑體" w:hint="eastAsia"/>
        </w:rPr>
        <w:t>個</w:t>
      </w:r>
      <w:r w:rsidR="00D72FEF">
        <w:rPr>
          <w:rFonts w:ascii="微軟正黑體" w:eastAsia="微軟正黑體" w:hAnsi="微軟正黑體" w:cs="微軟正黑體" w:hint="eastAsia"/>
        </w:rPr>
        <w:t>世界的意義又是什麼？</w:t>
      </w:r>
      <w:r w:rsidR="00D72FEF" w:rsidRPr="00D72FEF">
        <w:rPr>
          <w:rFonts w:ascii="微軟正黑體" w:eastAsia="微軟正黑體" w:hAnsi="微軟正黑體" w:cs="微軟正黑體" w:hint="eastAsia"/>
        </w:rPr>
        <w:t>我們何以為人？</w:t>
      </w:r>
      <w:r w:rsidR="00D72FEF">
        <w:rPr>
          <w:rFonts w:ascii="微軟正黑體" w:eastAsia="微軟正黑體" w:hAnsi="微軟正黑體" w:cs="微軟正黑體" w:hint="eastAsia"/>
        </w:rPr>
        <w:t>又該</w:t>
      </w:r>
      <w:r w:rsidR="00D72FEF" w:rsidRPr="00D72FEF">
        <w:rPr>
          <w:rFonts w:ascii="微軟正黑體" w:eastAsia="微軟正黑體" w:hAnsi="微軟正黑體" w:cs="微軟正黑體" w:hint="eastAsia"/>
        </w:rPr>
        <w:t>何以自處？</w:t>
      </w:r>
      <w:proofErr w:type="gramStart"/>
      <w:r w:rsidRPr="003065C6">
        <w:rPr>
          <w:rFonts w:ascii="微軟正黑體" w:eastAsia="微軟正黑體" w:hAnsi="微軟正黑體" w:cs="微軟正黑體" w:hint="eastAsia"/>
        </w:rPr>
        <w:t>《</w:t>
      </w:r>
      <w:proofErr w:type="gramEnd"/>
      <w:r w:rsidRPr="003065C6">
        <w:rPr>
          <w:rFonts w:ascii="微軟正黑體" w:eastAsia="微軟正黑體" w:hAnsi="微軟正黑體" w:cs="微軟正黑體" w:hint="eastAsia"/>
        </w:rPr>
        <w:t>亻 ─</w:t>
      </w:r>
      <w:r w:rsidRPr="003065C6">
        <w:rPr>
          <w:rFonts w:ascii="微軟正黑體" w:eastAsia="微軟正黑體" w:hAnsi="微軟正黑體" w:cs="微軟正黑體"/>
        </w:rPr>
        <w:t xml:space="preserve"> </w:t>
      </w:r>
      <w:r w:rsidRPr="003065C6">
        <w:rPr>
          <w:rFonts w:ascii="微軟正黑體" w:eastAsia="微軟正黑體" w:hAnsi="微軟正黑體" w:cs="微軟正黑體" w:hint="eastAsia"/>
        </w:rPr>
        <w:t>生而為人》</w:t>
      </w:r>
      <w:r w:rsidR="00A1404C">
        <w:rPr>
          <w:rFonts w:ascii="微軟正黑體" w:eastAsia="微軟正黑體" w:hAnsi="微軟正黑體" w:cs="微軟正黑體" w:hint="eastAsia"/>
        </w:rPr>
        <w:t>展覽</w:t>
      </w:r>
      <w:r w:rsidR="00757B15" w:rsidRPr="0067264B">
        <w:rPr>
          <w:rFonts w:ascii="微軟正黑體" w:eastAsia="微軟正黑體" w:hAnsi="微軟正黑體" w:cs="微軟正黑體" w:hint="eastAsia"/>
        </w:rPr>
        <w:t>回歸人的本質問題，</w:t>
      </w:r>
      <w:r w:rsidR="008B4D8C" w:rsidRPr="00487AF8">
        <w:rPr>
          <w:rFonts w:ascii="微軟正黑體" w:eastAsia="微軟正黑體" w:hAnsi="微軟正黑體" w:cs="微軟正黑體"/>
        </w:rPr>
        <w:t>試圖展開關於「人」存在於世界的多層思考與哲學辯證</w:t>
      </w:r>
      <w:r w:rsidR="008B4D8C">
        <w:rPr>
          <w:rFonts w:ascii="微軟正黑體" w:eastAsia="微軟正黑體" w:hAnsi="微軟正黑體" w:cs="微軟正黑體" w:hint="eastAsia"/>
        </w:rPr>
        <w:t>，分別</w:t>
      </w:r>
      <w:r w:rsidR="00757B15" w:rsidRPr="00757B15">
        <w:rPr>
          <w:rFonts w:ascii="微軟正黑體" w:eastAsia="微軟正黑體" w:hAnsi="微軟正黑體" w:cs="微軟正黑體"/>
        </w:rPr>
        <w:t>從「身體政治與禁錮」、「內在對話」、「群我關係的構築」、「不存在的存在」四個子題切入</w:t>
      </w:r>
      <w:r w:rsidR="00D36ECD">
        <w:rPr>
          <w:rFonts w:ascii="微軟正黑體" w:eastAsia="微軟正黑體" w:hAnsi="微軟正黑體" w:cs="微軟正黑體" w:hint="eastAsia"/>
        </w:rPr>
        <w:t>，透過雕塑、攝影、錄像、裝置、繪畫等多種當代藝術的創作，</w:t>
      </w:r>
      <w:bookmarkStart w:id="1" w:name="_Hlk132100649"/>
      <w:r w:rsidR="00D36ECD" w:rsidRPr="008B4D8C">
        <w:rPr>
          <w:rFonts w:ascii="微軟正黑體" w:eastAsia="微軟正黑體" w:hAnsi="微軟正黑體" w:cs="微軟正黑體"/>
        </w:rPr>
        <w:t>重新詮釋思考「生而為人」的意義</w:t>
      </w:r>
      <w:bookmarkEnd w:id="1"/>
      <w:r w:rsidR="00D36ECD" w:rsidRPr="008B4D8C">
        <w:rPr>
          <w:rFonts w:ascii="微軟正黑體" w:eastAsia="微軟正黑體" w:hAnsi="微軟正黑體" w:cs="微軟正黑體"/>
        </w:rPr>
        <w:t>。</w:t>
      </w:r>
    </w:p>
    <w:p w14:paraId="72C6FD12" w14:textId="77777777" w:rsidR="00DD7819" w:rsidRDefault="00DD7819" w:rsidP="008053F3">
      <w:pPr>
        <w:jc w:val="both"/>
        <w:rPr>
          <w:rFonts w:ascii="微軟正黑體" w:eastAsia="微軟正黑體" w:hAnsi="微軟正黑體" w:cs="微軟正黑體"/>
        </w:rPr>
      </w:pPr>
    </w:p>
    <w:p w14:paraId="02BAF98E" w14:textId="155B8340" w:rsidR="00391007" w:rsidRDefault="00D36ECD" w:rsidP="008053F3">
      <w:pPr>
        <w:jc w:val="both"/>
        <w:rPr>
          <w:rFonts w:ascii="微軟正黑體" w:eastAsia="微軟正黑體" w:hAnsi="微軟正黑體" w:cs="微軟正黑體"/>
        </w:rPr>
      </w:pPr>
      <w:r w:rsidRPr="00F5715B">
        <w:rPr>
          <w:rFonts w:ascii="微軟正黑體" w:eastAsia="微軟正黑體" w:hAnsi="微軟正黑體" w:cs="微軟正黑體" w:hint="eastAsia"/>
        </w:rPr>
        <w:t>忠泰美術館總監黃姍姍，</w:t>
      </w:r>
      <w:r w:rsidR="00F5715B">
        <w:rPr>
          <w:rFonts w:ascii="微軟正黑體" w:eastAsia="微軟正黑體" w:hAnsi="微軟正黑體" w:cs="微軟正黑體" w:hint="eastAsia"/>
        </w:rPr>
        <w:t>也</w:t>
      </w:r>
      <w:r w:rsidRPr="00F5715B">
        <w:rPr>
          <w:rFonts w:ascii="微軟正黑體" w:eastAsia="微軟正黑體" w:hAnsi="微軟正黑體" w:cs="微軟正黑體" w:hint="eastAsia"/>
        </w:rPr>
        <w:t>補充道：「四個子題，從人的肉身、內在思索到外部環境，</w:t>
      </w:r>
      <w:proofErr w:type="gramStart"/>
      <w:r w:rsidRPr="00F5715B">
        <w:rPr>
          <w:rFonts w:ascii="微軟正黑體" w:eastAsia="微軟正黑體" w:hAnsi="微軟正黑體" w:cs="微軟正黑體" w:hint="eastAsia"/>
        </w:rPr>
        <w:t>一</w:t>
      </w:r>
      <w:proofErr w:type="gramEnd"/>
      <w:r w:rsidRPr="00F5715B">
        <w:rPr>
          <w:rFonts w:ascii="微軟正黑體" w:eastAsia="微軟正黑體" w:hAnsi="微軟正黑體" w:cs="微軟正黑體" w:hint="eastAsia"/>
        </w:rPr>
        <w:t>層層剝開人類對於自我定義的探索，我想是所有人類共同的課題。」。</w:t>
      </w:r>
    </w:p>
    <w:p w14:paraId="56E9A545" w14:textId="77777777" w:rsidR="00D36ECD" w:rsidRDefault="00D36ECD" w:rsidP="008053F3">
      <w:pPr>
        <w:jc w:val="both"/>
        <w:rPr>
          <w:rFonts w:ascii="微軟正黑體" w:eastAsia="微軟正黑體" w:hAnsi="微軟正黑體" w:cs="微軟正黑體"/>
        </w:rPr>
      </w:pPr>
    </w:p>
    <w:p w14:paraId="62E5DE0B" w14:textId="7981E306" w:rsidR="00DD7819" w:rsidRDefault="00DD7819" w:rsidP="00DD7819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  <w:noProof/>
        </w:rPr>
        <w:lastRenderedPageBreak/>
        <w:drawing>
          <wp:inline distT="0" distB="0" distL="0" distR="0" wp14:anchorId="51233D8E" wp14:editId="18FE401C">
            <wp:extent cx="2698566" cy="1800000"/>
            <wp:effectExtent l="0" t="0" r="6985" b="0"/>
            <wp:docPr id="16624768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76802" name="圖片 16624768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7DD1" w14:textId="5C1C9859" w:rsidR="008053F3" w:rsidRDefault="00B745F0" w:rsidP="008053F3">
      <w:pPr>
        <w:jc w:val="both"/>
        <w:rPr>
          <w:rFonts w:ascii="微軟正黑體" w:eastAsia="微軟正黑體" w:hAnsi="微軟正黑體" w:cs="微軟正黑體"/>
        </w:rPr>
      </w:pPr>
      <w:proofErr w:type="gramStart"/>
      <w:r>
        <w:rPr>
          <w:rFonts w:ascii="微軟正黑體" w:eastAsia="微軟正黑體" w:hAnsi="微軟正黑體" w:cs="微軟正黑體" w:hint="eastAsia"/>
        </w:rPr>
        <w:t>展題</w:t>
      </w:r>
      <w:r w:rsidRPr="003065C6">
        <w:rPr>
          <w:rFonts w:ascii="微軟正黑體" w:eastAsia="微軟正黑體" w:hAnsi="微軟正黑體" w:cs="微軟正黑體" w:hint="eastAsia"/>
        </w:rPr>
        <w:t>以</w:t>
      </w:r>
      <w:proofErr w:type="gramEnd"/>
      <w:r w:rsidRPr="003065C6">
        <w:rPr>
          <w:rFonts w:ascii="微軟正黑體" w:eastAsia="微軟正黑體" w:hAnsi="微軟正黑體" w:cs="微軟正黑體" w:hint="eastAsia"/>
        </w:rPr>
        <w:t>中文部首「亻」作為符碼，</w:t>
      </w:r>
      <w:r w:rsidR="0048590F">
        <w:rPr>
          <w:rFonts w:ascii="微軟正黑體" w:eastAsia="微軟正黑體" w:hAnsi="微軟正黑體" w:cs="微軟正黑體" w:hint="eastAsia"/>
        </w:rPr>
        <w:t>象徵</w:t>
      </w:r>
      <w:r w:rsidR="006C19FF" w:rsidRPr="006C19FF">
        <w:rPr>
          <w:rFonts w:ascii="微軟正黑體" w:eastAsia="微軟正黑體" w:hAnsi="微軟正黑體" w:cs="微軟正黑體" w:hint="eastAsia"/>
        </w:rPr>
        <w:t>藉由際遇組合人所擁有的各種可能</w:t>
      </w:r>
      <w:r w:rsidRPr="003065C6">
        <w:rPr>
          <w:rFonts w:ascii="微軟正黑體" w:eastAsia="微軟正黑體" w:hAnsi="微軟正黑體" w:cs="微軟正黑體" w:hint="eastAsia"/>
        </w:rPr>
        <w:t>，同時以</w:t>
      </w:r>
      <w:r w:rsidRPr="00487AF8">
        <w:rPr>
          <w:rFonts w:ascii="微軟正黑體" w:eastAsia="微軟正黑體" w:hAnsi="微軟正黑體" w:cs="微軟正黑體"/>
        </w:rPr>
        <w:t>德國哲學家海德格（Martin Heidegger）探詢人類生存的本質及境況</w:t>
      </w:r>
      <w:r>
        <w:rPr>
          <w:rFonts w:ascii="微軟正黑體" w:eastAsia="微軟正黑體" w:hAnsi="微軟正黑體" w:cs="微軟正黑體" w:hint="eastAsia"/>
        </w:rPr>
        <w:t>的</w:t>
      </w:r>
      <w:r w:rsidRPr="00B55A65">
        <w:rPr>
          <w:rFonts w:ascii="微軟正黑體" w:eastAsia="微軟正黑體" w:hAnsi="微軟正黑體" w:cs="微軟正黑體" w:hint="eastAsia"/>
        </w:rPr>
        <w:t>存有（</w:t>
      </w:r>
      <w:r w:rsidRPr="00B55A65">
        <w:rPr>
          <w:rFonts w:ascii="微軟正黑體" w:eastAsia="微軟正黑體" w:hAnsi="微軟正黑體" w:cs="微軟正黑體"/>
        </w:rPr>
        <w:t>Dasein</w:t>
      </w:r>
      <w:r w:rsidRPr="00B55A65">
        <w:rPr>
          <w:rFonts w:ascii="微軟正黑體" w:eastAsia="微軟正黑體" w:hAnsi="微軟正黑體" w:cs="微軟正黑體" w:hint="eastAsia"/>
        </w:rPr>
        <w:t>）</w:t>
      </w:r>
      <w:r>
        <w:rPr>
          <w:rFonts w:ascii="微軟正黑體" w:eastAsia="微軟正黑體" w:hAnsi="微軟正黑體" w:cs="微軟正黑體" w:hint="eastAsia"/>
        </w:rPr>
        <w:t>一詞</w:t>
      </w:r>
      <w:r w:rsidRPr="00B55A65">
        <w:rPr>
          <w:rFonts w:ascii="微軟正黑體" w:eastAsia="微軟正黑體" w:hAnsi="微軟正黑體" w:cs="微軟正黑體" w:hint="eastAsia"/>
        </w:rPr>
        <w:t>，</w:t>
      </w:r>
      <w:r w:rsidR="0048590F">
        <w:rPr>
          <w:rFonts w:ascii="微軟正黑體" w:eastAsia="微軟正黑體" w:hAnsi="微軟正黑體" w:cs="微軟正黑體" w:hint="eastAsia"/>
        </w:rPr>
        <w:t>表示</w:t>
      </w:r>
      <w:r w:rsidRPr="00B55A65">
        <w:rPr>
          <w:rFonts w:ascii="微軟正黑體" w:eastAsia="微軟正黑體" w:hAnsi="微軟正黑體" w:cs="微軟正黑體" w:hint="eastAsia"/>
        </w:rPr>
        <w:t>「人」此時此地在世界中的存有狀態</w:t>
      </w:r>
      <w:r>
        <w:rPr>
          <w:rFonts w:ascii="微軟正黑體" w:eastAsia="微軟正黑體" w:hAnsi="微軟正黑體" w:cs="微軟正黑體" w:hint="eastAsia"/>
        </w:rPr>
        <w:t>。</w:t>
      </w:r>
      <w:r w:rsidR="008053F3">
        <w:rPr>
          <w:rFonts w:ascii="微軟正黑體" w:eastAsia="微軟正黑體" w:hAnsi="微軟正黑體" w:cs="微軟正黑體" w:hint="eastAsia"/>
        </w:rPr>
        <w:t>忠泰美術館特別</w:t>
      </w:r>
      <w:r w:rsidR="00177E02">
        <w:rPr>
          <w:rFonts w:ascii="微軟正黑體" w:eastAsia="微軟正黑體" w:hAnsi="微軟正黑體" w:cs="微軟正黑體" w:hint="eastAsia"/>
        </w:rPr>
        <w:t>將</w:t>
      </w:r>
      <w:r w:rsidR="008053F3">
        <w:rPr>
          <w:rFonts w:ascii="微軟正黑體" w:eastAsia="微軟正黑體" w:hAnsi="微軟正黑體" w:cs="微軟正黑體" w:hint="eastAsia"/>
        </w:rPr>
        <w:t>英</w:t>
      </w:r>
      <w:r w:rsidR="008053F3" w:rsidRPr="000F0F92">
        <w:rPr>
          <w:rFonts w:ascii="微軟正黑體" w:eastAsia="微軟正黑體" w:hAnsi="微軟正黑體" w:cs="微軟正黑體" w:hint="eastAsia"/>
        </w:rPr>
        <w:t>國當代雕塑大師</w:t>
      </w:r>
      <w:r w:rsidR="008053F3" w:rsidRPr="00B90EDA">
        <w:rPr>
          <w:rFonts w:ascii="微軟正黑體" w:eastAsia="微軟正黑體" w:hAnsi="微軟正黑體" w:cs="微軟正黑體" w:hint="eastAsia"/>
        </w:rPr>
        <w:t>安東尼．葛姆雷（Antony Gormley）</w:t>
      </w:r>
      <w:r w:rsidR="008053F3" w:rsidRPr="000F0F92">
        <w:rPr>
          <w:rFonts w:ascii="微軟正黑體" w:eastAsia="微軟正黑體" w:hAnsi="微軟正黑體" w:cs="微軟正黑體" w:hint="eastAsia"/>
        </w:rPr>
        <w:t>首度在</w:t>
      </w:r>
      <w:proofErr w:type="gramStart"/>
      <w:r w:rsidR="008053F3" w:rsidRPr="000F0F92">
        <w:rPr>
          <w:rFonts w:ascii="微軟正黑體" w:eastAsia="微軟正黑體" w:hAnsi="微軟正黑體" w:cs="微軟正黑體" w:hint="eastAsia"/>
        </w:rPr>
        <w:t>臺</w:t>
      </w:r>
      <w:proofErr w:type="gramEnd"/>
      <w:r w:rsidR="008053F3" w:rsidRPr="000F0F92">
        <w:rPr>
          <w:rFonts w:ascii="微軟正黑體" w:eastAsia="微軟正黑體" w:hAnsi="微軟正黑體" w:cs="微軟正黑體" w:hint="eastAsia"/>
        </w:rPr>
        <w:t>展出</w:t>
      </w:r>
      <w:r w:rsidR="008053F3">
        <w:rPr>
          <w:rFonts w:ascii="微軟正黑體" w:eastAsia="微軟正黑體" w:hAnsi="微軟正黑體" w:cs="微軟正黑體" w:hint="eastAsia"/>
        </w:rPr>
        <w:t>的</w:t>
      </w:r>
      <w:r w:rsidR="008053F3" w:rsidRPr="000F0F92">
        <w:rPr>
          <w:rFonts w:ascii="微軟正黑體" w:eastAsia="微軟正黑體" w:hAnsi="微軟正黑體" w:cs="微軟正黑體" w:hint="eastAsia"/>
        </w:rPr>
        <w:t>三米高巨型雕塑</w:t>
      </w:r>
      <w:r w:rsidR="008053F3" w:rsidRPr="00AB5B04">
        <w:rPr>
          <w:rFonts w:ascii="微軟正黑體" w:eastAsia="微軟正黑體" w:hAnsi="微軟正黑體" w:cs="微軟正黑體" w:hint="eastAsia"/>
        </w:rPr>
        <w:t>〈Big Rate II〉</w:t>
      </w:r>
      <w:r w:rsidR="00177E02">
        <w:rPr>
          <w:rFonts w:ascii="微軟正黑體" w:eastAsia="微軟正黑體" w:hAnsi="微軟正黑體" w:cs="微軟正黑體" w:hint="eastAsia"/>
        </w:rPr>
        <w:t>設立在入口處</w:t>
      </w:r>
      <w:proofErr w:type="gramStart"/>
      <w:r w:rsidR="00177E02">
        <w:rPr>
          <w:rFonts w:ascii="微軟正黑體" w:eastAsia="微軟正黑體" w:hAnsi="微軟正黑體" w:cs="微軟正黑體" w:hint="eastAsia"/>
        </w:rPr>
        <w:t>作為破題</w:t>
      </w:r>
      <w:proofErr w:type="gramEnd"/>
      <w:r w:rsidR="008053F3">
        <w:rPr>
          <w:rFonts w:ascii="微軟正黑體" w:eastAsia="微軟正黑體" w:hAnsi="微軟正黑體" w:cs="微軟正黑體" w:hint="eastAsia"/>
        </w:rPr>
        <w:t>，</w:t>
      </w:r>
      <w:r w:rsidR="008053F3" w:rsidRPr="008053F3">
        <w:rPr>
          <w:rFonts w:ascii="微軟正黑體" w:eastAsia="微軟正黑體" w:hAnsi="微軟正黑體" w:cs="微軟正黑體" w:hint="eastAsia"/>
        </w:rPr>
        <w:t>極度抽象化的站立人形</w:t>
      </w:r>
      <w:proofErr w:type="gramStart"/>
      <w:r w:rsidR="008053F3" w:rsidRPr="008053F3">
        <w:rPr>
          <w:rFonts w:ascii="微軟正黑體" w:eastAsia="微軟正黑體" w:hAnsi="微軟正黑體" w:cs="微軟正黑體" w:hint="eastAsia"/>
        </w:rPr>
        <w:t>呼應</w:t>
      </w:r>
      <w:r w:rsidR="009B3F37">
        <w:rPr>
          <w:rFonts w:ascii="微軟正黑體" w:eastAsia="微軟正黑體" w:hAnsi="微軟正黑體" w:cs="微軟正黑體" w:hint="eastAsia"/>
        </w:rPr>
        <w:t>展題</w:t>
      </w:r>
      <w:proofErr w:type="gramEnd"/>
      <w:r w:rsidR="008053F3" w:rsidRPr="008053F3">
        <w:rPr>
          <w:rFonts w:ascii="微軟正黑體" w:eastAsia="微軟正黑體" w:hAnsi="微軟正黑體" w:cs="微軟正黑體" w:hint="eastAsia"/>
        </w:rPr>
        <w:t>「亻」，</w:t>
      </w:r>
      <w:r w:rsidR="009B3F37">
        <w:rPr>
          <w:rFonts w:ascii="微軟正黑體" w:eastAsia="微軟正黑體" w:hAnsi="微軟正黑體" w:cs="微軟正黑體" w:hint="eastAsia"/>
        </w:rPr>
        <w:t>作品</w:t>
      </w:r>
      <w:r w:rsidR="008053F3" w:rsidRPr="008053F3">
        <w:rPr>
          <w:rFonts w:ascii="微軟正黑體" w:eastAsia="微軟正黑體" w:hAnsi="微軟正黑體" w:cs="微軟正黑體" w:hint="eastAsia"/>
        </w:rPr>
        <w:t>剛硬斑駁的塊狀源自藝術家對於身體與抽象時間及空間關係的思考，試圖在藝術中思索人類存在對於自我及自然的意義與價值，</w:t>
      </w:r>
      <w:r w:rsidR="009B3F37">
        <w:rPr>
          <w:rFonts w:ascii="微軟正黑體" w:eastAsia="微軟正黑體" w:hAnsi="微軟正黑體" w:cs="微軟正黑體" w:hint="eastAsia"/>
        </w:rPr>
        <w:t>也讓觀者在無法迴避的巨型雕塑前，領悟「在場」與作品的關係，在</w:t>
      </w:r>
      <w:r w:rsidR="008053F3" w:rsidRPr="008053F3">
        <w:rPr>
          <w:rFonts w:ascii="微軟正黑體" w:eastAsia="微軟正黑體" w:hAnsi="微軟正黑體" w:cs="微軟正黑體" w:hint="eastAsia"/>
        </w:rPr>
        <w:t>空間中形成一種無聲的對話。</w:t>
      </w:r>
    </w:p>
    <w:p w14:paraId="568F4F68" w14:textId="77777777" w:rsidR="001371F8" w:rsidRPr="00177E02" w:rsidRDefault="001371F8" w:rsidP="00757B15">
      <w:pPr>
        <w:jc w:val="both"/>
        <w:rPr>
          <w:rFonts w:ascii="微軟正黑體" w:eastAsia="微軟正黑體" w:hAnsi="微軟正黑體" w:cs="微軟正黑體"/>
        </w:rPr>
      </w:pPr>
    </w:p>
    <w:p w14:paraId="2E7AF126" w14:textId="6665C78F" w:rsidR="00B10981" w:rsidRPr="00016566" w:rsidRDefault="00E65634" w:rsidP="00375EA6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反思</w:t>
      </w:r>
      <w:r w:rsidR="00211CDE">
        <w:rPr>
          <w:rFonts w:ascii="微軟正黑體" w:eastAsia="微軟正黑體" w:hAnsi="微軟正黑體" w:cs="微軟正黑體" w:hint="eastAsia"/>
          <w:b/>
        </w:rPr>
        <w:t>意識形態下的</w:t>
      </w:r>
      <w:r w:rsidR="00C45A53">
        <w:rPr>
          <w:rFonts w:ascii="微軟正黑體" w:eastAsia="微軟正黑體" w:hAnsi="微軟正黑體" w:cs="微軟正黑體" w:hint="eastAsia"/>
          <w:b/>
        </w:rPr>
        <w:t>「</w:t>
      </w:r>
      <w:r w:rsidR="00C45A53" w:rsidRPr="00012EC5">
        <w:rPr>
          <w:rFonts w:ascii="微軟正黑體" w:eastAsia="微軟正黑體" w:hAnsi="微軟正黑體" w:cs="微軟正黑體"/>
          <w:b/>
        </w:rPr>
        <w:t>身體政治與禁錮</w:t>
      </w:r>
      <w:r w:rsidR="00C45A53">
        <w:rPr>
          <w:rFonts w:ascii="微軟正黑體" w:eastAsia="微軟正黑體" w:hAnsi="微軟正黑體" w:cs="微軟正黑體" w:hint="eastAsia"/>
          <w:b/>
        </w:rPr>
        <w:t>」</w:t>
      </w:r>
    </w:p>
    <w:p w14:paraId="26125F0B" w14:textId="4CD1EA58" w:rsidR="00873F5D" w:rsidRDefault="00873F5D" w:rsidP="00873F5D">
      <w:pPr>
        <w:spacing w:line="0" w:lineRule="atLeast"/>
        <w:jc w:val="center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09072D62" wp14:editId="0925EC21">
            <wp:extent cx="2158853" cy="1439954"/>
            <wp:effectExtent l="0" t="0" r="0" b="8255"/>
            <wp:docPr id="1094658797" name="圖片 109465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58797" name="圖片 10946587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68A799B6" wp14:editId="516F5F3F">
            <wp:extent cx="2158853" cy="1439954"/>
            <wp:effectExtent l="0" t="0" r="0" b="8255"/>
            <wp:docPr id="1546650865" name="圖片 154665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50865" name="圖片 15466508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FD7" w14:textId="06EF5166" w:rsidR="0082472C" w:rsidRDefault="00375EA6" w:rsidP="0082472C">
      <w:pPr>
        <w:spacing w:line="0" w:lineRule="atLeast"/>
        <w:jc w:val="both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bCs/>
        </w:rPr>
        <w:t>人類</w:t>
      </w:r>
      <w:r w:rsidRPr="00375EA6">
        <w:rPr>
          <w:rFonts w:ascii="微軟正黑體" w:eastAsia="微軟正黑體" w:hAnsi="微軟正黑體" w:cs="微軟正黑體" w:hint="eastAsia"/>
          <w:bCs/>
        </w:rPr>
        <w:t>不同於冰冷精確的機械，擁有複雜難解的情感</w:t>
      </w:r>
      <w:r w:rsidR="0042526C">
        <w:rPr>
          <w:rFonts w:ascii="微軟正黑體" w:eastAsia="微軟正黑體" w:hAnsi="微軟正黑體" w:cs="微軟正黑體" w:hint="eastAsia"/>
          <w:bCs/>
        </w:rPr>
        <w:t>與慾望</w:t>
      </w:r>
      <w:r>
        <w:rPr>
          <w:rFonts w:ascii="微軟正黑體" w:eastAsia="微軟正黑體" w:hAnsi="微軟正黑體" w:cs="微軟正黑體" w:hint="eastAsia"/>
          <w:bCs/>
        </w:rPr>
        <w:t>，在</w:t>
      </w:r>
      <w:r w:rsidRPr="00375EA6">
        <w:rPr>
          <w:rFonts w:ascii="微軟正黑體" w:eastAsia="微軟正黑體" w:hAnsi="微軟正黑體" w:cs="微軟正黑體" w:hint="eastAsia"/>
          <w:bCs/>
        </w:rPr>
        <w:t>社會化過程中，</w:t>
      </w:r>
      <w:r w:rsidR="00DB777B">
        <w:rPr>
          <w:rFonts w:ascii="微軟正黑體" w:eastAsia="微軟正黑體" w:hAnsi="微軟正黑體" w:cs="微軟正黑體" w:hint="eastAsia"/>
          <w:bCs/>
        </w:rPr>
        <w:t>肉身也化為</w:t>
      </w:r>
      <w:r w:rsidRPr="00375EA6">
        <w:rPr>
          <w:rFonts w:ascii="微軟正黑體" w:eastAsia="微軟正黑體" w:hAnsi="微軟正黑體" w:cs="微軟正黑體" w:hint="eastAsia"/>
          <w:bCs/>
        </w:rPr>
        <w:t>意識形態</w:t>
      </w:r>
      <w:r w:rsidR="00DB777B">
        <w:rPr>
          <w:rFonts w:ascii="微軟正黑體" w:eastAsia="微軟正黑體" w:hAnsi="微軟正黑體" w:cs="微軟正黑體" w:hint="eastAsia"/>
          <w:bCs/>
        </w:rPr>
        <w:t>下</w:t>
      </w:r>
      <w:r w:rsidRPr="00375EA6">
        <w:rPr>
          <w:rFonts w:ascii="微軟正黑體" w:eastAsia="微軟正黑體" w:hAnsi="微軟正黑體" w:cs="微軟正黑體" w:hint="eastAsia"/>
          <w:bCs/>
        </w:rPr>
        <w:t>政治與權力關係</w:t>
      </w:r>
      <w:r w:rsidR="00DB777B">
        <w:rPr>
          <w:rFonts w:ascii="微軟正黑體" w:eastAsia="微軟正黑體" w:hAnsi="微軟正黑體" w:cs="微軟正黑體" w:hint="eastAsia"/>
          <w:bCs/>
        </w:rPr>
        <w:t>的</w:t>
      </w:r>
      <w:r w:rsidR="00347E71">
        <w:rPr>
          <w:rFonts w:ascii="微軟正黑體" w:eastAsia="微軟正黑體" w:hAnsi="微軟正黑體" w:cs="微軟正黑體" w:hint="eastAsia"/>
          <w:bCs/>
        </w:rPr>
        <w:t>發展</w:t>
      </w:r>
      <w:r w:rsidR="00DB777B">
        <w:rPr>
          <w:rFonts w:ascii="微軟正黑體" w:eastAsia="微軟正黑體" w:hAnsi="微軟正黑體" w:cs="微軟正黑體" w:hint="eastAsia"/>
          <w:bCs/>
        </w:rPr>
        <w:t>場域</w:t>
      </w:r>
      <w:r w:rsidRPr="00375EA6">
        <w:rPr>
          <w:rFonts w:ascii="微軟正黑體" w:eastAsia="微軟正黑體" w:hAnsi="微軟正黑體" w:cs="微軟正黑體" w:hint="eastAsia"/>
          <w:bCs/>
        </w:rPr>
        <w:t>。泰國藝術家卡</w:t>
      </w:r>
      <w:proofErr w:type="gramStart"/>
      <w:r w:rsidRPr="00375EA6">
        <w:rPr>
          <w:rFonts w:ascii="微軟正黑體" w:eastAsia="微軟正黑體" w:hAnsi="微軟正黑體" w:cs="微軟正黑體" w:hint="eastAsia"/>
          <w:bCs/>
        </w:rPr>
        <w:t>葳</w:t>
      </w:r>
      <w:proofErr w:type="gramEnd"/>
      <w:r w:rsidRPr="00375EA6">
        <w:rPr>
          <w:rFonts w:ascii="微軟正黑體" w:eastAsia="微軟正黑體" w:hAnsi="微軟正黑體" w:cs="微軟正黑體" w:hint="eastAsia"/>
          <w:bCs/>
        </w:rPr>
        <w:t>塔．瓦卡</w:t>
      </w:r>
      <w:proofErr w:type="gramStart"/>
      <w:r w:rsidRPr="00375EA6">
        <w:rPr>
          <w:rFonts w:ascii="微軟正黑體" w:eastAsia="微軟正黑體" w:hAnsi="微軟正黑體" w:cs="微軟正黑體" w:hint="eastAsia"/>
          <w:bCs/>
        </w:rPr>
        <w:t>娜嫣</w:t>
      </w:r>
      <w:proofErr w:type="gramEnd"/>
      <w:r w:rsidRPr="00375EA6">
        <w:rPr>
          <w:rFonts w:ascii="微軟正黑體" w:eastAsia="微軟正黑體" w:hAnsi="微軟正黑體" w:cs="微軟正黑體" w:hint="eastAsia"/>
          <w:bCs/>
        </w:rPr>
        <w:t>恩（</w:t>
      </w:r>
      <w:proofErr w:type="spellStart"/>
      <w:r w:rsidRPr="00375EA6">
        <w:rPr>
          <w:rFonts w:ascii="微軟正黑體" w:eastAsia="微軟正黑體" w:hAnsi="微軟正黑體" w:cs="微軟正黑體" w:hint="eastAsia"/>
          <w:bCs/>
        </w:rPr>
        <w:t>Kawita</w:t>
      </w:r>
      <w:proofErr w:type="spellEnd"/>
      <w:r w:rsidRPr="00375EA6">
        <w:rPr>
          <w:rFonts w:ascii="微軟正黑體" w:eastAsia="微軟正黑體" w:hAnsi="微軟正黑體" w:cs="微軟正黑體" w:hint="eastAsia"/>
          <w:bCs/>
        </w:rPr>
        <w:t xml:space="preserve"> </w:t>
      </w:r>
      <w:proofErr w:type="spellStart"/>
      <w:r w:rsidRPr="00375EA6">
        <w:rPr>
          <w:rFonts w:ascii="微軟正黑體" w:eastAsia="微軟正黑體" w:hAnsi="微軟正黑體" w:cs="微軟正黑體" w:hint="eastAsia"/>
          <w:bCs/>
        </w:rPr>
        <w:t>Vatanajyankur</w:t>
      </w:r>
      <w:proofErr w:type="spellEnd"/>
      <w:r w:rsidRPr="00375EA6">
        <w:rPr>
          <w:rFonts w:ascii="微軟正黑體" w:eastAsia="微軟正黑體" w:hAnsi="微軟正黑體" w:cs="微軟正黑體" w:hint="eastAsia"/>
          <w:bCs/>
        </w:rPr>
        <w:t>）的《表演織品》與《潑》系列</w:t>
      </w:r>
      <w:r w:rsidR="00AF6FE7">
        <w:rPr>
          <w:rFonts w:ascii="微軟正黑體" w:eastAsia="微軟正黑體" w:hAnsi="微軟正黑體" w:cs="微軟正黑體" w:hint="eastAsia"/>
          <w:bCs/>
        </w:rPr>
        <w:t>錄像</w:t>
      </w:r>
      <w:r w:rsidRPr="00375EA6">
        <w:rPr>
          <w:rFonts w:ascii="微軟正黑體" w:eastAsia="微軟正黑體" w:hAnsi="微軟正黑體" w:cs="微軟正黑體" w:hint="eastAsia"/>
          <w:bCs/>
        </w:rPr>
        <w:t>作品，在</w:t>
      </w:r>
      <w:r w:rsidR="00AF6FE7">
        <w:rPr>
          <w:rFonts w:ascii="微軟正黑體" w:eastAsia="微軟正黑體" w:hAnsi="微軟正黑體" w:cs="微軟正黑體" w:hint="eastAsia"/>
          <w:bCs/>
        </w:rPr>
        <w:t>高飽和度的畫面中，</w:t>
      </w:r>
      <w:r w:rsidR="0050491B">
        <w:rPr>
          <w:rFonts w:ascii="微軟正黑體" w:eastAsia="微軟正黑體" w:hAnsi="微軟正黑體" w:cs="微軟正黑體" w:hint="eastAsia"/>
          <w:bCs/>
        </w:rPr>
        <w:t>藝術家透過</w:t>
      </w:r>
      <w:r w:rsidRPr="00375EA6">
        <w:rPr>
          <w:rFonts w:ascii="微軟正黑體" w:eastAsia="微軟正黑體" w:hAnsi="微軟正黑體" w:cs="微軟正黑體" w:hint="eastAsia"/>
          <w:bCs/>
        </w:rPr>
        <w:t>重複勞動的肢體動作</w:t>
      </w:r>
      <w:r w:rsidR="00351650">
        <w:rPr>
          <w:rFonts w:ascii="微軟正黑體" w:eastAsia="微軟正黑體" w:hAnsi="微軟正黑體" w:cs="微軟正黑體" w:hint="eastAsia"/>
          <w:bCs/>
        </w:rPr>
        <w:t>、</w:t>
      </w:r>
      <w:r w:rsidR="0050491B">
        <w:rPr>
          <w:rFonts w:ascii="微軟正黑體" w:eastAsia="微軟正黑體" w:hAnsi="微軟正黑體" w:cs="微軟正黑體" w:hint="eastAsia"/>
          <w:bCs/>
        </w:rPr>
        <w:t>肉身極限張力的構圖，</w:t>
      </w:r>
      <w:r w:rsidR="00DD4346">
        <w:rPr>
          <w:rFonts w:ascii="微軟正黑體" w:eastAsia="微軟正黑體" w:hAnsi="微軟正黑體" w:cs="微軟正黑體" w:hint="eastAsia"/>
          <w:bCs/>
        </w:rPr>
        <w:t>探討</w:t>
      </w:r>
      <w:r w:rsidR="00DD4346" w:rsidRPr="00DD4346">
        <w:rPr>
          <w:rFonts w:ascii="微軟正黑體" w:eastAsia="微軟正黑體" w:hAnsi="微軟正黑體" w:cs="微軟正黑體"/>
          <w:bCs/>
        </w:rPr>
        <w:t>資本消費網絡如何束縛</w:t>
      </w:r>
      <w:r w:rsidR="00DD4346">
        <w:rPr>
          <w:rFonts w:ascii="微軟正黑體" w:eastAsia="微軟正黑體" w:hAnsi="微軟正黑體" w:cs="微軟正黑體" w:hint="eastAsia"/>
          <w:bCs/>
        </w:rPr>
        <w:t>並讓人類</w:t>
      </w:r>
      <w:r w:rsidR="00DD4346" w:rsidRPr="00DD4346">
        <w:rPr>
          <w:rFonts w:ascii="微軟正黑體" w:eastAsia="微軟正黑體" w:hAnsi="微軟正黑體" w:cs="微軟正黑體"/>
          <w:bCs/>
        </w:rPr>
        <w:t>在生活與生存之間掙扎。</w:t>
      </w:r>
    </w:p>
    <w:p w14:paraId="63937641" w14:textId="77777777" w:rsidR="00873F5D" w:rsidRDefault="00873F5D" w:rsidP="0082472C">
      <w:pPr>
        <w:spacing w:line="0" w:lineRule="atLeast"/>
        <w:jc w:val="both"/>
        <w:rPr>
          <w:rFonts w:ascii="微軟正黑體" w:eastAsia="微軟正黑體" w:hAnsi="微軟正黑體" w:cs="微軟正黑體"/>
          <w:bCs/>
        </w:rPr>
      </w:pPr>
    </w:p>
    <w:p w14:paraId="3FF9AFC2" w14:textId="341E58CC" w:rsidR="0082472C" w:rsidRDefault="00873F5D" w:rsidP="00873F5D">
      <w:pPr>
        <w:spacing w:line="0" w:lineRule="atLeast"/>
        <w:jc w:val="center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noProof/>
        </w:rPr>
        <w:lastRenderedPageBreak/>
        <w:drawing>
          <wp:inline distT="0" distB="0" distL="0" distR="0" wp14:anchorId="7ED254E4" wp14:editId="65717FFD">
            <wp:extent cx="2158851" cy="1439954"/>
            <wp:effectExtent l="0" t="0" r="0" b="8255"/>
            <wp:docPr id="364062472" name="圖片 36406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62472" name="圖片 3640624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04F3BE0D" wp14:editId="2CC826DC">
            <wp:extent cx="2158851" cy="1439954"/>
            <wp:effectExtent l="0" t="0" r="0" b="8255"/>
            <wp:docPr id="865661614" name="圖片 86566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1614" name="圖片 8656616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55BC" w14:textId="3A88D41B" w:rsidR="00051EFF" w:rsidRPr="00375EA6" w:rsidRDefault="0082472C" w:rsidP="0082472C">
      <w:pPr>
        <w:spacing w:line="0" w:lineRule="atLeast"/>
        <w:jc w:val="both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bCs/>
        </w:rPr>
        <w:t>臺灣藝術家</w:t>
      </w:r>
      <w:r w:rsidRPr="00375EA6">
        <w:rPr>
          <w:rFonts w:ascii="微軟正黑體" w:eastAsia="微軟正黑體" w:hAnsi="微軟正黑體" w:cs="微軟正黑體" w:hint="eastAsia"/>
          <w:bCs/>
        </w:rPr>
        <w:t>何孟娟的作品〈阿梅〉、〈阿蘭〉、〈阿竹〉、〈阿菊〉</w:t>
      </w:r>
      <w:r>
        <w:rPr>
          <w:rFonts w:ascii="微軟正黑體" w:eastAsia="微軟正黑體" w:hAnsi="微軟正黑體" w:cs="微軟正黑體" w:hint="eastAsia"/>
          <w:bCs/>
        </w:rPr>
        <w:t>，</w:t>
      </w:r>
      <w:r w:rsidRPr="00375EA6">
        <w:rPr>
          <w:rFonts w:ascii="微軟正黑體" w:eastAsia="微軟正黑體" w:hAnsi="微軟正黑體" w:cs="微軟正黑體" w:hint="eastAsia"/>
          <w:bCs/>
        </w:rPr>
        <w:t>畫面中</w:t>
      </w:r>
      <w:r>
        <w:rPr>
          <w:rFonts w:ascii="微軟正黑體" w:eastAsia="微軟正黑體" w:hAnsi="微軟正黑體" w:cs="微軟正黑體" w:hint="eastAsia"/>
          <w:bCs/>
        </w:rPr>
        <w:t>被華美物質包覆</w:t>
      </w:r>
      <w:r w:rsidRPr="00375EA6">
        <w:rPr>
          <w:rFonts w:ascii="微軟正黑體" w:eastAsia="微軟正黑體" w:hAnsi="微軟正黑體" w:cs="微軟正黑體" w:hint="eastAsia"/>
          <w:bCs/>
        </w:rPr>
        <w:t>的現代都會女性，</w:t>
      </w:r>
      <w:r>
        <w:rPr>
          <w:rFonts w:ascii="微軟正黑體" w:eastAsia="微軟正黑體" w:hAnsi="微軟正黑體" w:cs="微軟正黑體" w:hint="eastAsia"/>
          <w:bCs/>
        </w:rPr>
        <w:t>藝術家透過</w:t>
      </w:r>
      <w:r w:rsidRPr="00375EA6">
        <w:rPr>
          <w:rFonts w:ascii="微軟正黑體" w:eastAsia="微軟正黑體" w:hAnsi="微軟正黑體" w:cs="微軟正黑體" w:hint="eastAsia"/>
          <w:bCs/>
        </w:rPr>
        <w:t>由下而上的</w:t>
      </w:r>
      <w:r>
        <w:rPr>
          <w:rFonts w:ascii="微軟正黑體" w:eastAsia="微軟正黑體" w:hAnsi="微軟正黑體" w:cs="微軟正黑體" w:hint="eastAsia"/>
          <w:bCs/>
        </w:rPr>
        <w:t>視角，並以女性跌倒後卻依舊</w:t>
      </w:r>
      <w:r w:rsidR="0048590F">
        <w:rPr>
          <w:rFonts w:ascii="微軟正黑體" w:eastAsia="微軟正黑體" w:hAnsi="微軟正黑體" w:cs="微軟正黑體" w:hint="eastAsia"/>
          <w:bCs/>
        </w:rPr>
        <w:t>放鬆</w:t>
      </w:r>
      <w:proofErr w:type="gramStart"/>
      <w:r>
        <w:rPr>
          <w:rFonts w:ascii="微軟正黑體" w:eastAsia="微軟正黑體" w:hAnsi="微軟正黑體" w:cs="微軟正黑體" w:hint="eastAsia"/>
          <w:bCs/>
        </w:rPr>
        <w:t>的身姿</w:t>
      </w:r>
      <w:proofErr w:type="gramEnd"/>
      <w:r w:rsidRPr="00375EA6">
        <w:rPr>
          <w:rFonts w:ascii="微軟正黑體" w:eastAsia="微軟正黑體" w:hAnsi="微軟正黑體" w:cs="微軟正黑體" w:hint="eastAsia"/>
          <w:bCs/>
        </w:rPr>
        <w:t>，</w:t>
      </w:r>
      <w:r>
        <w:rPr>
          <w:rFonts w:ascii="微軟正黑體" w:eastAsia="微軟正黑體" w:hAnsi="微軟正黑體" w:cs="微軟正黑體" w:hint="eastAsia"/>
          <w:bCs/>
        </w:rPr>
        <w:t>試圖打破常規、刻板的觀看限制，</w:t>
      </w:r>
      <w:r w:rsidRPr="00375EA6">
        <w:rPr>
          <w:rFonts w:ascii="微軟正黑體" w:eastAsia="微軟正黑體" w:hAnsi="微軟正黑體" w:cs="微軟正黑體" w:hint="eastAsia"/>
          <w:bCs/>
        </w:rPr>
        <w:t>回應女性存在於當代社會中的枷鎖。</w:t>
      </w:r>
      <w:r w:rsidR="00375EA6" w:rsidRPr="00375EA6">
        <w:rPr>
          <w:rFonts w:ascii="微軟正黑體" w:eastAsia="微軟正黑體" w:hAnsi="微軟正黑體" w:cs="微軟正黑體" w:hint="eastAsia"/>
          <w:bCs/>
        </w:rPr>
        <w:t>江孟禧的〈蜜桃成熟時〉</w:t>
      </w:r>
      <w:r w:rsidR="00FE70D0">
        <w:rPr>
          <w:rFonts w:ascii="微軟正黑體" w:eastAsia="微軟正黑體" w:hAnsi="微軟正黑體" w:cs="微軟正黑體" w:hint="eastAsia"/>
          <w:bCs/>
        </w:rPr>
        <w:t>少女形象與穿戴式陽具、禽類面具的</w:t>
      </w:r>
      <w:r w:rsidR="00FE70D0" w:rsidRPr="00794A7B">
        <w:rPr>
          <w:rFonts w:ascii="微軟正黑體" w:eastAsia="微軟正黑體" w:hAnsi="微軟正黑體" w:cs="微軟正黑體" w:hint="eastAsia"/>
          <w:bCs/>
        </w:rPr>
        <w:t>異物結合衝突</w:t>
      </w:r>
      <w:r w:rsidR="00FE70D0">
        <w:rPr>
          <w:rFonts w:ascii="微軟正黑體" w:eastAsia="微軟正黑體" w:hAnsi="微軟正黑體" w:cs="微軟正黑體" w:hint="eastAsia"/>
          <w:bCs/>
        </w:rPr>
        <w:t>，透過</w:t>
      </w:r>
      <w:r w:rsidR="00375EA6" w:rsidRPr="00375EA6">
        <w:rPr>
          <w:rFonts w:ascii="微軟正黑體" w:eastAsia="微軟正黑體" w:hAnsi="微軟正黑體" w:cs="微軟正黑體" w:hint="eastAsia"/>
          <w:bCs/>
        </w:rPr>
        <w:t>兩性特徵展現肉體慾望投射的視角與社會權力結構的消長，</w:t>
      </w:r>
      <w:proofErr w:type="gramStart"/>
      <w:r w:rsidR="00375EA6" w:rsidRPr="00375EA6">
        <w:rPr>
          <w:rFonts w:ascii="微軟正黑體" w:eastAsia="微軟正黑體" w:hAnsi="微軟正黑體" w:cs="微軟正黑體" w:hint="eastAsia"/>
          <w:bCs/>
        </w:rPr>
        <w:t>凸</w:t>
      </w:r>
      <w:proofErr w:type="gramEnd"/>
      <w:r w:rsidR="00375EA6" w:rsidRPr="00375EA6">
        <w:rPr>
          <w:rFonts w:ascii="微軟正黑體" w:eastAsia="微軟正黑體" w:hAnsi="微軟正黑體" w:cs="微軟正黑體" w:hint="eastAsia"/>
          <w:bCs/>
        </w:rPr>
        <w:t>顯人類原始慾望的矛盾心理</w:t>
      </w:r>
      <w:r w:rsidR="00794A7B">
        <w:rPr>
          <w:rFonts w:ascii="微軟正黑體" w:eastAsia="微軟正黑體" w:hAnsi="微軟正黑體" w:cs="微軟正黑體" w:hint="eastAsia"/>
          <w:bCs/>
        </w:rPr>
        <w:t>。</w:t>
      </w:r>
    </w:p>
    <w:p w14:paraId="01677D0F" w14:textId="77777777" w:rsidR="001371F8" w:rsidRDefault="001371F8" w:rsidP="00A36C36">
      <w:pPr>
        <w:jc w:val="both"/>
        <w:rPr>
          <w:rFonts w:ascii="微軟正黑體" w:eastAsia="微軟正黑體" w:hAnsi="微軟正黑體" w:cs="微軟正黑體"/>
        </w:rPr>
      </w:pPr>
    </w:p>
    <w:p w14:paraId="669872EF" w14:textId="2C8DBDCC" w:rsidR="005D31B2" w:rsidRPr="00012EC5" w:rsidRDefault="00452F8F" w:rsidP="00012EC5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「</w:t>
      </w:r>
      <w:r w:rsidR="00012EC5" w:rsidRPr="00012EC5">
        <w:rPr>
          <w:rFonts w:ascii="微軟正黑體" w:eastAsia="微軟正黑體" w:hAnsi="微軟正黑體" w:cs="微軟正黑體"/>
          <w:b/>
        </w:rPr>
        <w:t>內在對話</w:t>
      </w:r>
      <w:r>
        <w:rPr>
          <w:rFonts w:ascii="微軟正黑體" w:eastAsia="微軟正黑體" w:hAnsi="微軟正黑體" w:cs="微軟正黑體" w:hint="eastAsia"/>
          <w:b/>
        </w:rPr>
        <w:t>」</w:t>
      </w:r>
      <w:r w:rsidR="00A45AF3">
        <w:rPr>
          <w:rFonts w:ascii="微軟正黑體" w:eastAsia="微軟正黑體" w:hAnsi="微軟正黑體" w:cs="微軟正黑體" w:hint="eastAsia"/>
          <w:b/>
        </w:rPr>
        <w:t>形塑</w:t>
      </w:r>
      <w:r w:rsidR="004450BD">
        <w:rPr>
          <w:rFonts w:ascii="微軟正黑體" w:eastAsia="微軟正黑體" w:hAnsi="微軟正黑體" w:cs="微軟正黑體" w:hint="eastAsia"/>
          <w:b/>
        </w:rPr>
        <w:t>人類獨一無二的感性</w:t>
      </w:r>
    </w:p>
    <w:p w14:paraId="2A8DBC50" w14:textId="05ECB03B" w:rsidR="005C6053" w:rsidRPr="005C6053" w:rsidRDefault="005C6053" w:rsidP="005C6053">
      <w:pPr>
        <w:spacing w:line="0" w:lineRule="atLeast"/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73BD58B6" wp14:editId="178AC3ED">
            <wp:extent cx="2158851" cy="1439953"/>
            <wp:effectExtent l="0" t="0" r="0" b="8255"/>
            <wp:docPr id="754865463" name="圖片 75486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5463" name="圖片 7548654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412D1AC4" wp14:editId="51573992">
            <wp:extent cx="2158851" cy="1438874"/>
            <wp:effectExtent l="0" t="0" r="0" b="9525"/>
            <wp:docPr id="623751354" name="圖片 62375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51354" name="圖片 6237513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64316E18" wp14:editId="58E0752A">
            <wp:extent cx="959728" cy="1438874"/>
            <wp:effectExtent l="0" t="0" r="0" b="9525"/>
            <wp:docPr id="1030455825" name="圖片 103045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55825" name="圖片 10304558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28" cy="14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CF0A" w14:textId="01796E6B" w:rsidR="00B10981" w:rsidRPr="00B10981" w:rsidRDefault="00084EB7" w:rsidP="00B10981">
      <w:p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</w:rPr>
        <w:t>肉身作為「情感的容器」，</w:t>
      </w:r>
      <w:r w:rsidRPr="00B10981">
        <w:rPr>
          <w:rFonts w:ascii="微軟正黑體" w:eastAsia="微軟正黑體" w:hAnsi="微軟正黑體" w:cs="微軟正黑體" w:hint="eastAsia"/>
        </w:rPr>
        <w:t>乘載</w:t>
      </w:r>
      <w:r>
        <w:rPr>
          <w:rFonts w:ascii="微軟正黑體" w:eastAsia="微軟正黑體" w:hAnsi="微軟正黑體" w:cs="微軟正黑體" w:hint="eastAsia"/>
        </w:rPr>
        <w:t>了</w:t>
      </w:r>
      <w:r w:rsidRPr="00B10981">
        <w:rPr>
          <w:rFonts w:ascii="微軟正黑體" w:eastAsia="微軟正黑體" w:hAnsi="微軟正黑體" w:cs="微軟正黑體" w:hint="eastAsia"/>
        </w:rPr>
        <w:t>生命經驗、情感慾望、知覺記憶及心靈想像</w:t>
      </w:r>
      <w:r w:rsidR="007E4987">
        <w:rPr>
          <w:rFonts w:ascii="微軟正黑體" w:eastAsia="微軟正黑體" w:hAnsi="微軟正黑體" w:cs="微軟正黑體" w:hint="eastAsia"/>
        </w:rPr>
        <w:t>，</w:t>
      </w:r>
      <w:r w:rsidR="003525C0">
        <w:rPr>
          <w:rFonts w:ascii="微軟正黑體" w:eastAsia="微軟正黑體" w:hAnsi="微軟正黑體" w:cs="微軟正黑體" w:hint="eastAsia"/>
        </w:rPr>
        <w:t>這些內在情感的累積，</w:t>
      </w:r>
      <w:r w:rsidR="007E4987">
        <w:rPr>
          <w:rFonts w:ascii="微軟正黑體" w:eastAsia="微軟正黑體" w:hAnsi="微軟正黑體" w:cs="微軟正黑體" w:hint="eastAsia"/>
        </w:rPr>
        <w:t>讓</w:t>
      </w:r>
      <w:r w:rsidR="003525C0">
        <w:rPr>
          <w:rFonts w:ascii="微軟正黑體" w:eastAsia="微軟正黑體" w:hAnsi="微軟正黑體" w:cs="微軟正黑體" w:hint="eastAsia"/>
        </w:rPr>
        <w:t>人類</w:t>
      </w:r>
      <w:r w:rsidR="00B10981" w:rsidRPr="00B10981">
        <w:rPr>
          <w:rFonts w:ascii="微軟正黑體" w:eastAsia="微軟正黑體" w:hAnsi="微軟正黑體" w:cs="微軟正黑體" w:hint="eastAsia"/>
        </w:rPr>
        <w:t>無法</w:t>
      </w:r>
      <w:proofErr w:type="gramStart"/>
      <w:r w:rsidR="00B10981" w:rsidRPr="00B10981">
        <w:rPr>
          <w:rFonts w:ascii="微軟正黑體" w:eastAsia="微軟正黑體" w:hAnsi="微軟正黑體" w:cs="微軟正黑體" w:hint="eastAsia"/>
        </w:rPr>
        <w:t>輕易</w:t>
      </w:r>
      <w:proofErr w:type="gramEnd"/>
      <w:r w:rsidR="00B10981" w:rsidRPr="00B10981">
        <w:rPr>
          <w:rFonts w:ascii="微軟正黑體" w:eastAsia="微軟正黑體" w:hAnsi="微軟正黑體" w:cs="微軟正黑體" w:hint="eastAsia"/>
        </w:rPr>
        <w:t>被定義、複寫、改變，「感性」</w:t>
      </w:r>
      <w:r w:rsidR="003525C0">
        <w:rPr>
          <w:rFonts w:ascii="微軟正黑體" w:eastAsia="微軟正黑體" w:hAnsi="微軟正黑體" w:cs="微軟正黑體" w:hint="eastAsia"/>
        </w:rPr>
        <w:t>使</w:t>
      </w:r>
      <w:r w:rsidR="00B10981" w:rsidRPr="00B10981">
        <w:rPr>
          <w:rFonts w:ascii="微軟正黑體" w:eastAsia="微軟正黑體" w:hAnsi="微軟正黑體" w:cs="微軟正黑體" w:hint="eastAsia"/>
        </w:rPr>
        <w:t>人成為</w:t>
      </w:r>
      <w:r w:rsidR="003525C0">
        <w:rPr>
          <w:rFonts w:ascii="微軟正黑體" w:eastAsia="微軟正黑體" w:hAnsi="微軟正黑體" w:cs="微軟正黑體" w:hint="eastAsia"/>
        </w:rPr>
        <w:t>這世界</w:t>
      </w:r>
      <w:r w:rsidR="00B10981" w:rsidRPr="00B10981">
        <w:rPr>
          <w:rFonts w:ascii="微軟正黑體" w:eastAsia="微軟正黑體" w:hAnsi="微軟正黑體" w:cs="微軟正黑體" w:hint="eastAsia"/>
        </w:rPr>
        <w:t>獨一無二的存在。Candy Bird（糖果鳥）</w:t>
      </w:r>
      <w:r w:rsidR="00DB3CA3">
        <w:rPr>
          <w:rFonts w:ascii="微軟正黑體" w:eastAsia="微軟正黑體" w:hAnsi="微軟正黑體" w:cs="微軟正黑體" w:hint="eastAsia"/>
        </w:rPr>
        <w:t>為本次展覽呈現的全新</w:t>
      </w:r>
      <w:r w:rsidR="00B10981" w:rsidRPr="00B10981">
        <w:rPr>
          <w:rFonts w:ascii="微軟正黑體" w:eastAsia="微軟正黑體" w:hAnsi="微軟正黑體" w:cs="微軟正黑體" w:hint="eastAsia"/>
        </w:rPr>
        <w:t>現地創作〈專心（102天）〉</w:t>
      </w:r>
      <w:r w:rsidR="00DB3CA3">
        <w:rPr>
          <w:rFonts w:ascii="微軟正黑體" w:eastAsia="微軟正黑體" w:hAnsi="微軟正黑體" w:cs="微軟正黑體" w:hint="eastAsia"/>
        </w:rPr>
        <w:t>，</w:t>
      </w:r>
      <w:r w:rsidR="00B10981" w:rsidRPr="00B10981">
        <w:rPr>
          <w:rFonts w:ascii="微軟正黑體" w:eastAsia="微軟正黑體" w:hAnsi="微軟正黑體" w:cs="微軟正黑體" w:hint="eastAsia"/>
        </w:rPr>
        <w:t>透過空間裝置與文字</w:t>
      </w:r>
      <w:r w:rsidR="002308A7">
        <w:rPr>
          <w:rFonts w:ascii="微軟正黑體" w:eastAsia="微軟正黑體" w:hAnsi="微軟正黑體" w:cs="微軟正黑體" w:hint="eastAsia"/>
        </w:rPr>
        <w:t>書寫，</w:t>
      </w:r>
      <w:r w:rsidR="00DB3CA3">
        <w:rPr>
          <w:rFonts w:ascii="微軟正黑體" w:eastAsia="微軟正黑體" w:hAnsi="微軟正黑體" w:cs="微軟正黑體" w:hint="eastAsia"/>
        </w:rPr>
        <w:t>將個人經歷、</w:t>
      </w:r>
      <w:r w:rsidR="006C19FF" w:rsidRPr="006C19FF">
        <w:rPr>
          <w:rFonts w:ascii="微軟正黑體" w:eastAsia="微軟正黑體" w:hAnsi="微軟正黑體" w:cs="微軟正黑體" w:hint="eastAsia"/>
        </w:rPr>
        <w:t>展場與城市空間</w:t>
      </w:r>
      <w:r w:rsidR="00DB3CA3">
        <w:rPr>
          <w:rFonts w:ascii="微軟正黑體" w:eastAsia="微軟正黑體" w:hAnsi="微軟正黑體" w:cs="微軟正黑體" w:hint="eastAsia"/>
        </w:rPr>
        <w:t>感知</w:t>
      </w:r>
      <w:r w:rsidR="00B10981" w:rsidRPr="00B10981">
        <w:rPr>
          <w:rFonts w:ascii="微軟正黑體" w:eastAsia="微軟正黑體" w:hAnsi="微軟正黑體" w:cs="微軟正黑體" w:hint="eastAsia"/>
        </w:rPr>
        <w:t>進行自我對話與反芻，</w:t>
      </w:r>
      <w:r w:rsidR="00DB3CA3">
        <w:rPr>
          <w:rFonts w:ascii="微軟正黑體" w:eastAsia="微軟正黑體" w:hAnsi="微軟正黑體" w:cs="微軟正黑體" w:hint="eastAsia"/>
        </w:rPr>
        <w:t>試圖</w:t>
      </w:r>
      <w:r w:rsidR="00DB3CA3" w:rsidRPr="00DB3CA3">
        <w:rPr>
          <w:rFonts w:ascii="微軟正黑體" w:eastAsia="微軟正黑體" w:hAnsi="微軟正黑體" w:cs="微軟正黑體" w:hint="eastAsia"/>
        </w:rPr>
        <w:t>描繪</w:t>
      </w:r>
      <w:r w:rsidR="00DB3CA3">
        <w:rPr>
          <w:rFonts w:ascii="微軟正黑體" w:eastAsia="微軟正黑體" w:hAnsi="微軟正黑體" w:cs="微軟正黑體" w:hint="eastAsia"/>
        </w:rPr>
        <w:t>出</w:t>
      </w:r>
      <w:r w:rsidR="00DB3CA3" w:rsidRPr="00DB3CA3">
        <w:rPr>
          <w:rFonts w:ascii="微軟正黑體" w:eastAsia="微軟正黑體" w:hAnsi="微軟正黑體" w:cs="微軟正黑體" w:hint="eastAsia"/>
        </w:rPr>
        <w:t>關於時間、人際關係</w:t>
      </w:r>
      <w:proofErr w:type="gramStart"/>
      <w:r w:rsidR="00DB3CA3" w:rsidRPr="00DB3CA3">
        <w:rPr>
          <w:rFonts w:ascii="微軟正黑體" w:eastAsia="微軟正黑體" w:hAnsi="微軟正黑體" w:cs="微軟正黑體" w:hint="eastAsia"/>
        </w:rPr>
        <w:t>交疊下的</w:t>
      </w:r>
      <w:proofErr w:type="gramEnd"/>
      <w:r w:rsidR="00DB3CA3" w:rsidRPr="00DB3CA3">
        <w:rPr>
          <w:rFonts w:ascii="微軟正黑體" w:eastAsia="微軟正黑體" w:hAnsi="微軟正黑體" w:cs="微軟正黑體" w:hint="eastAsia"/>
        </w:rPr>
        <w:t>消逝性</w:t>
      </w:r>
      <w:r w:rsidR="00DB3CA3">
        <w:rPr>
          <w:rFonts w:ascii="微軟正黑體" w:eastAsia="微軟正黑體" w:hAnsi="微軟正黑體" w:cs="微軟正黑體" w:hint="eastAsia"/>
        </w:rPr>
        <w:t>，</w:t>
      </w:r>
      <w:r w:rsidR="00B10981" w:rsidRPr="00B10981">
        <w:rPr>
          <w:rFonts w:ascii="微軟正黑體" w:eastAsia="微軟正黑體" w:hAnsi="微軟正黑體" w:cs="微軟正黑體" w:hint="eastAsia"/>
        </w:rPr>
        <w:t>逐步建構出具有多重解讀可能的人生狀態。</w:t>
      </w:r>
    </w:p>
    <w:p w14:paraId="2124A0A1" w14:textId="77777777" w:rsidR="00B10981" w:rsidRDefault="00B10981" w:rsidP="00B10981">
      <w:pPr>
        <w:jc w:val="both"/>
        <w:rPr>
          <w:rFonts w:ascii="微軟正黑體" w:eastAsia="微軟正黑體" w:hAnsi="微軟正黑體" w:cs="微軟正黑體"/>
        </w:rPr>
      </w:pPr>
    </w:p>
    <w:p w14:paraId="06BCC425" w14:textId="3EDD427F" w:rsidR="005C6053" w:rsidRPr="005C6053" w:rsidRDefault="005C6053" w:rsidP="005C6053">
      <w:pPr>
        <w:spacing w:line="0" w:lineRule="atLeast"/>
        <w:jc w:val="center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0A306490" wp14:editId="745D6EAA">
            <wp:extent cx="2158851" cy="1438725"/>
            <wp:effectExtent l="0" t="0" r="0" b="9525"/>
            <wp:docPr id="326299034" name="圖片 326299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99034" name="圖片 3262990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</w:p>
    <w:p w14:paraId="5B24635B" w14:textId="5A1250F1" w:rsidR="00012EC5" w:rsidRPr="00EB2475" w:rsidRDefault="0044178C" w:rsidP="00B10981">
      <w:p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</w:rPr>
        <w:t>已故傳奇藝術家</w:t>
      </w:r>
      <w:r w:rsidR="00B10981" w:rsidRPr="00B10981">
        <w:rPr>
          <w:rFonts w:ascii="微軟正黑體" w:eastAsia="微軟正黑體" w:hAnsi="微軟正黑體" w:cs="微軟正黑體" w:hint="eastAsia"/>
        </w:rPr>
        <w:t>葉世強</w:t>
      </w:r>
      <w:r w:rsidR="00DE57FE">
        <w:rPr>
          <w:rFonts w:ascii="微軟正黑體" w:eastAsia="微軟正黑體" w:hAnsi="微軟正黑體" w:cs="微軟正黑體" w:hint="eastAsia"/>
        </w:rPr>
        <w:t>，隱居</w:t>
      </w:r>
      <w:r w:rsidR="006C19FF" w:rsidRPr="006C19FF">
        <w:rPr>
          <w:rFonts w:ascii="微軟正黑體" w:eastAsia="微軟正黑體" w:hAnsi="微軟正黑體" w:cs="微軟正黑體" w:hint="eastAsia"/>
        </w:rPr>
        <w:t>水</w:t>
      </w:r>
      <w:proofErr w:type="gramStart"/>
      <w:r w:rsidR="006C19FF" w:rsidRPr="006C19FF">
        <w:rPr>
          <w:rFonts w:ascii="微軟正黑體" w:eastAsia="微軟正黑體" w:hAnsi="微軟正黑體" w:cs="微軟正黑體" w:hint="eastAsia"/>
        </w:rPr>
        <w:t>湳</w:t>
      </w:r>
      <w:proofErr w:type="gramEnd"/>
      <w:r w:rsidR="006C19FF" w:rsidRPr="006C19FF">
        <w:rPr>
          <w:rFonts w:ascii="微軟正黑體" w:eastAsia="微軟正黑體" w:hAnsi="微軟正黑體" w:cs="微軟正黑體" w:hint="eastAsia"/>
        </w:rPr>
        <w:t>洞</w:t>
      </w:r>
      <w:r w:rsidR="00DE57FE">
        <w:rPr>
          <w:rFonts w:ascii="微軟正黑體" w:eastAsia="微軟正黑體" w:hAnsi="微軟正黑體" w:cs="微軟正黑體" w:hint="eastAsia"/>
        </w:rPr>
        <w:t>期間</w:t>
      </w:r>
      <w:r w:rsidR="00B10981" w:rsidRPr="00B10981">
        <w:rPr>
          <w:rFonts w:ascii="微軟正黑體" w:eastAsia="微軟正黑體" w:hAnsi="微軟正黑體" w:cs="微軟正黑體" w:hint="eastAsia"/>
        </w:rPr>
        <w:t>的</w:t>
      </w:r>
      <w:proofErr w:type="gramStart"/>
      <w:r w:rsidR="00DE57FE" w:rsidRPr="00B10981">
        <w:rPr>
          <w:rFonts w:ascii="微軟正黑體" w:eastAsia="微軟正黑體" w:hAnsi="微軟正黑體" w:cs="微軟正黑體" w:hint="eastAsia"/>
        </w:rPr>
        <w:t>巨型尺幅</w:t>
      </w:r>
      <w:proofErr w:type="gramEnd"/>
      <w:r w:rsidR="00DE57FE">
        <w:rPr>
          <w:rFonts w:ascii="微軟正黑體" w:eastAsia="微軟正黑體" w:hAnsi="微軟正黑體" w:cs="微軟正黑體" w:hint="eastAsia"/>
        </w:rPr>
        <w:t>畫作</w:t>
      </w:r>
      <w:r w:rsidR="00B10981" w:rsidRPr="00B10981">
        <w:rPr>
          <w:rFonts w:ascii="微軟正黑體" w:eastAsia="微軟正黑體" w:hAnsi="微軟正黑體" w:cs="微軟正黑體" w:hint="eastAsia"/>
        </w:rPr>
        <w:t>〈北海岸〉，在山水萬物中照見渺小的人類，</w:t>
      </w:r>
      <w:proofErr w:type="gramStart"/>
      <w:r w:rsidR="00DE57FE" w:rsidRPr="00B10981">
        <w:rPr>
          <w:rFonts w:ascii="微軟正黑體" w:eastAsia="微軟正黑體" w:hAnsi="微軟正黑體" w:cs="微軟正黑體" w:hint="eastAsia"/>
        </w:rPr>
        <w:t>低彩度</w:t>
      </w:r>
      <w:proofErr w:type="gramEnd"/>
      <w:r w:rsidR="00DE57FE">
        <w:rPr>
          <w:rFonts w:ascii="微軟正黑體" w:eastAsia="微軟正黑體" w:hAnsi="微軟正黑體" w:cs="微軟正黑體" w:hint="eastAsia"/>
        </w:rPr>
        <w:t>畫面</w:t>
      </w:r>
      <w:r w:rsidR="00EB2475">
        <w:rPr>
          <w:rFonts w:ascii="微軟正黑體" w:eastAsia="微軟正黑體" w:hAnsi="微軟正黑體" w:cs="微軟正黑體" w:hint="eastAsia"/>
        </w:rPr>
        <w:t>呈現</w:t>
      </w:r>
      <w:r w:rsidR="00DE57FE">
        <w:rPr>
          <w:rFonts w:ascii="微軟正黑體" w:eastAsia="微軟正黑體" w:hAnsi="微軟正黑體" w:cs="微軟正黑體" w:hint="eastAsia"/>
        </w:rPr>
        <w:t>的</w:t>
      </w:r>
      <w:r w:rsidR="00DE57FE" w:rsidRPr="00B10981">
        <w:rPr>
          <w:rFonts w:ascii="微軟正黑體" w:eastAsia="微軟正黑體" w:hAnsi="微軟正黑體" w:cs="微軟正黑體" w:hint="eastAsia"/>
        </w:rPr>
        <w:t>靜謐孤寂</w:t>
      </w:r>
      <w:r w:rsidR="00DE57FE">
        <w:rPr>
          <w:rFonts w:ascii="微軟正黑體" w:eastAsia="微軟正黑體" w:hAnsi="微軟正黑體" w:cs="微軟正黑體" w:hint="eastAsia"/>
        </w:rPr>
        <w:t>、</w:t>
      </w:r>
      <w:r w:rsidR="00EB2475" w:rsidRPr="00EB2475">
        <w:rPr>
          <w:rFonts w:ascii="微軟正黑體" w:eastAsia="微軟正黑體" w:hAnsi="微軟正黑體" w:cs="微軟正黑體" w:hint="eastAsia"/>
        </w:rPr>
        <w:t>孑然一身</w:t>
      </w:r>
      <w:proofErr w:type="gramStart"/>
      <w:r w:rsidR="00B10981" w:rsidRPr="00B10981">
        <w:rPr>
          <w:rFonts w:ascii="微軟正黑體" w:eastAsia="微軟正黑體" w:hAnsi="微軟正黑體" w:cs="微軟正黑體" w:hint="eastAsia"/>
        </w:rPr>
        <w:t>獨坐崖邊</w:t>
      </w:r>
      <w:proofErr w:type="gramEnd"/>
      <w:r w:rsidR="00B10981" w:rsidRPr="00B10981">
        <w:rPr>
          <w:rFonts w:ascii="微軟正黑體" w:eastAsia="微軟正黑體" w:hAnsi="微軟正黑體" w:cs="微軟正黑體" w:hint="eastAsia"/>
        </w:rPr>
        <w:t>的人影，</w:t>
      </w:r>
      <w:r w:rsidR="008905A2">
        <w:rPr>
          <w:rFonts w:ascii="微軟正黑體" w:eastAsia="微軟正黑體" w:hAnsi="微軟正黑體" w:cs="微軟正黑體" w:hint="eastAsia"/>
        </w:rPr>
        <w:t>對映</w:t>
      </w:r>
      <w:r w:rsidR="00DE57FE">
        <w:rPr>
          <w:rFonts w:ascii="微軟正黑體" w:eastAsia="微軟正黑體" w:hAnsi="微軟正黑體" w:cs="微軟正黑體" w:hint="eastAsia"/>
        </w:rPr>
        <w:t>著現世</w:t>
      </w:r>
      <w:r w:rsidR="00B10981" w:rsidRPr="00B10981">
        <w:rPr>
          <w:rFonts w:ascii="微軟正黑體" w:eastAsia="微軟正黑體" w:hAnsi="微軟正黑體" w:cs="微軟正黑體" w:hint="eastAsia"/>
        </w:rPr>
        <w:t>紛擾</w:t>
      </w:r>
      <w:r w:rsidR="00DE57FE">
        <w:rPr>
          <w:rFonts w:ascii="微軟正黑體" w:eastAsia="微軟正黑體" w:hAnsi="微軟正黑體" w:cs="微軟正黑體" w:hint="eastAsia"/>
        </w:rPr>
        <w:t>與</w:t>
      </w:r>
      <w:r w:rsidR="00B10981" w:rsidRPr="00B10981">
        <w:rPr>
          <w:rFonts w:ascii="微軟正黑體" w:eastAsia="微軟正黑體" w:hAnsi="微軟正黑體" w:cs="微軟正黑體" w:hint="eastAsia"/>
        </w:rPr>
        <w:t>城市喧囂</w:t>
      </w:r>
      <w:r w:rsidR="00EB2475">
        <w:rPr>
          <w:rFonts w:ascii="微軟正黑體" w:eastAsia="微軟正黑體" w:hAnsi="微軟正黑體" w:cs="微軟正黑體" w:hint="eastAsia"/>
        </w:rPr>
        <w:t>。</w:t>
      </w:r>
    </w:p>
    <w:p w14:paraId="3399BFA0" w14:textId="77777777" w:rsidR="00452F8F" w:rsidRDefault="00452F8F" w:rsidP="00A36C36">
      <w:pPr>
        <w:jc w:val="both"/>
        <w:rPr>
          <w:rFonts w:ascii="微軟正黑體" w:eastAsia="微軟正黑體" w:hAnsi="微軟正黑體" w:cs="微軟正黑體"/>
        </w:rPr>
      </w:pPr>
    </w:p>
    <w:p w14:paraId="347D1A6B" w14:textId="1AF18E49" w:rsidR="00D46DD2" w:rsidRPr="00012EC5" w:rsidRDefault="00465E43" w:rsidP="00012EC5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「</w:t>
      </w:r>
      <w:r w:rsidR="00012EC5" w:rsidRPr="00012EC5">
        <w:rPr>
          <w:rFonts w:ascii="微軟正黑體" w:eastAsia="微軟正黑體" w:hAnsi="微軟正黑體" w:cs="微軟正黑體"/>
          <w:b/>
        </w:rPr>
        <w:t>群我關係的構築</w:t>
      </w:r>
      <w:r>
        <w:rPr>
          <w:rFonts w:ascii="微軟正黑體" w:eastAsia="微軟正黑體" w:hAnsi="微軟正黑體" w:cs="微軟正黑體" w:hint="eastAsia"/>
          <w:b/>
        </w:rPr>
        <w:t>」</w:t>
      </w:r>
      <w:r w:rsidR="00E65634">
        <w:rPr>
          <w:rFonts w:ascii="微軟正黑體" w:eastAsia="微軟正黑體" w:hAnsi="微軟正黑體" w:cs="微軟正黑體" w:hint="eastAsia"/>
          <w:b/>
        </w:rPr>
        <w:t>看見</w:t>
      </w:r>
      <w:r w:rsidR="00DD26D7">
        <w:rPr>
          <w:rFonts w:ascii="微軟正黑體" w:eastAsia="微軟正黑體" w:hAnsi="微軟正黑體" w:cs="微軟正黑體" w:hint="eastAsia"/>
          <w:b/>
        </w:rPr>
        <w:t>社會</w:t>
      </w:r>
      <w:r w:rsidR="00EC3DB7">
        <w:rPr>
          <w:rFonts w:ascii="微軟正黑體" w:eastAsia="微軟正黑體" w:hAnsi="微軟正黑體" w:cs="微軟正黑體" w:hint="eastAsia"/>
          <w:b/>
        </w:rPr>
        <w:t>中</w:t>
      </w:r>
      <w:r w:rsidR="00DD26D7">
        <w:rPr>
          <w:rFonts w:ascii="微軟正黑體" w:eastAsia="微軟正黑體" w:hAnsi="微軟正黑體" w:cs="微軟正黑體" w:hint="eastAsia"/>
          <w:b/>
        </w:rPr>
        <w:t>的眾生百態</w:t>
      </w:r>
    </w:p>
    <w:p w14:paraId="4D22E69D" w14:textId="777B317B" w:rsidR="00154057" w:rsidRPr="00154057" w:rsidRDefault="00154057" w:rsidP="00154057">
      <w:pPr>
        <w:spacing w:line="0" w:lineRule="atLeast"/>
        <w:jc w:val="center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79C76CB8" wp14:editId="6E19F025">
            <wp:extent cx="2158735" cy="1439954"/>
            <wp:effectExtent l="0" t="0" r="0" b="8255"/>
            <wp:docPr id="1788944779" name="圖片 178894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44779" name="圖片 17889447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35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6AF95096" wp14:editId="591D25C1">
            <wp:extent cx="2158851" cy="1439953"/>
            <wp:effectExtent l="0" t="0" r="0" b="8255"/>
            <wp:docPr id="1080473943" name="圖片 108047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73943" name="圖片 10804739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EF21" w14:textId="046C631C" w:rsidR="00B10981" w:rsidRPr="00B10981" w:rsidRDefault="00B10981" w:rsidP="00B10981">
      <w:pPr>
        <w:jc w:val="both"/>
        <w:rPr>
          <w:rFonts w:ascii="微軟正黑體" w:eastAsia="微軟正黑體" w:hAnsi="微軟正黑體" w:cs="微軟正黑體"/>
        </w:rPr>
      </w:pPr>
      <w:r w:rsidRPr="00B10981">
        <w:rPr>
          <w:rFonts w:ascii="微軟正黑體" w:eastAsia="微軟正黑體" w:hAnsi="微軟正黑體" w:cs="微軟正黑體" w:hint="eastAsia"/>
        </w:rPr>
        <w:t>人</w:t>
      </w:r>
      <w:r w:rsidR="00240C10">
        <w:rPr>
          <w:rFonts w:ascii="微軟正黑體" w:eastAsia="微軟正黑體" w:hAnsi="微軟正黑體" w:cs="微軟正黑體" w:hint="eastAsia"/>
        </w:rPr>
        <w:t>類作為群居</w:t>
      </w:r>
      <w:r w:rsidR="00F628FC">
        <w:rPr>
          <w:rFonts w:ascii="微軟正黑體" w:eastAsia="微軟正黑體" w:hAnsi="微軟正黑體" w:cs="微軟正黑體" w:hint="eastAsia"/>
        </w:rPr>
        <w:t>且社會化的動物</w:t>
      </w:r>
      <w:r w:rsidR="00240C10">
        <w:rPr>
          <w:rFonts w:ascii="微軟正黑體" w:eastAsia="微軟正黑體" w:hAnsi="微軟正黑體" w:cs="微軟正黑體" w:hint="eastAsia"/>
        </w:rPr>
        <w:t>，</w:t>
      </w:r>
      <w:r w:rsidRPr="00B10981">
        <w:rPr>
          <w:rFonts w:ascii="微軟正黑體" w:eastAsia="微軟正黑體" w:hAnsi="微軟正黑體" w:cs="微軟正黑體" w:hint="eastAsia"/>
        </w:rPr>
        <w:t>與他者組成的關係與連結，互相影響、束縛、救贖，共</w:t>
      </w:r>
      <w:proofErr w:type="gramStart"/>
      <w:r w:rsidRPr="00B10981">
        <w:rPr>
          <w:rFonts w:ascii="微軟正黑體" w:eastAsia="微軟正黑體" w:hAnsi="微軟正黑體" w:cs="微軟正黑體" w:hint="eastAsia"/>
        </w:rPr>
        <w:t>情共感</w:t>
      </w:r>
      <w:proofErr w:type="gramEnd"/>
      <w:r w:rsidRPr="00B10981">
        <w:rPr>
          <w:rFonts w:ascii="微軟正黑體" w:eastAsia="微軟正黑體" w:hAnsi="微軟正黑體" w:cs="微軟正黑體" w:hint="eastAsia"/>
        </w:rPr>
        <w:t>社會現實、生存掙扎與生命本質</w:t>
      </w:r>
      <w:r w:rsidR="006C19FF">
        <w:rPr>
          <w:rFonts w:ascii="微軟正黑體" w:eastAsia="微軟正黑體" w:hAnsi="微軟正黑體" w:cs="微軟正黑體" w:hint="eastAsia"/>
        </w:rPr>
        <w:t>，</w:t>
      </w:r>
      <w:r w:rsidR="006C19FF" w:rsidRPr="006C19FF">
        <w:rPr>
          <w:rFonts w:ascii="微軟正黑體" w:eastAsia="微軟正黑體" w:hAnsi="微軟正黑體" w:cs="微軟正黑體" w:hint="eastAsia"/>
        </w:rPr>
        <w:t>透過自然、社會、政治、經濟等環境，映照人類相互依存的集體情感與記憶</w:t>
      </w:r>
      <w:r w:rsidRPr="00B10981">
        <w:rPr>
          <w:rFonts w:ascii="微軟正黑體" w:eastAsia="微軟正黑體" w:hAnsi="微軟正黑體" w:cs="微軟正黑體" w:hint="eastAsia"/>
        </w:rPr>
        <w:t>。陳永賢</w:t>
      </w:r>
      <w:r w:rsidR="007C417D">
        <w:rPr>
          <w:rFonts w:ascii="微軟正黑體" w:eastAsia="微軟正黑體" w:hAnsi="微軟正黑體" w:cs="微軟正黑體" w:hint="eastAsia"/>
        </w:rPr>
        <w:t>攝影系列</w:t>
      </w:r>
      <w:r w:rsidRPr="00B10981">
        <w:rPr>
          <w:rFonts w:ascii="微軟正黑體" w:eastAsia="微軟正黑體" w:hAnsi="微軟正黑體" w:cs="微軟正黑體" w:hint="eastAsia"/>
        </w:rPr>
        <w:t>作品《See U》與《斗室棲居》</w:t>
      </w:r>
      <w:r w:rsidR="001704DE">
        <w:rPr>
          <w:rFonts w:ascii="微軟正黑體" w:eastAsia="微軟正黑體" w:hAnsi="微軟正黑體" w:cs="微軟正黑體" w:hint="eastAsia"/>
        </w:rPr>
        <w:t>，</w:t>
      </w:r>
      <w:r w:rsidRPr="00B10981">
        <w:rPr>
          <w:rFonts w:ascii="微軟正黑體" w:eastAsia="微軟正黑體" w:hAnsi="微軟正黑體" w:cs="微軟正黑體" w:hint="eastAsia"/>
        </w:rPr>
        <w:t>以長期的藝術陪伴計畫深入</w:t>
      </w:r>
      <w:r w:rsidR="0048590F">
        <w:rPr>
          <w:rFonts w:ascii="微軟正黑體" w:eastAsia="微軟正黑體" w:hAnsi="微軟正黑體" w:cs="微軟正黑體" w:hint="eastAsia"/>
        </w:rPr>
        <w:t>在地</w:t>
      </w:r>
      <w:r w:rsidRPr="00B10981">
        <w:rPr>
          <w:rFonts w:ascii="微軟正黑體" w:eastAsia="微軟正黑體" w:hAnsi="微軟正黑體" w:cs="微軟正黑體" w:hint="eastAsia"/>
        </w:rPr>
        <w:t>文化</w:t>
      </w:r>
      <w:r w:rsidR="007C417D">
        <w:rPr>
          <w:rFonts w:ascii="微軟正黑體" w:eastAsia="微軟正黑體" w:hAnsi="微軟正黑體" w:cs="微軟正黑體" w:hint="eastAsia"/>
        </w:rPr>
        <w:t>，透過鏡頭語言述說傳統市場中的</w:t>
      </w:r>
      <w:r w:rsidRPr="00B10981">
        <w:rPr>
          <w:rFonts w:ascii="微軟正黑體" w:eastAsia="微軟正黑體" w:hAnsi="微軟正黑體" w:cs="微軟正黑體" w:hint="eastAsia"/>
        </w:rPr>
        <w:t>場域和</w:t>
      </w:r>
      <w:r w:rsidR="007C417D">
        <w:rPr>
          <w:rFonts w:ascii="微軟正黑體" w:eastAsia="微軟正黑體" w:hAnsi="微軟正黑體" w:cs="微軟正黑體" w:hint="eastAsia"/>
        </w:rPr>
        <w:t>人物的</w:t>
      </w:r>
      <w:r w:rsidRPr="00B10981">
        <w:rPr>
          <w:rFonts w:ascii="微軟正黑體" w:eastAsia="微軟正黑體" w:hAnsi="微軟正黑體" w:cs="微軟正黑體" w:hint="eastAsia"/>
        </w:rPr>
        <w:t>集體記憶，藉由人物姿態與手勢的比擬</w:t>
      </w:r>
      <w:r w:rsidR="005B6B9A">
        <w:rPr>
          <w:rFonts w:ascii="微軟正黑體" w:eastAsia="微軟正黑體" w:hAnsi="微軟正黑體" w:cs="微軟正黑體" w:hint="eastAsia"/>
        </w:rPr>
        <w:t>語彙</w:t>
      </w:r>
      <w:r w:rsidRPr="00B10981">
        <w:rPr>
          <w:rFonts w:ascii="微軟正黑體" w:eastAsia="微軟正黑體" w:hAnsi="微軟正黑體" w:cs="微軟正黑體" w:hint="eastAsia"/>
        </w:rPr>
        <w:t>，導引出人與人之間的互動經驗、人與空間所產生的關聯隱喻。</w:t>
      </w:r>
    </w:p>
    <w:p w14:paraId="222781FB" w14:textId="77777777" w:rsidR="00B10981" w:rsidRDefault="00B10981" w:rsidP="00B10981">
      <w:pPr>
        <w:jc w:val="both"/>
        <w:rPr>
          <w:rFonts w:ascii="微軟正黑體" w:eastAsia="微軟正黑體" w:hAnsi="微軟正黑體" w:cs="微軟正黑體"/>
        </w:rPr>
      </w:pPr>
    </w:p>
    <w:p w14:paraId="0C3BFAA5" w14:textId="6E5A0BE3" w:rsidR="0081655B" w:rsidRPr="0081655B" w:rsidRDefault="0081655B" w:rsidP="0081655B">
      <w:pPr>
        <w:spacing w:line="0" w:lineRule="atLeast"/>
        <w:jc w:val="center"/>
        <w:rPr>
          <w:rFonts w:ascii="微軟正黑體" w:eastAsia="微軟正黑體" w:hAnsi="微軟正黑體" w:cs="微軟正黑體"/>
          <w:bCs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6E6FFED5" wp14:editId="28A53458">
            <wp:extent cx="2158735" cy="1438805"/>
            <wp:effectExtent l="0" t="0" r="0" b="9525"/>
            <wp:docPr id="1994073921" name="圖片 199407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73921" name="圖片 19940739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35" cy="14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0C26EEBE" wp14:editId="2FA41EE7">
            <wp:extent cx="2559921" cy="1440000"/>
            <wp:effectExtent l="0" t="0" r="0" b="8255"/>
            <wp:docPr id="2076811610" name="圖片 207681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11610" name="圖片 20768116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C881" w14:textId="63B2C14E" w:rsidR="00B10981" w:rsidRDefault="00B10981" w:rsidP="00A36C36">
      <w:pPr>
        <w:jc w:val="both"/>
        <w:rPr>
          <w:rFonts w:ascii="微軟正黑體" w:eastAsia="微軟正黑體" w:hAnsi="微軟正黑體" w:cs="微軟正黑體"/>
        </w:rPr>
      </w:pPr>
      <w:proofErr w:type="gramStart"/>
      <w:r w:rsidRPr="00B10981">
        <w:rPr>
          <w:rFonts w:ascii="微軟正黑體" w:eastAsia="微軟正黑體" w:hAnsi="微軟正黑體" w:cs="微軟正黑體" w:hint="eastAsia"/>
        </w:rPr>
        <w:t>耿傑生</w:t>
      </w:r>
      <w:proofErr w:type="gramEnd"/>
      <w:r w:rsidR="005B5333">
        <w:rPr>
          <w:rFonts w:ascii="微軟正黑體" w:eastAsia="微軟正黑體" w:hAnsi="微軟正黑體" w:cs="微軟正黑體" w:hint="eastAsia"/>
        </w:rPr>
        <w:t>《</w:t>
      </w:r>
      <w:r w:rsidRPr="00B10981">
        <w:rPr>
          <w:rFonts w:ascii="微軟正黑體" w:eastAsia="微軟正黑體" w:hAnsi="微軟正黑體" w:cs="微軟正黑體" w:hint="eastAsia"/>
        </w:rPr>
        <w:t>合群系列I&amp;II</w:t>
      </w:r>
      <w:r w:rsidR="005B5333">
        <w:rPr>
          <w:rFonts w:ascii="微軟正黑體" w:eastAsia="微軟正黑體" w:hAnsi="微軟正黑體" w:cs="微軟正黑體" w:hint="eastAsia"/>
        </w:rPr>
        <w:t>》</w:t>
      </w:r>
      <w:r w:rsidR="00A414EE">
        <w:rPr>
          <w:rFonts w:ascii="微軟正黑體" w:eastAsia="微軟正黑體" w:hAnsi="微軟正黑體" w:cs="微軟正黑體" w:hint="eastAsia"/>
        </w:rPr>
        <w:t>不鏽鋼球體裝置創作，</w:t>
      </w:r>
      <w:r w:rsidRPr="00B10981">
        <w:rPr>
          <w:rFonts w:ascii="微軟正黑體" w:eastAsia="微軟正黑體" w:hAnsi="微軟正黑體" w:cs="微軟正黑體" w:hint="eastAsia"/>
        </w:rPr>
        <w:t>述說人類社會的秩序與結構，以及群體與個體的價值體現</w:t>
      </w:r>
      <w:r w:rsidR="00635631">
        <w:rPr>
          <w:rFonts w:ascii="微軟正黑體" w:eastAsia="微軟正黑體" w:hAnsi="微軟正黑體" w:cs="微軟正黑體" w:hint="eastAsia"/>
        </w:rPr>
        <w:t>；</w:t>
      </w:r>
      <w:proofErr w:type="gramStart"/>
      <w:r w:rsidR="00A414EE">
        <w:rPr>
          <w:rFonts w:ascii="微軟正黑體" w:eastAsia="微軟正黑體" w:hAnsi="微軟正黑體" w:cs="微軟正黑體" w:hint="eastAsia"/>
        </w:rPr>
        <w:t>鏡球上</w:t>
      </w:r>
      <w:proofErr w:type="gramEnd"/>
      <w:r w:rsidR="00A414EE">
        <w:rPr>
          <w:rFonts w:ascii="微軟正黑體" w:eastAsia="微軟正黑體" w:hAnsi="微軟正黑體" w:cs="微軟正黑體" w:hint="eastAsia"/>
        </w:rPr>
        <w:t>人像雕塑</w:t>
      </w:r>
      <w:r w:rsidRPr="00B10981">
        <w:rPr>
          <w:rFonts w:ascii="微軟正黑體" w:eastAsia="微軟正黑體" w:hAnsi="微軟正黑體" w:cs="微軟正黑體" w:hint="eastAsia"/>
        </w:rPr>
        <w:t>晃動</w:t>
      </w:r>
      <w:r w:rsidR="00635631">
        <w:rPr>
          <w:rFonts w:ascii="微軟正黑體" w:eastAsia="微軟正黑體" w:hAnsi="微軟正黑體" w:cs="微軟正黑體" w:hint="eastAsia"/>
        </w:rPr>
        <w:t>與</w:t>
      </w:r>
      <w:r w:rsidRPr="00B10981">
        <w:rPr>
          <w:rFonts w:ascii="微軟正黑體" w:eastAsia="微軟正黑體" w:hAnsi="微軟正黑體" w:cs="微軟正黑體" w:hint="eastAsia"/>
        </w:rPr>
        <w:t>模糊的面容</w:t>
      </w:r>
      <w:r w:rsidR="00A414EE">
        <w:rPr>
          <w:rFonts w:ascii="微軟正黑體" w:eastAsia="微軟正黑體" w:hAnsi="微軟正黑體" w:cs="微軟正黑體" w:hint="eastAsia"/>
        </w:rPr>
        <w:t>，</w:t>
      </w:r>
      <w:r w:rsidRPr="00B10981">
        <w:rPr>
          <w:rFonts w:ascii="微軟正黑體" w:eastAsia="微軟正黑體" w:hAnsi="微軟正黑體" w:cs="微軟正黑體" w:hint="eastAsia"/>
        </w:rPr>
        <w:t>如人們搖擺的認知及情感，在與他者的互動中不斷變化，在不安穩的環境中尋找一處踏實的容身之處。崔廣宇</w:t>
      </w:r>
      <w:proofErr w:type="gramStart"/>
      <w:r w:rsidRPr="00B10981">
        <w:rPr>
          <w:rFonts w:ascii="微軟正黑體" w:eastAsia="微軟正黑體" w:hAnsi="微軟正黑體" w:cs="微軟正黑體" w:hint="eastAsia"/>
        </w:rPr>
        <w:t>〈</w:t>
      </w:r>
      <w:proofErr w:type="gramEnd"/>
      <w:r w:rsidRPr="00B10981">
        <w:rPr>
          <w:rFonts w:ascii="微軟正黑體" w:eastAsia="微軟正黑體" w:hAnsi="微軟正黑體" w:cs="微軟正黑體" w:hint="eastAsia"/>
        </w:rPr>
        <w:t>當代生活習作：沒有表演</w:t>
      </w:r>
      <w:proofErr w:type="gramStart"/>
      <w:r w:rsidRPr="00B10981">
        <w:rPr>
          <w:rFonts w:ascii="微軟正黑體" w:eastAsia="微軟正黑體" w:hAnsi="微軟正黑體" w:cs="微軟正黑體" w:hint="eastAsia"/>
        </w:rPr>
        <w:t>〉</w:t>
      </w:r>
      <w:proofErr w:type="gramEnd"/>
      <w:r w:rsidR="00756E3C" w:rsidRPr="00B10981">
        <w:rPr>
          <w:rFonts w:ascii="微軟正黑體" w:eastAsia="微軟正黑體" w:hAnsi="微軟正黑體" w:cs="微軟正黑體" w:hint="eastAsia"/>
        </w:rPr>
        <w:t>模糊了生活與表演的界線，</w:t>
      </w:r>
      <w:r w:rsidR="00756E3C">
        <w:rPr>
          <w:rFonts w:ascii="微軟正黑體" w:eastAsia="微軟正黑體" w:hAnsi="微軟正黑體" w:cs="微軟正黑體" w:hint="eastAsia"/>
        </w:rPr>
        <w:t>櫥窗內的現實與窗外的展示，周圍民眾看似參與演出卻又只是普通路人，</w:t>
      </w:r>
      <w:r w:rsidR="00635631">
        <w:rPr>
          <w:rFonts w:ascii="微軟正黑體" w:eastAsia="微軟正黑體" w:hAnsi="微軟正黑體" w:cs="微軟正黑體" w:hint="eastAsia"/>
        </w:rPr>
        <w:t>似乎</w:t>
      </w:r>
      <w:r w:rsidR="00756E3C">
        <w:rPr>
          <w:rFonts w:ascii="微軟正黑體" w:eastAsia="微軟正黑體" w:hAnsi="微軟正黑體" w:cs="微軟正黑體" w:hint="eastAsia"/>
        </w:rPr>
        <w:t>任何生活經驗</w:t>
      </w:r>
      <w:r w:rsidR="00635631">
        <w:rPr>
          <w:rFonts w:ascii="微軟正黑體" w:eastAsia="微軟正黑體" w:hAnsi="微軟正黑體" w:cs="微軟正黑體" w:hint="eastAsia"/>
        </w:rPr>
        <w:t>都</w:t>
      </w:r>
      <w:r w:rsidR="00756E3C">
        <w:rPr>
          <w:rFonts w:ascii="微軟正黑體" w:eastAsia="微軟正黑體" w:hAnsi="微軟正黑體" w:cs="微軟正黑體" w:hint="eastAsia"/>
        </w:rPr>
        <w:t>是一場表演，而</w:t>
      </w:r>
      <w:r w:rsidRPr="00B10981">
        <w:rPr>
          <w:rFonts w:ascii="微軟正黑體" w:eastAsia="微軟正黑體" w:hAnsi="微軟正黑體" w:cs="微軟正黑體" w:hint="eastAsia"/>
        </w:rPr>
        <w:t>我們看到的是他人眼中的真實？還是精心布置的想像？</w:t>
      </w:r>
    </w:p>
    <w:p w14:paraId="6DB828E2" w14:textId="77777777" w:rsidR="001371F8" w:rsidRDefault="001371F8" w:rsidP="00A36C36">
      <w:pPr>
        <w:jc w:val="both"/>
        <w:rPr>
          <w:rFonts w:ascii="微軟正黑體" w:eastAsia="微軟正黑體" w:hAnsi="微軟正黑體" w:cs="微軟正黑體"/>
        </w:rPr>
      </w:pPr>
    </w:p>
    <w:p w14:paraId="6354EE80" w14:textId="64ABB2C7" w:rsidR="00102080" w:rsidRPr="00012EC5" w:rsidRDefault="0001284C" w:rsidP="00012EC5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「</w:t>
      </w:r>
      <w:r w:rsidRPr="00012EC5">
        <w:rPr>
          <w:rFonts w:ascii="微軟正黑體" w:eastAsia="微軟正黑體" w:hAnsi="微軟正黑體" w:cs="微軟正黑體"/>
          <w:b/>
        </w:rPr>
        <w:t>不存在的存在</w:t>
      </w:r>
      <w:r>
        <w:rPr>
          <w:rFonts w:ascii="微軟正黑體" w:eastAsia="微軟正黑體" w:hAnsi="微軟正黑體" w:cs="微軟正黑體" w:hint="eastAsia"/>
          <w:b/>
        </w:rPr>
        <w:t>」</w:t>
      </w:r>
      <w:r w:rsidR="00C45A53">
        <w:rPr>
          <w:rFonts w:ascii="微軟正黑體" w:eastAsia="微軟正黑體" w:hAnsi="微軟正黑體" w:cs="微軟正黑體" w:hint="eastAsia"/>
          <w:b/>
        </w:rPr>
        <w:t>－</w:t>
      </w:r>
      <w:r w:rsidR="00EC7636">
        <w:rPr>
          <w:rFonts w:ascii="微軟正黑體" w:eastAsia="微軟正黑體" w:hAnsi="微軟正黑體" w:cs="微軟正黑體" w:hint="eastAsia"/>
          <w:b/>
        </w:rPr>
        <w:t>探</w:t>
      </w:r>
      <w:r w:rsidR="006C19FF">
        <w:rPr>
          <w:rFonts w:ascii="微軟正黑體" w:eastAsia="微軟正黑體" w:hAnsi="微軟正黑體" w:cs="微軟正黑體" w:hint="eastAsia"/>
          <w:b/>
        </w:rPr>
        <w:t>尋</w:t>
      </w:r>
      <w:r>
        <w:rPr>
          <w:rFonts w:ascii="微軟正黑體" w:eastAsia="微軟正黑體" w:hAnsi="微軟正黑體" w:cs="微軟正黑體" w:hint="eastAsia"/>
          <w:b/>
        </w:rPr>
        <w:t>人存於</w:t>
      </w:r>
      <w:proofErr w:type="gramStart"/>
      <w:r>
        <w:rPr>
          <w:rFonts w:ascii="微軟正黑體" w:eastAsia="微軟正黑體" w:hAnsi="微軟正黑體" w:cs="微軟正黑體" w:hint="eastAsia"/>
          <w:b/>
        </w:rPr>
        <w:t>世</w:t>
      </w:r>
      <w:proofErr w:type="gramEnd"/>
      <w:r>
        <w:rPr>
          <w:rFonts w:ascii="微軟正黑體" w:eastAsia="微軟正黑體" w:hAnsi="微軟正黑體" w:cs="微軟正黑體" w:hint="eastAsia"/>
          <w:b/>
        </w:rPr>
        <w:t>的意義</w:t>
      </w:r>
    </w:p>
    <w:p w14:paraId="10F24AEA" w14:textId="3F4FFD8F" w:rsidR="00E71457" w:rsidRDefault="00E71457" w:rsidP="00B10981">
      <w:pPr>
        <w:pStyle w:val="Default"/>
        <w:jc w:val="both"/>
        <w:rPr>
          <w:rFonts w:hAnsi="微軟正黑體"/>
          <w:color w:val="auto"/>
        </w:rPr>
      </w:pPr>
      <w:proofErr w:type="gramStart"/>
      <w:r w:rsidRPr="00E71457">
        <w:rPr>
          <w:rFonts w:hAnsi="微軟正黑體" w:hint="eastAsia"/>
          <w:color w:val="auto"/>
        </w:rPr>
        <w:t>《</w:t>
      </w:r>
      <w:proofErr w:type="gramEnd"/>
      <w:r w:rsidRPr="00E71457">
        <w:rPr>
          <w:rFonts w:hAnsi="微軟正黑體" w:hint="eastAsia"/>
          <w:color w:val="auto"/>
        </w:rPr>
        <w:t>亻</w:t>
      </w:r>
      <w:r w:rsidRPr="00E71457">
        <w:rPr>
          <w:rFonts w:hAnsi="微軟正黑體"/>
          <w:color w:val="auto"/>
        </w:rPr>
        <w:t xml:space="preserve"> </w:t>
      </w:r>
      <w:r w:rsidRPr="00E71457">
        <w:rPr>
          <w:rFonts w:hAnsi="微軟正黑體" w:hint="eastAsia"/>
          <w:color w:val="auto"/>
        </w:rPr>
        <w:t>─</w:t>
      </w:r>
      <w:r w:rsidRPr="00E71457">
        <w:rPr>
          <w:rFonts w:hAnsi="微軟正黑體"/>
          <w:color w:val="auto"/>
        </w:rPr>
        <w:t xml:space="preserve"> </w:t>
      </w:r>
      <w:r w:rsidRPr="00E71457">
        <w:rPr>
          <w:rFonts w:hAnsi="微軟正黑體" w:hint="eastAsia"/>
          <w:color w:val="auto"/>
        </w:rPr>
        <w:t>生而為人》</w:t>
      </w:r>
      <w:r>
        <w:rPr>
          <w:rFonts w:hAnsi="微軟正黑體" w:hint="eastAsia"/>
          <w:color w:val="auto"/>
        </w:rPr>
        <w:t>以</w:t>
      </w:r>
      <w:r w:rsidRPr="00E71457">
        <w:rPr>
          <w:rFonts w:hAnsi="微軟正黑體" w:hint="eastAsia"/>
          <w:color w:val="auto"/>
        </w:rPr>
        <w:t>德國哲學家海德格（Martin Heidegger）</w:t>
      </w:r>
      <w:r w:rsidR="009C5BE4">
        <w:rPr>
          <w:rFonts w:hAnsi="微軟正黑體" w:hint="eastAsia"/>
          <w:color w:val="auto"/>
        </w:rPr>
        <w:t>於著作《</w:t>
      </w:r>
      <w:r w:rsidR="009C5BE4" w:rsidRPr="009C5BE4">
        <w:rPr>
          <w:rFonts w:hAnsi="微軟正黑體"/>
          <w:color w:val="auto"/>
        </w:rPr>
        <w:t>存有與時間</w:t>
      </w:r>
      <w:r w:rsidR="009C5BE4">
        <w:rPr>
          <w:rFonts w:hAnsi="微軟正黑體" w:hint="eastAsia"/>
          <w:color w:val="auto"/>
        </w:rPr>
        <w:t>》中</w:t>
      </w:r>
      <w:r>
        <w:rPr>
          <w:rFonts w:hAnsi="微軟正黑體" w:hint="eastAsia"/>
          <w:color w:val="auto"/>
        </w:rPr>
        <w:t>提出的「</w:t>
      </w:r>
      <w:r w:rsidRPr="00E71457">
        <w:rPr>
          <w:rFonts w:hAnsi="微軟正黑體" w:hint="eastAsia"/>
          <w:color w:val="auto"/>
        </w:rPr>
        <w:t>Dasein</w:t>
      </w:r>
      <w:r>
        <w:rPr>
          <w:rFonts w:hAnsi="微軟正黑體" w:hint="eastAsia"/>
          <w:color w:val="auto"/>
        </w:rPr>
        <w:t>」作為英文展題，</w:t>
      </w:r>
      <w:r w:rsidRPr="00E71457">
        <w:rPr>
          <w:rFonts w:hAnsi="微軟正黑體" w:hint="eastAsia"/>
          <w:color w:val="auto"/>
        </w:rPr>
        <w:t>意指為「人的存有」</w:t>
      </w:r>
      <w:r w:rsidR="00507867">
        <w:rPr>
          <w:rFonts w:hAnsi="微軟正黑體" w:hint="eastAsia"/>
          <w:color w:val="auto"/>
        </w:rPr>
        <w:t>，</w:t>
      </w:r>
      <w:r>
        <w:rPr>
          <w:rFonts w:hAnsi="微軟正黑體" w:hint="eastAsia"/>
          <w:color w:val="auto"/>
        </w:rPr>
        <w:t>是</w:t>
      </w:r>
      <w:r w:rsidRPr="00E71457">
        <w:rPr>
          <w:rFonts w:hAnsi="微軟正黑體" w:hint="eastAsia"/>
          <w:color w:val="auto"/>
        </w:rPr>
        <w:t>人感應到自身與周遭萬物連結的存在</w:t>
      </w:r>
      <w:r>
        <w:rPr>
          <w:rFonts w:hAnsi="微軟正黑體" w:hint="eastAsia"/>
          <w:color w:val="auto"/>
        </w:rPr>
        <w:t>，即</w:t>
      </w:r>
      <w:r w:rsidRPr="00E71457">
        <w:rPr>
          <w:rFonts w:hAnsi="微軟正黑體" w:hint="eastAsia"/>
          <w:color w:val="auto"/>
        </w:rPr>
        <w:t>意識存在的主體。</w:t>
      </w:r>
      <w:r w:rsidR="00B10981" w:rsidRPr="00B10981">
        <w:rPr>
          <w:rFonts w:hAnsi="微軟正黑體" w:hint="eastAsia"/>
          <w:color w:val="auto"/>
        </w:rPr>
        <w:t>人的存在究竟要透過什麼來證明？是物質、還是精神、抑或是意識本身？面對肉身的衰敗與終究消失的人類宿命，人該如何活？該如何死？</w:t>
      </w:r>
    </w:p>
    <w:p w14:paraId="652E672D" w14:textId="21CEADE7" w:rsidR="00B10981" w:rsidRDefault="00B10981" w:rsidP="00B10981">
      <w:pPr>
        <w:pStyle w:val="Default"/>
        <w:jc w:val="both"/>
        <w:rPr>
          <w:rFonts w:hAnsi="微軟正黑體"/>
          <w:color w:val="auto"/>
        </w:rPr>
      </w:pPr>
      <w:r w:rsidRPr="00B10981">
        <w:rPr>
          <w:rFonts w:hAnsi="微軟正黑體"/>
          <w:color w:val="auto"/>
        </w:rPr>
        <w:t xml:space="preserve"> </w:t>
      </w:r>
    </w:p>
    <w:p w14:paraId="6779FAA0" w14:textId="440F6974" w:rsidR="00193C2C" w:rsidRPr="00193C2C" w:rsidRDefault="00193C2C" w:rsidP="00193C2C">
      <w:pPr>
        <w:spacing w:line="0" w:lineRule="atLeast"/>
        <w:jc w:val="center"/>
        <w:rPr>
          <w:rFonts w:ascii="微軟正黑體" w:eastAsia="微軟正黑體" w:hAnsi="微軟正黑體" w:cs="微軟正黑體" w:hint="eastAsia"/>
          <w:bCs/>
        </w:rPr>
      </w:pPr>
      <w:r>
        <w:rPr>
          <w:rFonts w:ascii="微軟正黑體" w:eastAsia="微軟正黑體" w:hAnsi="微軟正黑體" w:cs="微軟正黑體" w:hint="eastAsia"/>
          <w:noProof/>
        </w:rPr>
        <w:lastRenderedPageBreak/>
        <w:drawing>
          <wp:inline distT="0" distB="0" distL="0" distR="0" wp14:anchorId="44DC3CA1" wp14:editId="294E0DC4">
            <wp:extent cx="2421526" cy="1440000"/>
            <wp:effectExtent l="0" t="0" r="0" b="8255"/>
            <wp:docPr id="1348558468" name="圖片 134855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58468" name="圖片 13485584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5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6387A2EB" wp14:editId="39D953A5">
            <wp:extent cx="2158851" cy="1438882"/>
            <wp:effectExtent l="0" t="0" r="0" b="9525"/>
            <wp:docPr id="1767688787" name="圖片 176768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88787" name="圖片 17676887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2461" w14:textId="2C2D78A4" w:rsidR="00B10981" w:rsidRPr="00B10981" w:rsidRDefault="00E71457" w:rsidP="00B10981">
      <w:pPr>
        <w:pStyle w:val="Default"/>
        <w:jc w:val="both"/>
        <w:rPr>
          <w:rFonts w:hAnsi="微軟正黑體"/>
          <w:color w:val="auto"/>
        </w:rPr>
      </w:pPr>
      <w:r>
        <w:rPr>
          <w:rFonts w:hAnsi="微軟正黑體" w:hint="eastAsia"/>
          <w:color w:val="auto"/>
        </w:rPr>
        <w:t>德國藝術家</w:t>
      </w:r>
      <w:r w:rsidRPr="00B10981">
        <w:rPr>
          <w:rFonts w:hAnsi="微軟正黑體" w:hint="eastAsia"/>
          <w:color w:val="auto"/>
        </w:rPr>
        <w:t>沃夫岡．史提勒（Wolfgang Stiller）的作品《火柴人》，焦黑</w:t>
      </w:r>
      <w:r w:rsidR="00A73672">
        <w:rPr>
          <w:rFonts w:hAnsi="微軟正黑體" w:hint="eastAsia"/>
          <w:color w:val="auto"/>
        </w:rPr>
        <w:t>且型態各異</w:t>
      </w:r>
      <w:r w:rsidRPr="00B10981">
        <w:rPr>
          <w:rFonts w:hAnsi="微軟正黑體" w:hint="eastAsia"/>
          <w:color w:val="auto"/>
        </w:rPr>
        <w:t>的臉孔猶如劃破黑暗的火柴</w:t>
      </w:r>
      <w:r w:rsidR="00A73672">
        <w:rPr>
          <w:rFonts w:hAnsi="微軟正黑體" w:hint="eastAsia"/>
          <w:color w:val="auto"/>
        </w:rPr>
        <w:t>，</w:t>
      </w:r>
      <w:r w:rsidRPr="00B10981">
        <w:rPr>
          <w:rFonts w:hAnsi="微軟正黑體" w:hint="eastAsia"/>
          <w:color w:val="auto"/>
        </w:rPr>
        <w:t>將生命存在的光與熱燃燒殆盡，</w:t>
      </w:r>
      <w:r w:rsidR="00A73672">
        <w:rPr>
          <w:rFonts w:hAnsi="微軟正黑體" w:hint="eastAsia"/>
          <w:color w:val="auto"/>
        </w:rPr>
        <w:t>藉此寓意世間百態，人類存在的倏忽無常，而</w:t>
      </w:r>
      <w:r w:rsidRPr="00B10981">
        <w:rPr>
          <w:rFonts w:hAnsi="微軟正黑體" w:hint="eastAsia"/>
          <w:color w:val="auto"/>
        </w:rPr>
        <w:t>生命終有盡頭，唯有把握當下。</w:t>
      </w:r>
      <w:r w:rsidR="00B10981" w:rsidRPr="00B10981">
        <w:rPr>
          <w:rFonts w:hAnsi="微軟正黑體" w:hint="eastAsia"/>
          <w:color w:val="auto"/>
        </w:rPr>
        <w:t>倪灝的《屏障》系列，</w:t>
      </w:r>
      <w:r w:rsidR="00613A68">
        <w:rPr>
          <w:rFonts w:hAnsi="微軟正黑體" w:hint="eastAsia"/>
          <w:color w:val="auto"/>
        </w:rPr>
        <w:t>利用</w:t>
      </w:r>
      <w:r w:rsidR="00AD1D2B">
        <w:rPr>
          <w:rFonts w:hAnsi="微軟正黑體" w:hint="eastAsia"/>
          <w:color w:val="auto"/>
        </w:rPr>
        <w:t>常見於</w:t>
      </w:r>
      <w:r w:rsidR="00D9662D">
        <w:rPr>
          <w:rFonts w:hAnsi="微軟正黑體" w:hint="eastAsia"/>
          <w:color w:val="auto"/>
        </w:rPr>
        <w:t>圍牆</w:t>
      </w:r>
      <w:r w:rsidR="00AD1D2B">
        <w:rPr>
          <w:rFonts w:hAnsi="微軟正黑體" w:hint="eastAsia"/>
          <w:color w:val="auto"/>
        </w:rPr>
        <w:t>、</w:t>
      </w:r>
      <w:r w:rsidR="00D9662D">
        <w:rPr>
          <w:rFonts w:hAnsi="微軟正黑體" w:hint="eastAsia"/>
          <w:color w:val="auto"/>
        </w:rPr>
        <w:t>戰場</w:t>
      </w:r>
      <w:r w:rsidR="00AD1D2B">
        <w:rPr>
          <w:rFonts w:hAnsi="微軟正黑體" w:hint="eastAsia"/>
          <w:color w:val="auto"/>
        </w:rPr>
        <w:t>上的</w:t>
      </w:r>
      <w:r w:rsidR="00B10981" w:rsidRPr="00B10981">
        <w:rPr>
          <w:rFonts w:hAnsi="微軟正黑體" w:hint="eastAsia"/>
          <w:color w:val="auto"/>
        </w:rPr>
        <w:t>帶刺鐵絲網</w:t>
      </w:r>
      <w:r w:rsidR="00D9662D">
        <w:rPr>
          <w:rFonts w:hAnsi="微軟正黑體" w:hint="eastAsia"/>
          <w:color w:val="auto"/>
        </w:rPr>
        <w:t>與生活物件進行編織</w:t>
      </w:r>
      <w:r w:rsidR="00B10981" w:rsidRPr="00B10981">
        <w:rPr>
          <w:rFonts w:hAnsi="微軟正黑體" w:hint="eastAsia"/>
          <w:color w:val="auto"/>
        </w:rPr>
        <w:t>，象徵人類被控制的交流與自由，限制環境的發展與分割，將人與賴以維生的自然分離，劃出人與他人的界線，消滅曾經存在的痕跡。</w:t>
      </w:r>
    </w:p>
    <w:p w14:paraId="2C44B447" w14:textId="77777777" w:rsidR="00C06591" w:rsidRDefault="00C06591" w:rsidP="001814A5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</w:p>
    <w:p w14:paraId="033BD6CA" w14:textId="25315B64" w:rsidR="00BA2512" w:rsidRPr="001371F8" w:rsidRDefault="00F7519E" w:rsidP="001371F8">
      <w:pPr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忠泰美術館從「人」回探城市發展根本 期許成為社會</w:t>
      </w:r>
      <w:proofErr w:type="gramStart"/>
      <w:r>
        <w:rPr>
          <w:rFonts w:ascii="微軟正黑體" w:eastAsia="微軟正黑體" w:hAnsi="微軟正黑體" w:cs="微軟正黑體" w:hint="eastAsia"/>
          <w:b/>
        </w:rPr>
        <w:t>思辯</w:t>
      </w:r>
      <w:proofErr w:type="gramEnd"/>
      <w:r>
        <w:rPr>
          <w:rFonts w:ascii="微軟正黑體" w:eastAsia="微軟正黑體" w:hAnsi="微軟正黑體" w:cs="微軟正黑體" w:hint="eastAsia"/>
          <w:b/>
        </w:rPr>
        <w:t>力量</w:t>
      </w:r>
    </w:p>
    <w:p w14:paraId="423A07FB" w14:textId="6C8870FD" w:rsidR="005D0174" w:rsidRPr="005D0174" w:rsidRDefault="005D0174" w:rsidP="005D0174">
      <w:pPr>
        <w:spacing w:line="0" w:lineRule="atLeast"/>
        <w:jc w:val="center"/>
        <w:rPr>
          <w:rFonts w:ascii="微軟正黑體" w:eastAsia="微軟正黑體" w:hAnsi="微軟正黑體" w:cs="微軟正黑體" w:hint="eastAsia"/>
          <w:bCs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097CB538" wp14:editId="0C9DA1FA">
            <wp:extent cx="2158734" cy="1438805"/>
            <wp:effectExtent l="0" t="0" r="0" b="9525"/>
            <wp:docPr id="252806097" name="圖片 25280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06097" name="圖片 2528060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34" cy="14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Cs/>
        </w:rPr>
        <w:t xml:space="preserve"> </w:t>
      </w: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2188D073" wp14:editId="54958722">
            <wp:extent cx="2160527" cy="1440000"/>
            <wp:effectExtent l="0" t="0" r="0" b="8255"/>
            <wp:docPr id="1262589192" name="圖片 126258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89192" name="圖片 126258919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5544" w14:textId="1F4F59F0" w:rsidR="003B7EE9" w:rsidRDefault="00B10981" w:rsidP="00B10981">
      <w:pPr>
        <w:rPr>
          <w:rFonts w:ascii="微軟正黑體" w:eastAsia="微軟正黑體" w:hAnsi="微軟正黑體" w:cs="微軟正黑體"/>
        </w:rPr>
      </w:pPr>
      <w:r w:rsidRPr="00B10981">
        <w:rPr>
          <w:rFonts w:ascii="微軟正黑體" w:eastAsia="微軟正黑體" w:hAnsi="微軟正黑體" w:cs="微軟正黑體" w:hint="eastAsia"/>
        </w:rPr>
        <w:t>忠泰美術館</w:t>
      </w:r>
      <w:r w:rsidR="003B7EE9">
        <w:rPr>
          <w:rFonts w:ascii="微軟正黑體" w:eastAsia="微軟正黑體" w:hAnsi="微軟正黑體" w:cs="微軟正黑體" w:hint="eastAsia"/>
        </w:rPr>
        <w:t>作為臺灣首座</w:t>
      </w:r>
      <w:r w:rsidR="003B7EE9" w:rsidRPr="003B7EE9">
        <w:rPr>
          <w:rFonts w:ascii="微軟正黑體" w:eastAsia="微軟正黑體" w:hAnsi="微軟正黑體" w:cs="微軟正黑體" w:hint="eastAsia"/>
        </w:rPr>
        <w:t>聚焦「未來」與「城市」議題的美術館</w:t>
      </w:r>
      <w:r w:rsidR="003B7EE9">
        <w:rPr>
          <w:rFonts w:ascii="微軟正黑體" w:eastAsia="微軟正黑體" w:hAnsi="微軟正黑體" w:cs="微軟正黑體" w:hint="eastAsia"/>
        </w:rPr>
        <w:t>，長期舉辦</w:t>
      </w:r>
      <w:r w:rsidR="003B7EE9" w:rsidRPr="00B10981">
        <w:rPr>
          <w:rFonts w:ascii="微軟正黑體" w:eastAsia="微軟正黑體" w:hAnsi="微軟正黑體" w:cs="微軟正黑體" w:hint="eastAsia"/>
        </w:rPr>
        <w:t>城市建築與當代藝術</w:t>
      </w:r>
      <w:r w:rsidR="003B7EE9">
        <w:rPr>
          <w:rFonts w:ascii="微軟正黑體" w:eastAsia="微軟正黑體" w:hAnsi="微軟正黑體" w:cs="微軟正黑體" w:hint="eastAsia"/>
        </w:rPr>
        <w:t>等</w:t>
      </w:r>
      <w:r w:rsidR="003B7EE9" w:rsidRPr="00B10981">
        <w:rPr>
          <w:rFonts w:ascii="微軟正黑體" w:eastAsia="微軟正黑體" w:hAnsi="微軟正黑體" w:cs="微軟正黑體" w:hint="eastAsia"/>
        </w:rPr>
        <w:t>展覽</w:t>
      </w:r>
      <w:r w:rsidR="00D7032F">
        <w:rPr>
          <w:rFonts w:ascii="微軟正黑體" w:eastAsia="微軟正黑體" w:hAnsi="微軟正黑體" w:cs="微軟正黑體" w:hint="eastAsia"/>
        </w:rPr>
        <w:t>。</w:t>
      </w:r>
      <w:r w:rsidR="003B7EE9">
        <w:rPr>
          <w:rFonts w:ascii="微軟正黑體" w:eastAsia="微軟正黑體" w:hAnsi="微軟正黑體" w:cs="微軟正黑體" w:hint="eastAsia"/>
        </w:rPr>
        <w:t>這次舉辦當代藝術聯展，</w:t>
      </w:r>
      <w:r w:rsidR="003B7EE9" w:rsidRPr="003B7EE9">
        <w:rPr>
          <w:rFonts w:ascii="微軟正黑體" w:eastAsia="微軟正黑體" w:hAnsi="微軟正黑體" w:cs="微軟正黑體"/>
        </w:rPr>
        <w:t>李彥良執行長表示：</w:t>
      </w:r>
      <w:r w:rsidR="003B7EE9">
        <w:rPr>
          <w:rFonts w:ascii="微軟正黑體" w:eastAsia="微軟正黑體" w:hAnsi="微軟正黑體" w:cs="微軟正黑體" w:hint="eastAsia"/>
        </w:rPr>
        <w:t>「</w:t>
      </w:r>
      <w:r w:rsidR="00D7032F">
        <w:rPr>
          <w:rFonts w:ascii="微軟正黑體" w:eastAsia="微軟正黑體" w:hAnsi="微軟正黑體" w:cs="微軟正黑體" w:hint="eastAsia"/>
        </w:rPr>
        <w:t>『</w:t>
      </w:r>
      <w:r w:rsidR="00D7032F" w:rsidRPr="003B7EE9">
        <w:rPr>
          <w:rFonts w:ascii="微軟正黑體" w:eastAsia="微軟正黑體" w:hAnsi="微軟正黑體" w:cs="微軟正黑體" w:hint="eastAsia"/>
        </w:rPr>
        <w:t>人</w:t>
      </w:r>
      <w:r w:rsidR="00D7032F">
        <w:rPr>
          <w:rFonts w:ascii="微軟正黑體" w:eastAsia="微軟正黑體" w:hAnsi="微軟正黑體" w:cs="微軟正黑體" w:hint="eastAsia"/>
        </w:rPr>
        <w:t>』</w:t>
      </w:r>
      <w:r w:rsidR="00D7032F" w:rsidRPr="003B7EE9">
        <w:rPr>
          <w:rFonts w:ascii="微軟正黑體" w:eastAsia="微軟正黑體" w:hAnsi="微軟正黑體" w:cs="微軟正黑體" w:hint="eastAsia"/>
        </w:rPr>
        <w:t>作為建構城市、建立人文社會的最</w:t>
      </w:r>
      <w:r w:rsidR="00F7519E">
        <w:rPr>
          <w:rFonts w:ascii="微軟正黑體" w:eastAsia="微軟正黑體" w:hAnsi="微軟正黑體" w:cs="微軟正黑體" w:hint="eastAsia"/>
        </w:rPr>
        <w:t>基本</w:t>
      </w:r>
      <w:r w:rsidR="00D7032F" w:rsidRPr="003B7EE9">
        <w:rPr>
          <w:rFonts w:ascii="微軟正黑體" w:eastAsia="微軟正黑體" w:hAnsi="微軟正黑體" w:cs="微軟正黑體" w:hint="eastAsia"/>
        </w:rPr>
        <w:t>單位</w:t>
      </w:r>
      <w:r w:rsidR="00D7032F">
        <w:rPr>
          <w:rFonts w:ascii="微軟正黑體" w:eastAsia="微軟正黑體" w:hAnsi="微軟正黑體" w:cs="微軟正黑體" w:hint="eastAsia"/>
        </w:rPr>
        <w:t>，</w:t>
      </w:r>
      <w:r w:rsidR="00955B97">
        <w:rPr>
          <w:rFonts w:ascii="微軟正黑體" w:eastAsia="微軟正黑體" w:hAnsi="微軟正黑體" w:cs="微軟正黑體" w:hint="eastAsia"/>
        </w:rPr>
        <w:t>本展</w:t>
      </w:r>
      <w:r w:rsidR="00D7032F">
        <w:rPr>
          <w:rFonts w:ascii="微軟正黑體" w:eastAsia="微軟正黑體" w:hAnsi="微軟正黑體" w:cs="微軟正黑體" w:hint="eastAsia"/>
        </w:rPr>
        <w:t>便是希望，透過</w:t>
      </w:r>
      <w:r w:rsidR="00955B97">
        <w:rPr>
          <w:rFonts w:ascii="微軟正黑體" w:eastAsia="微軟正黑體" w:hAnsi="微軟正黑體" w:cs="微軟正黑體" w:hint="eastAsia"/>
        </w:rPr>
        <w:t>探問『</w:t>
      </w:r>
      <w:r w:rsidR="00D7032F" w:rsidRPr="00D7032F">
        <w:rPr>
          <w:rFonts w:ascii="微軟正黑體" w:eastAsia="微軟正黑體" w:hAnsi="微軟正黑體" w:cs="微軟正黑體" w:hint="eastAsia"/>
        </w:rPr>
        <w:t>人</w:t>
      </w:r>
      <w:r w:rsidR="00955B97">
        <w:rPr>
          <w:rFonts w:ascii="微軟正黑體" w:eastAsia="微軟正黑體" w:hAnsi="微軟正黑體" w:cs="微軟正黑體" w:hint="eastAsia"/>
        </w:rPr>
        <w:t>』的本質，</w:t>
      </w:r>
      <w:r w:rsidR="00F7519E">
        <w:rPr>
          <w:rFonts w:ascii="微軟正黑體" w:eastAsia="微軟正黑體" w:hAnsi="微軟正黑體" w:cs="微軟正黑體" w:hint="eastAsia"/>
        </w:rPr>
        <w:t>從多元面向</w:t>
      </w:r>
      <w:r w:rsidR="00D7032F">
        <w:rPr>
          <w:rFonts w:ascii="微軟正黑體" w:eastAsia="微軟正黑體" w:hAnsi="微軟正黑體" w:cs="微軟正黑體" w:hint="eastAsia"/>
        </w:rPr>
        <w:t>詰問『生而為人』的意義</w:t>
      </w:r>
      <w:r w:rsidR="00955B97">
        <w:rPr>
          <w:rFonts w:ascii="微軟正黑體" w:eastAsia="微軟正黑體" w:hAnsi="微軟正黑體" w:cs="微軟正黑體" w:hint="eastAsia"/>
        </w:rPr>
        <w:t>；</w:t>
      </w:r>
      <w:r w:rsidR="00D7032F">
        <w:rPr>
          <w:rFonts w:ascii="微軟正黑體" w:eastAsia="微軟正黑體" w:hAnsi="微軟正黑體" w:cs="微軟正黑體" w:hint="eastAsia"/>
        </w:rPr>
        <w:t>也期</w:t>
      </w:r>
      <w:r w:rsidR="00955B97">
        <w:rPr>
          <w:rFonts w:ascii="微軟正黑體" w:eastAsia="微軟正黑體" w:hAnsi="微軟正黑體" w:cs="微軟正黑體" w:hint="eastAsia"/>
        </w:rPr>
        <w:t>望</w:t>
      </w:r>
      <w:r w:rsidR="00D7032F">
        <w:rPr>
          <w:rFonts w:ascii="微軟正黑體" w:eastAsia="微軟正黑體" w:hAnsi="微軟正黑體" w:cs="微軟正黑體" w:hint="eastAsia"/>
        </w:rPr>
        <w:t>我們美術館</w:t>
      </w:r>
      <w:r w:rsidR="00955B97">
        <w:rPr>
          <w:rFonts w:ascii="微軟正黑體" w:eastAsia="微軟正黑體" w:hAnsi="微軟正黑體" w:cs="微軟正黑體" w:hint="eastAsia"/>
        </w:rPr>
        <w:t>能</w:t>
      </w:r>
      <w:r w:rsidR="00D7032F">
        <w:rPr>
          <w:rFonts w:ascii="微軟正黑體" w:eastAsia="微軟正黑體" w:hAnsi="微軟正黑體" w:cs="微軟正黑體" w:hint="eastAsia"/>
        </w:rPr>
        <w:t>在不斷變換的大環境中，</w:t>
      </w:r>
      <w:r w:rsidR="00955B97">
        <w:rPr>
          <w:rFonts w:ascii="微軟正黑體" w:eastAsia="微軟正黑體" w:hAnsi="微軟正黑體" w:cs="微軟正黑體" w:hint="eastAsia"/>
        </w:rPr>
        <w:t>成為</w:t>
      </w:r>
      <w:r w:rsidR="00D7032F">
        <w:rPr>
          <w:rFonts w:ascii="微軟正黑體" w:eastAsia="微軟正黑體" w:hAnsi="微軟正黑體" w:cs="微軟正黑體" w:hint="eastAsia"/>
        </w:rPr>
        <w:t>持續提供社會</w:t>
      </w:r>
      <w:proofErr w:type="gramStart"/>
      <w:r w:rsidR="00D7032F">
        <w:rPr>
          <w:rFonts w:ascii="微軟正黑體" w:eastAsia="微軟正黑體" w:hAnsi="微軟正黑體" w:cs="微軟正黑體" w:hint="eastAsia"/>
        </w:rPr>
        <w:t>思辯</w:t>
      </w:r>
      <w:proofErr w:type="gramEnd"/>
      <w:r w:rsidR="00D7032F">
        <w:rPr>
          <w:rFonts w:ascii="微軟正黑體" w:eastAsia="微軟正黑體" w:hAnsi="微軟正黑體" w:cs="微軟正黑體" w:hint="eastAsia"/>
        </w:rPr>
        <w:t>人與空間、環境的力量。</w:t>
      </w:r>
      <w:r w:rsidR="003B7EE9">
        <w:rPr>
          <w:rFonts w:ascii="微軟正黑體" w:eastAsia="微軟正黑體" w:hAnsi="微軟正黑體" w:cs="微軟正黑體" w:hint="eastAsia"/>
        </w:rPr>
        <w:t>」</w:t>
      </w:r>
    </w:p>
    <w:p w14:paraId="7F1900EA" w14:textId="77777777" w:rsidR="003B7EE9" w:rsidRDefault="003B7EE9" w:rsidP="00B10981">
      <w:pPr>
        <w:rPr>
          <w:rFonts w:ascii="微軟正黑體" w:eastAsia="微軟正黑體" w:hAnsi="微軟正黑體" w:cs="微軟正黑體"/>
        </w:rPr>
      </w:pPr>
    </w:p>
    <w:p w14:paraId="455B8AF7" w14:textId="628BAC57" w:rsidR="00185C05" w:rsidRPr="00185C05" w:rsidRDefault="0090675A" w:rsidP="005019E6">
      <w:pPr>
        <w:rPr>
          <w:rFonts w:ascii="微軟正黑體" w:eastAsia="微軟正黑體" w:hAnsi="微軟正黑體" w:cs="微軟正黑體"/>
        </w:rPr>
      </w:pPr>
      <w:proofErr w:type="gramStart"/>
      <w:r w:rsidRPr="0090675A">
        <w:rPr>
          <w:rFonts w:ascii="微軟正黑體" w:eastAsia="微軟正黑體" w:hAnsi="微軟正黑體" w:cs="微軟正黑體" w:hint="eastAsia"/>
        </w:rPr>
        <w:t>《</w:t>
      </w:r>
      <w:proofErr w:type="gramEnd"/>
      <w:r w:rsidRPr="0090675A">
        <w:rPr>
          <w:rFonts w:ascii="微軟正黑體" w:eastAsia="微軟正黑體" w:hAnsi="微軟正黑體" w:cs="微軟正黑體" w:hint="eastAsia"/>
        </w:rPr>
        <w:t>亻</w:t>
      </w:r>
      <w:r w:rsidRPr="0090675A">
        <w:rPr>
          <w:rFonts w:ascii="微軟正黑體" w:eastAsia="微軟正黑體" w:hAnsi="微軟正黑體" w:cs="微軟正黑體"/>
        </w:rPr>
        <w:t xml:space="preserve"> </w:t>
      </w:r>
      <w:r w:rsidRPr="0090675A">
        <w:rPr>
          <w:rFonts w:ascii="微軟正黑體" w:eastAsia="微軟正黑體" w:hAnsi="微軟正黑體" w:cs="微軟正黑體" w:hint="eastAsia"/>
        </w:rPr>
        <w:t>─</w:t>
      </w:r>
      <w:r w:rsidRPr="0090675A">
        <w:rPr>
          <w:rFonts w:ascii="微軟正黑體" w:eastAsia="微軟正黑體" w:hAnsi="微軟正黑體" w:cs="微軟正黑體"/>
        </w:rPr>
        <w:t xml:space="preserve"> </w:t>
      </w:r>
      <w:r w:rsidRPr="0090675A">
        <w:rPr>
          <w:rFonts w:ascii="微軟正黑體" w:eastAsia="微軟正黑體" w:hAnsi="微軟正黑體" w:cs="微軟正黑體" w:hint="eastAsia"/>
        </w:rPr>
        <w:t>生而為人》</w:t>
      </w:r>
      <w:r>
        <w:rPr>
          <w:rFonts w:ascii="微軟正黑體" w:eastAsia="微軟正黑體" w:hAnsi="微軟正黑體" w:cs="微軟正黑體" w:hint="eastAsia"/>
        </w:rPr>
        <w:t>從４月22日起至７月30日止，期間也將陸續推出講座、專家導覽、定時導覽等多種展覽系列活動，</w:t>
      </w:r>
      <w:r w:rsidRPr="0090675A">
        <w:rPr>
          <w:rFonts w:ascii="微軟正黑體" w:eastAsia="微軟正黑體" w:hAnsi="微軟正黑體" w:cs="微軟正黑體" w:hint="eastAsia"/>
        </w:rPr>
        <w:t>更多展覽活動與看展優惠資訊，詳見美術館官方網站。</w:t>
      </w:r>
    </w:p>
    <w:p w14:paraId="4AE1548D" w14:textId="77777777" w:rsidR="00E17F32" w:rsidRDefault="00E17F32">
      <w:pPr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</w:rPr>
        <w:br w:type="page"/>
      </w:r>
    </w:p>
    <w:p w14:paraId="521248E9" w14:textId="77777777" w:rsidR="004B48FB" w:rsidRPr="00290531" w:rsidRDefault="004B48FB" w:rsidP="004B48FB">
      <w:pPr>
        <w:rPr>
          <w:rFonts w:ascii="微軟正黑體" w:eastAsia="微軟正黑體" w:hAnsi="微軟正黑體" w:cs="微軟正黑體"/>
          <w:b/>
          <w:bCs/>
        </w:rPr>
      </w:pPr>
      <w:r w:rsidRPr="00290531">
        <w:rPr>
          <w:rFonts w:ascii="微軟正黑體" w:eastAsia="微軟正黑體" w:hAnsi="微軟正黑體" w:cs="微軟正黑體" w:hint="eastAsia"/>
          <w:b/>
          <w:bCs/>
        </w:rPr>
        <w:lastRenderedPageBreak/>
        <w:t>【展覽資訊】</w:t>
      </w:r>
    </w:p>
    <w:p w14:paraId="228402E4" w14:textId="77777777" w:rsidR="004B48FB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3D6F9C0D" w14:textId="77777777" w:rsidR="004B48FB" w:rsidRPr="00EA0D8E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EA0D8E">
        <w:rPr>
          <w:rFonts w:ascii="微軟正黑體" w:eastAsia="微軟正黑體" w:hAnsi="微軟正黑體" w:cs="微軟正黑體" w:hint="eastAsia"/>
          <w:sz w:val="22"/>
          <w:szCs w:val="22"/>
        </w:rPr>
        <w:t>展覽名稱</w:t>
      </w:r>
      <w:proofErr w:type="gramStart"/>
      <w:r w:rsidRPr="00EA0D8E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EA0D8E">
        <w:rPr>
          <w:rFonts w:ascii="微軟正黑體" w:eastAsia="微軟正黑體" w:hAnsi="微軟正黑體" w:cs="微軟正黑體" w:hint="eastAsia"/>
          <w:sz w:val="22"/>
          <w:szCs w:val="22"/>
        </w:rPr>
        <w:t>亻─</w:t>
      </w:r>
      <w:r w:rsidRPr="00EA0D8E"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 w:rsidRPr="00EA0D8E">
        <w:rPr>
          <w:rFonts w:ascii="微軟正黑體" w:eastAsia="微軟正黑體" w:hAnsi="微軟正黑體" w:cs="微軟正黑體" w:hint="eastAsia"/>
          <w:sz w:val="22"/>
          <w:szCs w:val="22"/>
        </w:rPr>
        <w:t>生而為人</w:t>
      </w:r>
    </w:p>
    <w:p w14:paraId="7DC2738A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展覽地點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忠泰美術館（臺北市大安區市民大道三段178號）</w:t>
      </w:r>
    </w:p>
    <w:p w14:paraId="27D766A7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開放時間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週二至週日10:00-18:00（週一休館）</w:t>
      </w:r>
    </w:p>
    <w:p w14:paraId="0D89CF57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參觀資訊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全票100元、優待票80元（學生、65歲以上長者、10人以上團體）；身心障礙者與其陪同者一名、12歲以下兒童免票（優待票及免票須出示相關證件）</w:t>
      </w:r>
    </w:p>
    <w:p w14:paraId="7AE3F8B2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週三學生日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每週三憑學生證可當日單次免費參觀</w:t>
      </w:r>
    </w:p>
    <w:p w14:paraId="16C8B86E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官網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Style w:val="a9"/>
          <w:rFonts w:ascii="微軟正黑體" w:eastAsia="微軟正黑體" w:hAnsi="微軟正黑體" w:cs="微軟正黑體"/>
          <w:sz w:val="22"/>
          <w:szCs w:val="22"/>
        </w:rPr>
        <w:t>http://jam.jutfoundation.org.tw/exhibition/4147</w:t>
      </w:r>
    </w:p>
    <w:p w14:paraId="2D581FDD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28CB3B33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參展藝術家</w:t>
      </w:r>
      <w:r w:rsidRPr="00290531">
        <w:rPr>
          <w:rFonts w:ascii="微軟正黑體" w:eastAsia="微軟正黑體" w:hAnsi="微軟正黑體" w:cs="微軟正黑體" w:hint="eastAsia"/>
          <w:i/>
          <w:iCs/>
          <w:sz w:val="22"/>
          <w:szCs w:val="22"/>
        </w:rPr>
        <w:t>（按中文姓氏字首筆畫順序排列）</w:t>
      </w:r>
    </w:p>
    <w:p w14:paraId="17AAEC2C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卡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葳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塔･瓦卡娜嫣恩</w:t>
      </w:r>
      <w:r w:rsidRPr="00290531"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proofErr w:type="spellStart"/>
      <w:r w:rsidRPr="00290531">
        <w:rPr>
          <w:rFonts w:ascii="微軟正黑體" w:eastAsia="微軟正黑體" w:hAnsi="微軟正黑體" w:cs="微軟正黑體"/>
          <w:sz w:val="22"/>
          <w:szCs w:val="22"/>
        </w:rPr>
        <w:t>Kawita</w:t>
      </w:r>
      <w:proofErr w:type="spellEnd"/>
      <w:r w:rsidRPr="00290531"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proofErr w:type="spellStart"/>
      <w:r w:rsidRPr="00290531">
        <w:rPr>
          <w:rFonts w:ascii="微軟正黑體" w:eastAsia="微軟正黑體" w:hAnsi="微軟正黑體" w:cs="微軟正黑體"/>
          <w:sz w:val="22"/>
          <w:szCs w:val="22"/>
        </w:rPr>
        <w:t>Vatanajyankur</w:t>
      </w:r>
      <w:proofErr w:type="spell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、安東尼･葛姆雷</w:t>
      </w:r>
      <w:r w:rsidRPr="00290531">
        <w:rPr>
          <w:rFonts w:ascii="微軟正黑體" w:eastAsia="微軟正黑體" w:hAnsi="微軟正黑體" w:cs="微軟正黑體"/>
          <w:sz w:val="22"/>
          <w:szCs w:val="22"/>
        </w:rPr>
        <w:t xml:space="preserve"> Antony Gormley</w:t>
      </w: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、江孟禧 Meng-Si Jiang、沃夫岡･史提勒</w:t>
      </w:r>
      <w:r w:rsidRPr="00290531">
        <w:rPr>
          <w:rFonts w:ascii="微軟正黑體" w:eastAsia="微軟正黑體" w:hAnsi="微軟正黑體" w:cs="微軟正黑體"/>
          <w:sz w:val="22"/>
          <w:szCs w:val="22"/>
        </w:rPr>
        <w:t xml:space="preserve"> Wolfgang Stiller</w:t>
      </w: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 xml:space="preserve">、何孟娟 Isa Ho、倪灝 Hao Ni、耿傑生 </w:t>
      </w:r>
      <w:proofErr w:type="spell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Chieh</w:t>
      </w:r>
      <w:proofErr w:type="spell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 xml:space="preserve">-Sheng Keng、陳永賢 Yung-Hsien Chen、崔廣宇 </w:t>
      </w:r>
      <w:proofErr w:type="spell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Kuang</w:t>
      </w:r>
      <w:proofErr w:type="spell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-Yu Tsui、葉世強 Shih-Chiang Yeh、糖果鳥 Candy Bird</w:t>
      </w:r>
    </w:p>
    <w:p w14:paraId="133302E4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2702B36E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主辦&amp;策劃單位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忠泰美術館</w:t>
      </w:r>
    </w:p>
    <w:p w14:paraId="2DAA4B31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文化夥伴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誠品人</w:t>
      </w:r>
    </w:p>
    <w:p w14:paraId="79137488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活動協力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明日咖啡 MOT CAFÉ</w:t>
      </w:r>
    </w:p>
    <w:p w14:paraId="7A6A8E86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特別感謝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就在藝術空間、漢雅軒、SEAN KELLY</w:t>
      </w:r>
    </w:p>
    <w:p w14:paraId="64EA941A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1640992B" w14:textId="77777777" w:rsidR="004B48FB" w:rsidRPr="00290531" w:rsidRDefault="004B48FB" w:rsidP="004B48FB">
      <w:pPr>
        <w:rPr>
          <w:rFonts w:ascii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展覽工作團隊</w:t>
      </w:r>
    </w:p>
    <w:p w14:paraId="4740B36E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展覽指導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李彥良、李彥宏、黃姍姍</w:t>
      </w:r>
    </w:p>
    <w:p w14:paraId="18304E44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策劃團隊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黃姍姍、張萃怡、陳映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芃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、陳妍秀</w:t>
      </w:r>
    </w:p>
    <w:p w14:paraId="10374F3D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展覽統籌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張萃怡、陳映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芃</w:t>
      </w:r>
      <w:proofErr w:type="gramEnd"/>
    </w:p>
    <w:p w14:paraId="34E7840B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展覽協調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陳妍秀</w:t>
      </w:r>
    </w:p>
    <w:p w14:paraId="30C16C45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展覽工程協力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陳秋雄、陳適宜</w:t>
      </w:r>
    </w:p>
    <w:p w14:paraId="0763577B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行銷推廣統籌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陳思安、李燕姍</w:t>
      </w:r>
    </w:p>
    <w:p w14:paraId="091FB6F2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行銷推廣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張淑媛、林育暄、章綺芸</w:t>
      </w:r>
    </w:p>
    <w:p w14:paraId="20BA0A4D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公眾服務統籌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張淑媛</w:t>
      </w:r>
    </w:p>
    <w:p w14:paraId="1C2A0225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公眾服務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洪宜蓁、紀嘉宜</w:t>
      </w:r>
    </w:p>
    <w:p w14:paraId="12A0F493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行政協調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｜苗國敏</w:t>
      </w:r>
      <w:proofErr w:type="gramEnd"/>
    </w:p>
    <w:p w14:paraId="43D3688B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展覽協力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｜卓詠欣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、葉誠</w:t>
      </w:r>
    </w:p>
    <w:p w14:paraId="205E7EBB" w14:textId="77777777" w:rsidR="004B48FB" w:rsidRPr="00290531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視覺設計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林秦華</w:t>
      </w:r>
    </w:p>
    <w:p w14:paraId="520B318F" w14:textId="0CD878D2" w:rsidR="00A7094A" w:rsidRPr="004B48FB" w:rsidRDefault="004B48FB" w:rsidP="004B48FB">
      <w:pPr>
        <w:rPr>
          <w:rFonts w:ascii="微軟正黑體" w:eastAsia="微軟正黑體" w:hAnsi="微軟正黑體" w:cs="微軟正黑體"/>
          <w:sz w:val="22"/>
          <w:szCs w:val="22"/>
        </w:rPr>
      </w:pPr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燈光設計</w:t>
      </w:r>
      <w:proofErr w:type="gramStart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｜</w:t>
      </w:r>
      <w:proofErr w:type="gramEnd"/>
      <w:r w:rsidRPr="00290531">
        <w:rPr>
          <w:rFonts w:ascii="微軟正黑體" w:eastAsia="微軟正黑體" w:hAnsi="微軟正黑體" w:cs="微軟正黑體" w:hint="eastAsia"/>
          <w:sz w:val="22"/>
          <w:szCs w:val="22"/>
        </w:rPr>
        <w:t>何仲昌</w:t>
      </w:r>
    </w:p>
    <w:sectPr w:rsidR="00A7094A" w:rsidRPr="004B48FB">
      <w:headerReference w:type="default" r:id="rId27"/>
      <w:footerReference w:type="default" r:id="rId28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B1C06" w14:textId="77777777" w:rsidR="002C6EAE" w:rsidRDefault="002C6EAE">
      <w:r>
        <w:separator/>
      </w:r>
    </w:p>
  </w:endnote>
  <w:endnote w:type="continuationSeparator" w:id="0">
    <w:p w14:paraId="08859819" w14:textId="77777777" w:rsidR="002C6EAE" w:rsidRDefault="002C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24AEF6BE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李燕姍 02-8772-6757#3531</w:t>
    </w:r>
    <w:r w:rsidR="007C7A9D">
      <w:rPr>
        <w:rFonts w:ascii="微軟正黑體" w:eastAsia="微軟正黑體" w:hAnsi="微軟正黑體" w:cs="微軟正黑體"/>
        <w:b/>
        <w:color w:val="000000"/>
        <w:sz w:val="22"/>
        <w:szCs w:val="22"/>
      </w:rPr>
      <w:t xml:space="preserve"> / 0920-839-757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1BAB8" w14:textId="77777777" w:rsidR="002C6EAE" w:rsidRDefault="002C6EAE">
      <w:r>
        <w:rPr>
          <w:rFonts w:hint="eastAsia"/>
        </w:rPr>
        <w:separator/>
      </w:r>
    </w:p>
  </w:footnote>
  <w:footnote w:type="continuationSeparator" w:id="0">
    <w:p w14:paraId="1F8007AE" w14:textId="77777777" w:rsidR="002C6EAE" w:rsidRDefault="002C6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49D2" w14:textId="3E2A6B96" w:rsidR="00640C42" w:rsidRPr="00F45162" w:rsidRDefault="009E7A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6"/>
        <w:szCs w:val="16"/>
      </w:rPr>
    </w:pPr>
    <w:r w:rsidRPr="00E56B67">
      <w:rPr>
        <w:noProof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38931821" wp14:editId="0F66D3BC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gramStart"/>
    <w:r w:rsidR="00402BFE" w:rsidRPr="00E56B67">
      <w:rPr>
        <w:rFonts w:ascii="微軟正黑體" w:eastAsia="微軟正黑體" w:hAnsi="微軟正黑體" w:cs="微軟正黑體" w:hint="eastAsia"/>
        <w:color w:val="000000"/>
        <w:sz w:val="16"/>
        <w:szCs w:val="16"/>
      </w:rPr>
      <w:t>《</w:t>
    </w:r>
    <w:proofErr w:type="gramEnd"/>
    <w:r w:rsidR="00293C97" w:rsidRPr="00293C97">
      <w:rPr>
        <w:rFonts w:ascii="微軟正黑體" w:eastAsia="微軟正黑體" w:hAnsi="微軟正黑體" w:cs="微軟正黑體" w:hint="eastAsia"/>
        <w:color w:val="000000"/>
        <w:sz w:val="16"/>
        <w:szCs w:val="16"/>
      </w:rPr>
      <w:t>亻─</w:t>
    </w:r>
    <w:r w:rsidR="00293C97" w:rsidRPr="00293C97">
      <w:rPr>
        <w:rFonts w:ascii="微軟正黑體" w:eastAsia="微軟正黑體" w:hAnsi="微軟正黑體" w:cs="微軟正黑體"/>
        <w:color w:val="000000"/>
        <w:sz w:val="16"/>
        <w:szCs w:val="16"/>
      </w:rPr>
      <w:t xml:space="preserve"> </w:t>
    </w:r>
    <w:r w:rsidR="00293C97" w:rsidRPr="00293C97">
      <w:rPr>
        <w:rFonts w:ascii="微軟正黑體" w:eastAsia="微軟正黑體" w:hAnsi="微軟正黑體" w:cs="微軟正黑體" w:hint="eastAsia"/>
        <w:color w:val="000000"/>
        <w:sz w:val="16"/>
        <w:szCs w:val="16"/>
      </w:rPr>
      <w:t>生而為人</w:t>
    </w:r>
    <w:r w:rsidR="00E56B67" w:rsidRPr="00E56B67">
      <w:rPr>
        <w:rFonts w:ascii="微軟正黑體" w:eastAsia="微軟正黑體" w:hAnsi="微軟正黑體" w:cs="微軟正黑體" w:hint="eastAsia"/>
        <w:color w:val="000000"/>
        <w:sz w:val="16"/>
        <w:szCs w:val="16"/>
      </w:rPr>
      <w:t>》</w:t>
    </w:r>
    <w:r w:rsidR="00ED7B2B" w:rsidRPr="00454B0D">
      <w:rPr>
        <w:rFonts w:ascii="微軟正黑體" w:eastAsia="微軟正黑體" w:hAnsi="微軟正黑體" w:cs="微軟正黑體" w:hint="eastAsia"/>
        <w:color w:val="000000"/>
        <w:sz w:val="18"/>
        <w:szCs w:val="18"/>
      </w:rPr>
      <w:t>活動</w:t>
    </w:r>
    <w:r w:rsidR="005E7D94" w:rsidRPr="00454B0D">
      <w:rPr>
        <w:rFonts w:ascii="微軟正黑體" w:eastAsia="微軟正黑體" w:hAnsi="微軟正黑體" w:cs="微軟正黑體"/>
        <w:color w:val="000000"/>
        <w:sz w:val="18"/>
        <w:szCs w:val="18"/>
      </w:rPr>
      <w:t>新聞稿</w:t>
    </w:r>
  </w:p>
  <w:p w14:paraId="269AAB9F" w14:textId="04AC57DB" w:rsidR="009E7A20" w:rsidRPr="00454B0D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20</w:t>
    </w:r>
    <w:r w:rsidRPr="00454B0D">
      <w:rPr>
        <w:rFonts w:ascii="微軟正黑體" w:eastAsia="微軟正黑體" w:hAnsi="微軟正黑體" w:cs="微軟正黑體" w:hint="eastAsia"/>
        <w:color w:val="000000"/>
        <w:sz w:val="18"/>
        <w:szCs w:val="18"/>
      </w:rPr>
      <w:t>2</w:t>
    </w:r>
    <w:r w:rsidR="006C19FF">
      <w:rPr>
        <w:rFonts w:ascii="微軟正黑體" w:eastAsia="微軟正黑體" w:hAnsi="微軟正黑體" w:cs="微軟正黑體" w:hint="eastAsia"/>
        <w:color w:val="000000"/>
        <w:sz w:val="18"/>
        <w:szCs w:val="18"/>
      </w:rPr>
      <w:t>3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年</w:t>
    </w:r>
    <w:r w:rsidR="006C19FF">
      <w:rPr>
        <w:rFonts w:ascii="微軟正黑體" w:eastAsia="微軟正黑體" w:hAnsi="微軟正黑體" w:cs="微軟正黑體"/>
        <w:color w:val="000000"/>
        <w:sz w:val="18"/>
        <w:szCs w:val="18"/>
      </w:rPr>
      <w:t>4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月</w:t>
    </w:r>
    <w:r w:rsidR="006C19FF">
      <w:rPr>
        <w:rFonts w:ascii="微軟正黑體" w:eastAsia="微軟正黑體" w:hAnsi="微軟正黑體" w:cs="微軟正黑體"/>
        <w:color w:val="000000"/>
        <w:sz w:val="18"/>
        <w:szCs w:val="18"/>
      </w:rPr>
      <w:t>20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日</w:t>
    </w:r>
    <w:r w:rsidR="00C063FA">
      <w:rPr>
        <w:rFonts w:ascii="微軟正黑體" w:eastAsia="微軟正黑體" w:hAnsi="微軟正黑體" w:cs="微軟正黑體" w:hint="eastAsia"/>
        <w:color w:val="000000"/>
        <w:sz w:val="18"/>
        <w:szCs w:val="18"/>
      </w:rPr>
      <w:t>會後發布</w:t>
    </w:r>
  </w:p>
  <w:p w14:paraId="5290E169" w14:textId="33F88638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80F9C"/>
    <w:multiLevelType w:val="hybridMultilevel"/>
    <w:tmpl w:val="EE12BE5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033C5D"/>
    <w:multiLevelType w:val="hybridMultilevel"/>
    <w:tmpl w:val="D70EB5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0400680"/>
    <w:multiLevelType w:val="hybridMultilevel"/>
    <w:tmpl w:val="8780A254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CD71FA1"/>
    <w:multiLevelType w:val="hybridMultilevel"/>
    <w:tmpl w:val="11B0F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0EB676B"/>
    <w:multiLevelType w:val="hybridMultilevel"/>
    <w:tmpl w:val="805E18A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 w16cid:durableId="1930657651">
    <w:abstractNumId w:val="8"/>
  </w:num>
  <w:num w:numId="2" w16cid:durableId="370106517">
    <w:abstractNumId w:val="4"/>
  </w:num>
  <w:num w:numId="3" w16cid:durableId="772825618">
    <w:abstractNumId w:val="1"/>
  </w:num>
  <w:num w:numId="4" w16cid:durableId="445587111">
    <w:abstractNumId w:val="7"/>
  </w:num>
  <w:num w:numId="5" w16cid:durableId="814295678">
    <w:abstractNumId w:val="5"/>
  </w:num>
  <w:num w:numId="6" w16cid:durableId="1856922785">
    <w:abstractNumId w:val="0"/>
  </w:num>
  <w:num w:numId="7" w16cid:durableId="827474793">
    <w:abstractNumId w:val="2"/>
  </w:num>
  <w:num w:numId="8" w16cid:durableId="276178823">
    <w:abstractNumId w:val="3"/>
  </w:num>
  <w:num w:numId="9" w16cid:durableId="4560262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10BD"/>
    <w:rsid w:val="000031B5"/>
    <w:rsid w:val="000061ED"/>
    <w:rsid w:val="00010BC5"/>
    <w:rsid w:val="0001184B"/>
    <w:rsid w:val="0001284C"/>
    <w:rsid w:val="00012EC5"/>
    <w:rsid w:val="000153E7"/>
    <w:rsid w:val="00016566"/>
    <w:rsid w:val="000175B3"/>
    <w:rsid w:val="0002178F"/>
    <w:rsid w:val="000228B3"/>
    <w:rsid w:val="00023434"/>
    <w:rsid w:val="000259B1"/>
    <w:rsid w:val="00026148"/>
    <w:rsid w:val="00027AC4"/>
    <w:rsid w:val="00032BD2"/>
    <w:rsid w:val="000404B5"/>
    <w:rsid w:val="0004134E"/>
    <w:rsid w:val="00041A2D"/>
    <w:rsid w:val="00041BD5"/>
    <w:rsid w:val="00045FF9"/>
    <w:rsid w:val="00050DCE"/>
    <w:rsid w:val="00051EFF"/>
    <w:rsid w:val="0005529D"/>
    <w:rsid w:val="000632FE"/>
    <w:rsid w:val="000643C5"/>
    <w:rsid w:val="0006499F"/>
    <w:rsid w:val="00065129"/>
    <w:rsid w:val="00065BD7"/>
    <w:rsid w:val="00065E7D"/>
    <w:rsid w:val="00070389"/>
    <w:rsid w:val="0007047E"/>
    <w:rsid w:val="00071409"/>
    <w:rsid w:val="00071C7F"/>
    <w:rsid w:val="00076428"/>
    <w:rsid w:val="000771EE"/>
    <w:rsid w:val="00077DFE"/>
    <w:rsid w:val="0008287C"/>
    <w:rsid w:val="00082D0D"/>
    <w:rsid w:val="00084EB7"/>
    <w:rsid w:val="000857BF"/>
    <w:rsid w:val="00085DCB"/>
    <w:rsid w:val="00086BF7"/>
    <w:rsid w:val="00094770"/>
    <w:rsid w:val="0009485E"/>
    <w:rsid w:val="00094C10"/>
    <w:rsid w:val="000953A8"/>
    <w:rsid w:val="000A1EAF"/>
    <w:rsid w:val="000A3539"/>
    <w:rsid w:val="000A7AA7"/>
    <w:rsid w:val="000B01C1"/>
    <w:rsid w:val="000B0CFD"/>
    <w:rsid w:val="000B12A9"/>
    <w:rsid w:val="000B2C9A"/>
    <w:rsid w:val="000B4DB8"/>
    <w:rsid w:val="000B7B4F"/>
    <w:rsid w:val="000C157E"/>
    <w:rsid w:val="000C2067"/>
    <w:rsid w:val="000C31A6"/>
    <w:rsid w:val="000C3914"/>
    <w:rsid w:val="000C3FF6"/>
    <w:rsid w:val="000C4B30"/>
    <w:rsid w:val="000C4BC3"/>
    <w:rsid w:val="000C4F25"/>
    <w:rsid w:val="000C5252"/>
    <w:rsid w:val="000C549D"/>
    <w:rsid w:val="000D0563"/>
    <w:rsid w:val="000D2021"/>
    <w:rsid w:val="000D234D"/>
    <w:rsid w:val="000D368C"/>
    <w:rsid w:val="000D5AD7"/>
    <w:rsid w:val="000D70E3"/>
    <w:rsid w:val="000E3827"/>
    <w:rsid w:val="000E3E1E"/>
    <w:rsid w:val="000F0464"/>
    <w:rsid w:val="000F0F92"/>
    <w:rsid w:val="000F2492"/>
    <w:rsid w:val="000F2D47"/>
    <w:rsid w:val="000F3411"/>
    <w:rsid w:val="001010AC"/>
    <w:rsid w:val="0010199C"/>
    <w:rsid w:val="001019E2"/>
    <w:rsid w:val="00102080"/>
    <w:rsid w:val="00103E28"/>
    <w:rsid w:val="00105056"/>
    <w:rsid w:val="001055DE"/>
    <w:rsid w:val="0010564C"/>
    <w:rsid w:val="001109A0"/>
    <w:rsid w:val="001137FB"/>
    <w:rsid w:val="00115B65"/>
    <w:rsid w:val="00115E2D"/>
    <w:rsid w:val="001206A8"/>
    <w:rsid w:val="00121DB8"/>
    <w:rsid w:val="00125B0C"/>
    <w:rsid w:val="001267BA"/>
    <w:rsid w:val="001274DE"/>
    <w:rsid w:val="00127AE2"/>
    <w:rsid w:val="0013083A"/>
    <w:rsid w:val="00135561"/>
    <w:rsid w:val="001371F8"/>
    <w:rsid w:val="00143D63"/>
    <w:rsid w:val="00144D79"/>
    <w:rsid w:val="00145FF2"/>
    <w:rsid w:val="00152059"/>
    <w:rsid w:val="0015272E"/>
    <w:rsid w:val="00154057"/>
    <w:rsid w:val="00154E92"/>
    <w:rsid w:val="00156324"/>
    <w:rsid w:val="0016422C"/>
    <w:rsid w:val="001704DE"/>
    <w:rsid w:val="00174837"/>
    <w:rsid w:val="00174F02"/>
    <w:rsid w:val="00175E97"/>
    <w:rsid w:val="00177E02"/>
    <w:rsid w:val="00180D60"/>
    <w:rsid w:val="001814A5"/>
    <w:rsid w:val="00182B5B"/>
    <w:rsid w:val="00182BE6"/>
    <w:rsid w:val="00185C05"/>
    <w:rsid w:val="00186D6B"/>
    <w:rsid w:val="0019242B"/>
    <w:rsid w:val="0019384C"/>
    <w:rsid w:val="00193C2C"/>
    <w:rsid w:val="0019441B"/>
    <w:rsid w:val="001961DD"/>
    <w:rsid w:val="001962AC"/>
    <w:rsid w:val="00196F17"/>
    <w:rsid w:val="00197E70"/>
    <w:rsid w:val="001A2031"/>
    <w:rsid w:val="001A25CD"/>
    <w:rsid w:val="001A6F74"/>
    <w:rsid w:val="001A7DE6"/>
    <w:rsid w:val="001B202D"/>
    <w:rsid w:val="001B7AD3"/>
    <w:rsid w:val="001C070E"/>
    <w:rsid w:val="001C0986"/>
    <w:rsid w:val="001C0C3C"/>
    <w:rsid w:val="001C1695"/>
    <w:rsid w:val="001C4247"/>
    <w:rsid w:val="001C5C02"/>
    <w:rsid w:val="001D1C27"/>
    <w:rsid w:val="001D3880"/>
    <w:rsid w:val="001D6E19"/>
    <w:rsid w:val="001D7466"/>
    <w:rsid w:val="001D77B4"/>
    <w:rsid w:val="001D7999"/>
    <w:rsid w:val="001D7EB1"/>
    <w:rsid w:val="001E09E7"/>
    <w:rsid w:val="001E0B64"/>
    <w:rsid w:val="001E0C2C"/>
    <w:rsid w:val="001E0CBE"/>
    <w:rsid w:val="001E316D"/>
    <w:rsid w:val="001E33CB"/>
    <w:rsid w:val="001E3447"/>
    <w:rsid w:val="001E5824"/>
    <w:rsid w:val="001E6C11"/>
    <w:rsid w:val="001E6FFA"/>
    <w:rsid w:val="001E7FAE"/>
    <w:rsid w:val="001F32B7"/>
    <w:rsid w:val="001F5C62"/>
    <w:rsid w:val="001F5F04"/>
    <w:rsid w:val="001F732D"/>
    <w:rsid w:val="001F7AE7"/>
    <w:rsid w:val="00200CEC"/>
    <w:rsid w:val="002034DF"/>
    <w:rsid w:val="00204D48"/>
    <w:rsid w:val="002057EF"/>
    <w:rsid w:val="002066DA"/>
    <w:rsid w:val="00206844"/>
    <w:rsid w:val="00206C0B"/>
    <w:rsid w:val="00211CDE"/>
    <w:rsid w:val="00213EBE"/>
    <w:rsid w:val="00214AA5"/>
    <w:rsid w:val="002160E6"/>
    <w:rsid w:val="0021622E"/>
    <w:rsid w:val="0021779D"/>
    <w:rsid w:val="00217A46"/>
    <w:rsid w:val="002239C8"/>
    <w:rsid w:val="00223A05"/>
    <w:rsid w:val="0022472E"/>
    <w:rsid w:val="002308A7"/>
    <w:rsid w:val="002314EC"/>
    <w:rsid w:val="002342BC"/>
    <w:rsid w:val="00237413"/>
    <w:rsid w:val="0023747A"/>
    <w:rsid w:val="00240C10"/>
    <w:rsid w:val="00243B70"/>
    <w:rsid w:val="0024506B"/>
    <w:rsid w:val="002471DC"/>
    <w:rsid w:val="0024724E"/>
    <w:rsid w:val="002552E7"/>
    <w:rsid w:val="002552F3"/>
    <w:rsid w:val="00256ECC"/>
    <w:rsid w:val="00257607"/>
    <w:rsid w:val="00260C10"/>
    <w:rsid w:val="00261028"/>
    <w:rsid w:val="002627DF"/>
    <w:rsid w:val="00262CB2"/>
    <w:rsid w:val="002664F0"/>
    <w:rsid w:val="00267A65"/>
    <w:rsid w:val="00267FBA"/>
    <w:rsid w:val="0027454E"/>
    <w:rsid w:val="00274863"/>
    <w:rsid w:val="00275BF1"/>
    <w:rsid w:val="0028057A"/>
    <w:rsid w:val="00281282"/>
    <w:rsid w:val="00283870"/>
    <w:rsid w:val="00285BD6"/>
    <w:rsid w:val="00285D43"/>
    <w:rsid w:val="00286030"/>
    <w:rsid w:val="00293C97"/>
    <w:rsid w:val="002965C3"/>
    <w:rsid w:val="002A2FCF"/>
    <w:rsid w:val="002A5753"/>
    <w:rsid w:val="002A6101"/>
    <w:rsid w:val="002A6266"/>
    <w:rsid w:val="002A7440"/>
    <w:rsid w:val="002A75F0"/>
    <w:rsid w:val="002A7918"/>
    <w:rsid w:val="002B0902"/>
    <w:rsid w:val="002B0EF9"/>
    <w:rsid w:val="002B1679"/>
    <w:rsid w:val="002B1954"/>
    <w:rsid w:val="002B2939"/>
    <w:rsid w:val="002B54AE"/>
    <w:rsid w:val="002B755E"/>
    <w:rsid w:val="002C1F32"/>
    <w:rsid w:val="002C4366"/>
    <w:rsid w:val="002C628A"/>
    <w:rsid w:val="002C67A3"/>
    <w:rsid w:val="002C6916"/>
    <w:rsid w:val="002C6EAE"/>
    <w:rsid w:val="002C7321"/>
    <w:rsid w:val="002D0956"/>
    <w:rsid w:val="002D5187"/>
    <w:rsid w:val="002D5952"/>
    <w:rsid w:val="002D7410"/>
    <w:rsid w:val="002E2513"/>
    <w:rsid w:val="002E386A"/>
    <w:rsid w:val="002E419B"/>
    <w:rsid w:val="002E63EB"/>
    <w:rsid w:val="002E6AC7"/>
    <w:rsid w:val="002F56E4"/>
    <w:rsid w:val="002F5BB5"/>
    <w:rsid w:val="002F66B3"/>
    <w:rsid w:val="002F6879"/>
    <w:rsid w:val="00300E24"/>
    <w:rsid w:val="0030203A"/>
    <w:rsid w:val="003046FB"/>
    <w:rsid w:val="0030476F"/>
    <w:rsid w:val="00305C84"/>
    <w:rsid w:val="00305EB9"/>
    <w:rsid w:val="003065C6"/>
    <w:rsid w:val="00306809"/>
    <w:rsid w:val="003115D1"/>
    <w:rsid w:val="003143B3"/>
    <w:rsid w:val="003149A9"/>
    <w:rsid w:val="00314A86"/>
    <w:rsid w:val="00316FBA"/>
    <w:rsid w:val="003177C4"/>
    <w:rsid w:val="00317FBF"/>
    <w:rsid w:val="00321BD6"/>
    <w:rsid w:val="0032229F"/>
    <w:rsid w:val="003227A6"/>
    <w:rsid w:val="0032550A"/>
    <w:rsid w:val="00327A27"/>
    <w:rsid w:val="00327E7A"/>
    <w:rsid w:val="003305BB"/>
    <w:rsid w:val="00330E54"/>
    <w:rsid w:val="00332937"/>
    <w:rsid w:val="00336845"/>
    <w:rsid w:val="00341272"/>
    <w:rsid w:val="0034433F"/>
    <w:rsid w:val="00344504"/>
    <w:rsid w:val="003462D7"/>
    <w:rsid w:val="00347E71"/>
    <w:rsid w:val="00350636"/>
    <w:rsid w:val="00351650"/>
    <w:rsid w:val="003525C0"/>
    <w:rsid w:val="00352C56"/>
    <w:rsid w:val="00353B53"/>
    <w:rsid w:val="003543FF"/>
    <w:rsid w:val="003621F1"/>
    <w:rsid w:val="00362913"/>
    <w:rsid w:val="003629BE"/>
    <w:rsid w:val="00367163"/>
    <w:rsid w:val="003672AA"/>
    <w:rsid w:val="00370C46"/>
    <w:rsid w:val="00371CEC"/>
    <w:rsid w:val="003729AF"/>
    <w:rsid w:val="00373BAB"/>
    <w:rsid w:val="00375B74"/>
    <w:rsid w:val="00375EA6"/>
    <w:rsid w:val="003768BD"/>
    <w:rsid w:val="00377E32"/>
    <w:rsid w:val="003867E2"/>
    <w:rsid w:val="00391007"/>
    <w:rsid w:val="00391436"/>
    <w:rsid w:val="00394885"/>
    <w:rsid w:val="003969D0"/>
    <w:rsid w:val="00396E3A"/>
    <w:rsid w:val="003A2ACC"/>
    <w:rsid w:val="003A2D88"/>
    <w:rsid w:val="003A457F"/>
    <w:rsid w:val="003A540C"/>
    <w:rsid w:val="003A5B88"/>
    <w:rsid w:val="003B034D"/>
    <w:rsid w:val="003B2B2C"/>
    <w:rsid w:val="003B313A"/>
    <w:rsid w:val="003B4D9C"/>
    <w:rsid w:val="003B7EE9"/>
    <w:rsid w:val="003B7FD0"/>
    <w:rsid w:val="003C1555"/>
    <w:rsid w:val="003C1C17"/>
    <w:rsid w:val="003C3C97"/>
    <w:rsid w:val="003C3FF1"/>
    <w:rsid w:val="003C54A6"/>
    <w:rsid w:val="003C5CDC"/>
    <w:rsid w:val="003C69FA"/>
    <w:rsid w:val="003D09E2"/>
    <w:rsid w:val="003D23EA"/>
    <w:rsid w:val="003D2673"/>
    <w:rsid w:val="003D5D53"/>
    <w:rsid w:val="003D7030"/>
    <w:rsid w:val="003D7B3D"/>
    <w:rsid w:val="003E219A"/>
    <w:rsid w:val="003F01E7"/>
    <w:rsid w:val="003F1F13"/>
    <w:rsid w:val="003F333E"/>
    <w:rsid w:val="003F6C72"/>
    <w:rsid w:val="00400DCB"/>
    <w:rsid w:val="0040283E"/>
    <w:rsid w:val="00402BFE"/>
    <w:rsid w:val="00402C7A"/>
    <w:rsid w:val="00403566"/>
    <w:rsid w:val="004064F5"/>
    <w:rsid w:val="00410308"/>
    <w:rsid w:val="00411FD6"/>
    <w:rsid w:val="0041229B"/>
    <w:rsid w:val="0041552D"/>
    <w:rsid w:val="00415D4E"/>
    <w:rsid w:val="00420053"/>
    <w:rsid w:val="004208DB"/>
    <w:rsid w:val="00421274"/>
    <w:rsid w:val="00421B33"/>
    <w:rsid w:val="00422B7B"/>
    <w:rsid w:val="00423C0D"/>
    <w:rsid w:val="0042526C"/>
    <w:rsid w:val="004278B5"/>
    <w:rsid w:val="0043760D"/>
    <w:rsid w:val="0044178C"/>
    <w:rsid w:val="00443B8F"/>
    <w:rsid w:val="00443CD1"/>
    <w:rsid w:val="004450BD"/>
    <w:rsid w:val="004453FB"/>
    <w:rsid w:val="00446244"/>
    <w:rsid w:val="004463DA"/>
    <w:rsid w:val="00447024"/>
    <w:rsid w:val="004478AA"/>
    <w:rsid w:val="004478E2"/>
    <w:rsid w:val="00452582"/>
    <w:rsid w:val="00452F8F"/>
    <w:rsid w:val="00453D8E"/>
    <w:rsid w:val="00454B0D"/>
    <w:rsid w:val="00454FCA"/>
    <w:rsid w:val="004561D8"/>
    <w:rsid w:val="00456774"/>
    <w:rsid w:val="0045677A"/>
    <w:rsid w:val="00461D1F"/>
    <w:rsid w:val="00463381"/>
    <w:rsid w:val="004648A0"/>
    <w:rsid w:val="004649DD"/>
    <w:rsid w:val="00465E43"/>
    <w:rsid w:val="004679AF"/>
    <w:rsid w:val="004711F4"/>
    <w:rsid w:val="00472A8B"/>
    <w:rsid w:val="00473C22"/>
    <w:rsid w:val="00475729"/>
    <w:rsid w:val="00481C88"/>
    <w:rsid w:val="0048223E"/>
    <w:rsid w:val="0048408E"/>
    <w:rsid w:val="00484F85"/>
    <w:rsid w:val="0048590F"/>
    <w:rsid w:val="00485F99"/>
    <w:rsid w:val="00487AF8"/>
    <w:rsid w:val="00490A7D"/>
    <w:rsid w:val="0049224E"/>
    <w:rsid w:val="00492FD3"/>
    <w:rsid w:val="004A0CD2"/>
    <w:rsid w:val="004A5C6E"/>
    <w:rsid w:val="004A5D51"/>
    <w:rsid w:val="004A5F16"/>
    <w:rsid w:val="004B308E"/>
    <w:rsid w:val="004B48FB"/>
    <w:rsid w:val="004C107B"/>
    <w:rsid w:val="004C2A30"/>
    <w:rsid w:val="004C3AB8"/>
    <w:rsid w:val="004C6A22"/>
    <w:rsid w:val="004D1693"/>
    <w:rsid w:val="004D23E8"/>
    <w:rsid w:val="004E09F9"/>
    <w:rsid w:val="004E18D3"/>
    <w:rsid w:val="004E37C4"/>
    <w:rsid w:val="004F0068"/>
    <w:rsid w:val="004F35F9"/>
    <w:rsid w:val="004F3D12"/>
    <w:rsid w:val="004F4D3B"/>
    <w:rsid w:val="004F728A"/>
    <w:rsid w:val="005019E6"/>
    <w:rsid w:val="00503513"/>
    <w:rsid w:val="0050491B"/>
    <w:rsid w:val="00507563"/>
    <w:rsid w:val="00507867"/>
    <w:rsid w:val="00510E11"/>
    <w:rsid w:val="00511260"/>
    <w:rsid w:val="00511972"/>
    <w:rsid w:val="00512DC2"/>
    <w:rsid w:val="005131C3"/>
    <w:rsid w:val="005153D8"/>
    <w:rsid w:val="00516220"/>
    <w:rsid w:val="00516871"/>
    <w:rsid w:val="00520150"/>
    <w:rsid w:val="00524FB2"/>
    <w:rsid w:val="0053160A"/>
    <w:rsid w:val="0053238A"/>
    <w:rsid w:val="00535B53"/>
    <w:rsid w:val="0053609A"/>
    <w:rsid w:val="005360E3"/>
    <w:rsid w:val="00537E48"/>
    <w:rsid w:val="00541DB8"/>
    <w:rsid w:val="00542740"/>
    <w:rsid w:val="0054551C"/>
    <w:rsid w:val="005462F6"/>
    <w:rsid w:val="00547673"/>
    <w:rsid w:val="005517E7"/>
    <w:rsid w:val="0055495C"/>
    <w:rsid w:val="00555546"/>
    <w:rsid w:val="0055642F"/>
    <w:rsid w:val="00557B65"/>
    <w:rsid w:val="00557DFA"/>
    <w:rsid w:val="0056356F"/>
    <w:rsid w:val="0056493A"/>
    <w:rsid w:val="00564964"/>
    <w:rsid w:val="0056499D"/>
    <w:rsid w:val="00566992"/>
    <w:rsid w:val="00567BBE"/>
    <w:rsid w:val="00571D24"/>
    <w:rsid w:val="00573D5C"/>
    <w:rsid w:val="00585979"/>
    <w:rsid w:val="0059461C"/>
    <w:rsid w:val="005946FD"/>
    <w:rsid w:val="00597F01"/>
    <w:rsid w:val="005A27CB"/>
    <w:rsid w:val="005A2ED1"/>
    <w:rsid w:val="005A3900"/>
    <w:rsid w:val="005A4497"/>
    <w:rsid w:val="005A4821"/>
    <w:rsid w:val="005A5716"/>
    <w:rsid w:val="005B19D3"/>
    <w:rsid w:val="005B3B2C"/>
    <w:rsid w:val="005B5333"/>
    <w:rsid w:val="005B6106"/>
    <w:rsid w:val="005B6B9A"/>
    <w:rsid w:val="005B6E38"/>
    <w:rsid w:val="005B7DA7"/>
    <w:rsid w:val="005C059D"/>
    <w:rsid w:val="005C27EC"/>
    <w:rsid w:val="005C6053"/>
    <w:rsid w:val="005C65EA"/>
    <w:rsid w:val="005C7CC1"/>
    <w:rsid w:val="005D0174"/>
    <w:rsid w:val="005D1BBA"/>
    <w:rsid w:val="005D31B2"/>
    <w:rsid w:val="005D3D5D"/>
    <w:rsid w:val="005D7077"/>
    <w:rsid w:val="005E287C"/>
    <w:rsid w:val="005E40B4"/>
    <w:rsid w:val="005E5D2D"/>
    <w:rsid w:val="005E654E"/>
    <w:rsid w:val="005E71DE"/>
    <w:rsid w:val="005E769B"/>
    <w:rsid w:val="005E7D94"/>
    <w:rsid w:val="005F1426"/>
    <w:rsid w:val="005F1934"/>
    <w:rsid w:val="005F533A"/>
    <w:rsid w:val="005F5BEC"/>
    <w:rsid w:val="005F7261"/>
    <w:rsid w:val="00600C93"/>
    <w:rsid w:val="00601045"/>
    <w:rsid w:val="006017F2"/>
    <w:rsid w:val="00601FD5"/>
    <w:rsid w:val="006030D2"/>
    <w:rsid w:val="00603653"/>
    <w:rsid w:val="006036A4"/>
    <w:rsid w:val="00606381"/>
    <w:rsid w:val="006074B6"/>
    <w:rsid w:val="006077A4"/>
    <w:rsid w:val="0061024A"/>
    <w:rsid w:val="0061147A"/>
    <w:rsid w:val="00611DA0"/>
    <w:rsid w:val="00613293"/>
    <w:rsid w:val="00613720"/>
    <w:rsid w:val="00613A68"/>
    <w:rsid w:val="00616A9E"/>
    <w:rsid w:val="00621320"/>
    <w:rsid w:val="00626A1F"/>
    <w:rsid w:val="006273A6"/>
    <w:rsid w:val="00630AFE"/>
    <w:rsid w:val="00633D31"/>
    <w:rsid w:val="00635208"/>
    <w:rsid w:val="00635631"/>
    <w:rsid w:val="00635E4F"/>
    <w:rsid w:val="0063669B"/>
    <w:rsid w:val="00640C42"/>
    <w:rsid w:val="00641791"/>
    <w:rsid w:val="00641E00"/>
    <w:rsid w:val="006437D8"/>
    <w:rsid w:val="00644963"/>
    <w:rsid w:val="00651E31"/>
    <w:rsid w:val="00654104"/>
    <w:rsid w:val="006563AA"/>
    <w:rsid w:val="0066538F"/>
    <w:rsid w:val="006658BD"/>
    <w:rsid w:val="00667581"/>
    <w:rsid w:val="00670672"/>
    <w:rsid w:val="0067264B"/>
    <w:rsid w:val="006729F4"/>
    <w:rsid w:val="0067385F"/>
    <w:rsid w:val="006744DF"/>
    <w:rsid w:val="006772A1"/>
    <w:rsid w:val="006829EC"/>
    <w:rsid w:val="00683E21"/>
    <w:rsid w:val="006847C6"/>
    <w:rsid w:val="00686375"/>
    <w:rsid w:val="00692784"/>
    <w:rsid w:val="006962D5"/>
    <w:rsid w:val="006963CA"/>
    <w:rsid w:val="00697820"/>
    <w:rsid w:val="00697861"/>
    <w:rsid w:val="00697CF6"/>
    <w:rsid w:val="006A1410"/>
    <w:rsid w:val="006A243F"/>
    <w:rsid w:val="006A2C46"/>
    <w:rsid w:val="006A3456"/>
    <w:rsid w:val="006A6FD7"/>
    <w:rsid w:val="006A7CA6"/>
    <w:rsid w:val="006B1A75"/>
    <w:rsid w:val="006B33F2"/>
    <w:rsid w:val="006B6A46"/>
    <w:rsid w:val="006C19FF"/>
    <w:rsid w:val="006C2BEA"/>
    <w:rsid w:val="006C72D4"/>
    <w:rsid w:val="006C7523"/>
    <w:rsid w:val="006D1C76"/>
    <w:rsid w:val="006D5A38"/>
    <w:rsid w:val="006D6CCA"/>
    <w:rsid w:val="006D7231"/>
    <w:rsid w:val="006E1A1C"/>
    <w:rsid w:val="006E4309"/>
    <w:rsid w:val="006E69E5"/>
    <w:rsid w:val="006E7EC2"/>
    <w:rsid w:val="006F019F"/>
    <w:rsid w:val="006F2668"/>
    <w:rsid w:val="006F3358"/>
    <w:rsid w:val="006F34E9"/>
    <w:rsid w:val="007019DF"/>
    <w:rsid w:val="0070244F"/>
    <w:rsid w:val="00704583"/>
    <w:rsid w:val="00705BB0"/>
    <w:rsid w:val="00707BCC"/>
    <w:rsid w:val="007104E4"/>
    <w:rsid w:val="00710EF4"/>
    <w:rsid w:val="00712424"/>
    <w:rsid w:val="00715B16"/>
    <w:rsid w:val="00717737"/>
    <w:rsid w:val="007218CF"/>
    <w:rsid w:val="00730A1F"/>
    <w:rsid w:val="0073173D"/>
    <w:rsid w:val="00733F29"/>
    <w:rsid w:val="00734D01"/>
    <w:rsid w:val="007366C1"/>
    <w:rsid w:val="0073702D"/>
    <w:rsid w:val="00742E32"/>
    <w:rsid w:val="007461C8"/>
    <w:rsid w:val="007463BF"/>
    <w:rsid w:val="0074689C"/>
    <w:rsid w:val="00750139"/>
    <w:rsid w:val="0075265A"/>
    <w:rsid w:val="007530BE"/>
    <w:rsid w:val="0075468F"/>
    <w:rsid w:val="007559A9"/>
    <w:rsid w:val="007562AD"/>
    <w:rsid w:val="00756E3C"/>
    <w:rsid w:val="00757B15"/>
    <w:rsid w:val="00761EE6"/>
    <w:rsid w:val="0076531B"/>
    <w:rsid w:val="00765C48"/>
    <w:rsid w:val="00765DF8"/>
    <w:rsid w:val="007661B4"/>
    <w:rsid w:val="00766B6E"/>
    <w:rsid w:val="00771A98"/>
    <w:rsid w:val="0077389B"/>
    <w:rsid w:val="00773EEB"/>
    <w:rsid w:val="00777670"/>
    <w:rsid w:val="00780D5B"/>
    <w:rsid w:val="00783181"/>
    <w:rsid w:val="00783519"/>
    <w:rsid w:val="00785944"/>
    <w:rsid w:val="00794A7B"/>
    <w:rsid w:val="007961D3"/>
    <w:rsid w:val="00796F5F"/>
    <w:rsid w:val="007A12A5"/>
    <w:rsid w:val="007A1F02"/>
    <w:rsid w:val="007A56DF"/>
    <w:rsid w:val="007A675E"/>
    <w:rsid w:val="007A6E42"/>
    <w:rsid w:val="007B0E9B"/>
    <w:rsid w:val="007B3349"/>
    <w:rsid w:val="007B3EC4"/>
    <w:rsid w:val="007B4820"/>
    <w:rsid w:val="007B505B"/>
    <w:rsid w:val="007B531F"/>
    <w:rsid w:val="007C03E8"/>
    <w:rsid w:val="007C17CC"/>
    <w:rsid w:val="007C199D"/>
    <w:rsid w:val="007C417D"/>
    <w:rsid w:val="007C7A9D"/>
    <w:rsid w:val="007D3E3F"/>
    <w:rsid w:val="007D456F"/>
    <w:rsid w:val="007D573A"/>
    <w:rsid w:val="007D67C7"/>
    <w:rsid w:val="007D71E3"/>
    <w:rsid w:val="007E1017"/>
    <w:rsid w:val="007E3F15"/>
    <w:rsid w:val="007E4987"/>
    <w:rsid w:val="007E5135"/>
    <w:rsid w:val="007E5D36"/>
    <w:rsid w:val="00801E4F"/>
    <w:rsid w:val="00802602"/>
    <w:rsid w:val="00802D1D"/>
    <w:rsid w:val="00802E53"/>
    <w:rsid w:val="00804079"/>
    <w:rsid w:val="008053F3"/>
    <w:rsid w:val="00807A4C"/>
    <w:rsid w:val="00807B72"/>
    <w:rsid w:val="00807F9A"/>
    <w:rsid w:val="00811752"/>
    <w:rsid w:val="008119C5"/>
    <w:rsid w:val="00811DC8"/>
    <w:rsid w:val="0081492F"/>
    <w:rsid w:val="0081655B"/>
    <w:rsid w:val="00820853"/>
    <w:rsid w:val="0082472C"/>
    <w:rsid w:val="00825751"/>
    <w:rsid w:val="00826C8C"/>
    <w:rsid w:val="00827E4C"/>
    <w:rsid w:val="008333CC"/>
    <w:rsid w:val="00834266"/>
    <w:rsid w:val="008375E3"/>
    <w:rsid w:val="00843914"/>
    <w:rsid w:val="00843F11"/>
    <w:rsid w:val="00845F30"/>
    <w:rsid w:val="00847469"/>
    <w:rsid w:val="00847CF9"/>
    <w:rsid w:val="00850D8A"/>
    <w:rsid w:val="0085256D"/>
    <w:rsid w:val="00854462"/>
    <w:rsid w:val="00856428"/>
    <w:rsid w:val="00857506"/>
    <w:rsid w:val="00861D8E"/>
    <w:rsid w:val="0087003B"/>
    <w:rsid w:val="00873F5D"/>
    <w:rsid w:val="008777B4"/>
    <w:rsid w:val="00880163"/>
    <w:rsid w:val="00881157"/>
    <w:rsid w:val="008813F1"/>
    <w:rsid w:val="00883713"/>
    <w:rsid w:val="00884F3E"/>
    <w:rsid w:val="008905A2"/>
    <w:rsid w:val="00890A52"/>
    <w:rsid w:val="00890ABB"/>
    <w:rsid w:val="00892429"/>
    <w:rsid w:val="00894B1B"/>
    <w:rsid w:val="00897058"/>
    <w:rsid w:val="008979A1"/>
    <w:rsid w:val="008A14A1"/>
    <w:rsid w:val="008A18D6"/>
    <w:rsid w:val="008A2D49"/>
    <w:rsid w:val="008A3E3B"/>
    <w:rsid w:val="008A46EF"/>
    <w:rsid w:val="008A6796"/>
    <w:rsid w:val="008B0AEE"/>
    <w:rsid w:val="008B0E1C"/>
    <w:rsid w:val="008B466E"/>
    <w:rsid w:val="008B4D51"/>
    <w:rsid w:val="008B4D8C"/>
    <w:rsid w:val="008B548A"/>
    <w:rsid w:val="008B602E"/>
    <w:rsid w:val="008B6997"/>
    <w:rsid w:val="008B7191"/>
    <w:rsid w:val="008B7268"/>
    <w:rsid w:val="008C0941"/>
    <w:rsid w:val="008C2A09"/>
    <w:rsid w:val="008C406B"/>
    <w:rsid w:val="008C4C84"/>
    <w:rsid w:val="008C4F8A"/>
    <w:rsid w:val="008C5E66"/>
    <w:rsid w:val="008C64F7"/>
    <w:rsid w:val="008C6FC7"/>
    <w:rsid w:val="008C7BBF"/>
    <w:rsid w:val="008D2F44"/>
    <w:rsid w:val="008D5163"/>
    <w:rsid w:val="008D5919"/>
    <w:rsid w:val="008D5B22"/>
    <w:rsid w:val="008D725E"/>
    <w:rsid w:val="008E5CD5"/>
    <w:rsid w:val="008E6F56"/>
    <w:rsid w:val="008E759D"/>
    <w:rsid w:val="008F2D4A"/>
    <w:rsid w:val="008F3066"/>
    <w:rsid w:val="008F3AF8"/>
    <w:rsid w:val="008F3B5A"/>
    <w:rsid w:val="008F4422"/>
    <w:rsid w:val="0090198D"/>
    <w:rsid w:val="00901AD2"/>
    <w:rsid w:val="0090675A"/>
    <w:rsid w:val="00912179"/>
    <w:rsid w:val="0091235D"/>
    <w:rsid w:val="00917630"/>
    <w:rsid w:val="00920868"/>
    <w:rsid w:val="00924B12"/>
    <w:rsid w:val="00926100"/>
    <w:rsid w:val="00927FC9"/>
    <w:rsid w:val="0093114E"/>
    <w:rsid w:val="009324D8"/>
    <w:rsid w:val="00933A99"/>
    <w:rsid w:val="00934B9E"/>
    <w:rsid w:val="00934ECE"/>
    <w:rsid w:val="00937933"/>
    <w:rsid w:val="009438C5"/>
    <w:rsid w:val="00943E75"/>
    <w:rsid w:val="009447E7"/>
    <w:rsid w:val="009500D3"/>
    <w:rsid w:val="009511B8"/>
    <w:rsid w:val="00954303"/>
    <w:rsid w:val="00955B97"/>
    <w:rsid w:val="009608D3"/>
    <w:rsid w:val="0096285A"/>
    <w:rsid w:val="00962F04"/>
    <w:rsid w:val="0096304F"/>
    <w:rsid w:val="00966089"/>
    <w:rsid w:val="009661C8"/>
    <w:rsid w:val="00970201"/>
    <w:rsid w:val="00974804"/>
    <w:rsid w:val="00975BBA"/>
    <w:rsid w:val="00977927"/>
    <w:rsid w:val="00980EB3"/>
    <w:rsid w:val="009824F0"/>
    <w:rsid w:val="00983F8D"/>
    <w:rsid w:val="009928FC"/>
    <w:rsid w:val="00993F77"/>
    <w:rsid w:val="0099527B"/>
    <w:rsid w:val="009954FC"/>
    <w:rsid w:val="009976F3"/>
    <w:rsid w:val="009A1FA4"/>
    <w:rsid w:val="009A344B"/>
    <w:rsid w:val="009A5592"/>
    <w:rsid w:val="009A5699"/>
    <w:rsid w:val="009A5FEE"/>
    <w:rsid w:val="009B1B89"/>
    <w:rsid w:val="009B3F37"/>
    <w:rsid w:val="009B4389"/>
    <w:rsid w:val="009B6797"/>
    <w:rsid w:val="009B6EF0"/>
    <w:rsid w:val="009B7E9A"/>
    <w:rsid w:val="009C2120"/>
    <w:rsid w:val="009C4036"/>
    <w:rsid w:val="009C5BE4"/>
    <w:rsid w:val="009C5FD4"/>
    <w:rsid w:val="009C65A0"/>
    <w:rsid w:val="009C78E1"/>
    <w:rsid w:val="009C795C"/>
    <w:rsid w:val="009D015E"/>
    <w:rsid w:val="009D098A"/>
    <w:rsid w:val="009D09F8"/>
    <w:rsid w:val="009D0AF5"/>
    <w:rsid w:val="009D16AA"/>
    <w:rsid w:val="009D17F7"/>
    <w:rsid w:val="009D3A09"/>
    <w:rsid w:val="009D4658"/>
    <w:rsid w:val="009D5381"/>
    <w:rsid w:val="009D6C03"/>
    <w:rsid w:val="009E1FAC"/>
    <w:rsid w:val="009E2736"/>
    <w:rsid w:val="009E2A58"/>
    <w:rsid w:val="009E5F7A"/>
    <w:rsid w:val="009E7A20"/>
    <w:rsid w:val="009F7BE9"/>
    <w:rsid w:val="00A0225E"/>
    <w:rsid w:val="00A02943"/>
    <w:rsid w:val="00A03258"/>
    <w:rsid w:val="00A03F61"/>
    <w:rsid w:val="00A06BF1"/>
    <w:rsid w:val="00A13ABB"/>
    <w:rsid w:val="00A1404C"/>
    <w:rsid w:val="00A14B6C"/>
    <w:rsid w:val="00A15624"/>
    <w:rsid w:val="00A15B3D"/>
    <w:rsid w:val="00A25226"/>
    <w:rsid w:val="00A26275"/>
    <w:rsid w:val="00A31563"/>
    <w:rsid w:val="00A35B59"/>
    <w:rsid w:val="00A36C36"/>
    <w:rsid w:val="00A378C9"/>
    <w:rsid w:val="00A4015E"/>
    <w:rsid w:val="00A414EE"/>
    <w:rsid w:val="00A4318A"/>
    <w:rsid w:val="00A43817"/>
    <w:rsid w:val="00A44390"/>
    <w:rsid w:val="00A45AF3"/>
    <w:rsid w:val="00A45CFC"/>
    <w:rsid w:val="00A47E49"/>
    <w:rsid w:val="00A501F7"/>
    <w:rsid w:val="00A509E7"/>
    <w:rsid w:val="00A521D0"/>
    <w:rsid w:val="00A53963"/>
    <w:rsid w:val="00A53FC1"/>
    <w:rsid w:val="00A5460B"/>
    <w:rsid w:val="00A555A4"/>
    <w:rsid w:val="00A62107"/>
    <w:rsid w:val="00A6355B"/>
    <w:rsid w:val="00A702EE"/>
    <w:rsid w:val="00A707E0"/>
    <w:rsid w:val="00A7094A"/>
    <w:rsid w:val="00A70EFE"/>
    <w:rsid w:val="00A71DAB"/>
    <w:rsid w:val="00A73672"/>
    <w:rsid w:val="00A73757"/>
    <w:rsid w:val="00A73D63"/>
    <w:rsid w:val="00A748C6"/>
    <w:rsid w:val="00A756D7"/>
    <w:rsid w:val="00A76AB6"/>
    <w:rsid w:val="00A76B09"/>
    <w:rsid w:val="00A76D79"/>
    <w:rsid w:val="00A77592"/>
    <w:rsid w:val="00A80209"/>
    <w:rsid w:val="00A806C4"/>
    <w:rsid w:val="00A80CA3"/>
    <w:rsid w:val="00A81CBF"/>
    <w:rsid w:val="00A83F9B"/>
    <w:rsid w:val="00A8473A"/>
    <w:rsid w:val="00A84786"/>
    <w:rsid w:val="00A84A3E"/>
    <w:rsid w:val="00A850D5"/>
    <w:rsid w:val="00A8543B"/>
    <w:rsid w:val="00A86372"/>
    <w:rsid w:val="00A86C20"/>
    <w:rsid w:val="00A91C66"/>
    <w:rsid w:val="00A93FEA"/>
    <w:rsid w:val="00A94512"/>
    <w:rsid w:val="00A9458D"/>
    <w:rsid w:val="00A94FF2"/>
    <w:rsid w:val="00A9500C"/>
    <w:rsid w:val="00A955B7"/>
    <w:rsid w:val="00AA160F"/>
    <w:rsid w:val="00AA1798"/>
    <w:rsid w:val="00AA3EE8"/>
    <w:rsid w:val="00AA58B4"/>
    <w:rsid w:val="00AA60D3"/>
    <w:rsid w:val="00AA69E3"/>
    <w:rsid w:val="00AB49BC"/>
    <w:rsid w:val="00AB5B04"/>
    <w:rsid w:val="00AC16A6"/>
    <w:rsid w:val="00AC17F1"/>
    <w:rsid w:val="00AC3006"/>
    <w:rsid w:val="00AC3EA1"/>
    <w:rsid w:val="00AC4205"/>
    <w:rsid w:val="00AC4F49"/>
    <w:rsid w:val="00AC51B3"/>
    <w:rsid w:val="00AC6037"/>
    <w:rsid w:val="00AD0C40"/>
    <w:rsid w:val="00AD0F59"/>
    <w:rsid w:val="00AD1C69"/>
    <w:rsid w:val="00AD1D2B"/>
    <w:rsid w:val="00AD2ABC"/>
    <w:rsid w:val="00AD4B47"/>
    <w:rsid w:val="00AD539F"/>
    <w:rsid w:val="00AD5D7E"/>
    <w:rsid w:val="00AD643C"/>
    <w:rsid w:val="00AD7CC5"/>
    <w:rsid w:val="00AE0889"/>
    <w:rsid w:val="00AE35B9"/>
    <w:rsid w:val="00AF0F6B"/>
    <w:rsid w:val="00AF4DFD"/>
    <w:rsid w:val="00AF6FE7"/>
    <w:rsid w:val="00B01CF0"/>
    <w:rsid w:val="00B06E34"/>
    <w:rsid w:val="00B074A8"/>
    <w:rsid w:val="00B10579"/>
    <w:rsid w:val="00B10981"/>
    <w:rsid w:val="00B140FC"/>
    <w:rsid w:val="00B14999"/>
    <w:rsid w:val="00B15EC2"/>
    <w:rsid w:val="00B16079"/>
    <w:rsid w:val="00B17513"/>
    <w:rsid w:val="00B21F22"/>
    <w:rsid w:val="00B2268D"/>
    <w:rsid w:val="00B23C97"/>
    <w:rsid w:val="00B24CC0"/>
    <w:rsid w:val="00B271ED"/>
    <w:rsid w:val="00B27481"/>
    <w:rsid w:val="00B2772A"/>
    <w:rsid w:val="00B30C28"/>
    <w:rsid w:val="00B31D65"/>
    <w:rsid w:val="00B33137"/>
    <w:rsid w:val="00B334AD"/>
    <w:rsid w:val="00B3361E"/>
    <w:rsid w:val="00B374FD"/>
    <w:rsid w:val="00B4023F"/>
    <w:rsid w:val="00B4190A"/>
    <w:rsid w:val="00B446AB"/>
    <w:rsid w:val="00B44862"/>
    <w:rsid w:val="00B50296"/>
    <w:rsid w:val="00B525CB"/>
    <w:rsid w:val="00B52D72"/>
    <w:rsid w:val="00B5408E"/>
    <w:rsid w:val="00B55A65"/>
    <w:rsid w:val="00B565C3"/>
    <w:rsid w:val="00B60194"/>
    <w:rsid w:val="00B620FA"/>
    <w:rsid w:val="00B63285"/>
    <w:rsid w:val="00B63828"/>
    <w:rsid w:val="00B65609"/>
    <w:rsid w:val="00B66188"/>
    <w:rsid w:val="00B66208"/>
    <w:rsid w:val="00B71B33"/>
    <w:rsid w:val="00B7230B"/>
    <w:rsid w:val="00B7441C"/>
    <w:rsid w:val="00B745F0"/>
    <w:rsid w:val="00B80006"/>
    <w:rsid w:val="00B8182C"/>
    <w:rsid w:val="00B8312D"/>
    <w:rsid w:val="00B857D5"/>
    <w:rsid w:val="00B85E92"/>
    <w:rsid w:val="00B87971"/>
    <w:rsid w:val="00B87BC5"/>
    <w:rsid w:val="00B9052D"/>
    <w:rsid w:val="00B90EDA"/>
    <w:rsid w:val="00B91B5B"/>
    <w:rsid w:val="00B926A2"/>
    <w:rsid w:val="00B944F5"/>
    <w:rsid w:val="00B96363"/>
    <w:rsid w:val="00B96BA2"/>
    <w:rsid w:val="00BA0A19"/>
    <w:rsid w:val="00BA2512"/>
    <w:rsid w:val="00BA4712"/>
    <w:rsid w:val="00BA507B"/>
    <w:rsid w:val="00BA577F"/>
    <w:rsid w:val="00BB0D60"/>
    <w:rsid w:val="00BB1262"/>
    <w:rsid w:val="00BB15D3"/>
    <w:rsid w:val="00BB17C8"/>
    <w:rsid w:val="00BB4237"/>
    <w:rsid w:val="00BB63A4"/>
    <w:rsid w:val="00BC48E8"/>
    <w:rsid w:val="00BC586E"/>
    <w:rsid w:val="00BC6551"/>
    <w:rsid w:val="00BD0E39"/>
    <w:rsid w:val="00BD33F4"/>
    <w:rsid w:val="00BD4F1D"/>
    <w:rsid w:val="00BD575E"/>
    <w:rsid w:val="00BD6439"/>
    <w:rsid w:val="00BD7868"/>
    <w:rsid w:val="00BD79DB"/>
    <w:rsid w:val="00BE24FE"/>
    <w:rsid w:val="00BE3370"/>
    <w:rsid w:val="00BF2B8D"/>
    <w:rsid w:val="00BF4EDA"/>
    <w:rsid w:val="00BF5641"/>
    <w:rsid w:val="00C00CEE"/>
    <w:rsid w:val="00C01C40"/>
    <w:rsid w:val="00C04EFE"/>
    <w:rsid w:val="00C05281"/>
    <w:rsid w:val="00C063FA"/>
    <w:rsid w:val="00C06591"/>
    <w:rsid w:val="00C06FC7"/>
    <w:rsid w:val="00C1082D"/>
    <w:rsid w:val="00C12084"/>
    <w:rsid w:val="00C1279F"/>
    <w:rsid w:val="00C13B1F"/>
    <w:rsid w:val="00C14286"/>
    <w:rsid w:val="00C16295"/>
    <w:rsid w:val="00C219D7"/>
    <w:rsid w:val="00C26BBD"/>
    <w:rsid w:val="00C330D8"/>
    <w:rsid w:val="00C340EF"/>
    <w:rsid w:val="00C34A40"/>
    <w:rsid w:val="00C418C8"/>
    <w:rsid w:val="00C41E8E"/>
    <w:rsid w:val="00C427E2"/>
    <w:rsid w:val="00C4284E"/>
    <w:rsid w:val="00C44109"/>
    <w:rsid w:val="00C45A53"/>
    <w:rsid w:val="00C4726F"/>
    <w:rsid w:val="00C53D55"/>
    <w:rsid w:val="00C5635D"/>
    <w:rsid w:val="00C60EE1"/>
    <w:rsid w:val="00C71A30"/>
    <w:rsid w:val="00C74072"/>
    <w:rsid w:val="00C76C8D"/>
    <w:rsid w:val="00C770E5"/>
    <w:rsid w:val="00C7752D"/>
    <w:rsid w:val="00C8068C"/>
    <w:rsid w:val="00C806DC"/>
    <w:rsid w:val="00C81BC2"/>
    <w:rsid w:val="00C846C9"/>
    <w:rsid w:val="00C84D5A"/>
    <w:rsid w:val="00C9068E"/>
    <w:rsid w:val="00C90958"/>
    <w:rsid w:val="00C9148A"/>
    <w:rsid w:val="00C92D02"/>
    <w:rsid w:val="00C96145"/>
    <w:rsid w:val="00C97D11"/>
    <w:rsid w:val="00CA3FBF"/>
    <w:rsid w:val="00CA61EC"/>
    <w:rsid w:val="00CB0BBE"/>
    <w:rsid w:val="00CB19B0"/>
    <w:rsid w:val="00CB1CF3"/>
    <w:rsid w:val="00CB512B"/>
    <w:rsid w:val="00CB5BA0"/>
    <w:rsid w:val="00CB5C4B"/>
    <w:rsid w:val="00CB74F2"/>
    <w:rsid w:val="00CB7C87"/>
    <w:rsid w:val="00CC03C6"/>
    <w:rsid w:val="00CC0C1D"/>
    <w:rsid w:val="00CC0EC6"/>
    <w:rsid w:val="00CC42C8"/>
    <w:rsid w:val="00CC48DA"/>
    <w:rsid w:val="00CC4C22"/>
    <w:rsid w:val="00CC538B"/>
    <w:rsid w:val="00CD2E74"/>
    <w:rsid w:val="00CD2EF0"/>
    <w:rsid w:val="00CD5E45"/>
    <w:rsid w:val="00CD6078"/>
    <w:rsid w:val="00CE0BFC"/>
    <w:rsid w:val="00CE13A3"/>
    <w:rsid w:val="00CE2C55"/>
    <w:rsid w:val="00CE54C1"/>
    <w:rsid w:val="00CE5D7B"/>
    <w:rsid w:val="00CE61E1"/>
    <w:rsid w:val="00CE68B8"/>
    <w:rsid w:val="00CE7EBE"/>
    <w:rsid w:val="00CF04AF"/>
    <w:rsid w:val="00CF1457"/>
    <w:rsid w:val="00CF4BA2"/>
    <w:rsid w:val="00CF7609"/>
    <w:rsid w:val="00D00E31"/>
    <w:rsid w:val="00D03554"/>
    <w:rsid w:val="00D05CE8"/>
    <w:rsid w:val="00D069AC"/>
    <w:rsid w:val="00D0720D"/>
    <w:rsid w:val="00D10C66"/>
    <w:rsid w:val="00D16E16"/>
    <w:rsid w:val="00D17838"/>
    <w:rsid w:val="00D23577"/>
    <w:rsid w:val="00D2396B"/>
    <w:rsid w:val="00D34515"/>
    <w:rsid w:val="00D35342"/>
    <w:rsid w:val="00D3593C"/>
    <w:rsid w:val="00D369D3"/>
    <w:rsid w:val="00D36ECD"/>
    <w:rsid w:val="00D433B9"/>
    <w:rsid w:val="00D438EB"/>
    <w:rsid w:val="00D46DD2"/>
    <w:rsid w:val="00D472E3"/>
    <w:rsid w:val="00D50502"/>
    <w:rsid w:val="00D51616"/>
    <w:rsid w:val="00D54947"/>
    <w:rsid w:val="00D5540B"/>
    <w:rsid w:val="00D56940"/>
    <w:rsid w:val="00D56F4A"/>
    <w:rsid w:val="00D60926"/>
    <w:rsid w:val="00D62366"/>
    <w:rsid w:val="00D63E09"/>
    <w:rsid w:val="00D6733A"/>
    <w:rsid w:val="00D7032F"/>
    <w:rsid w:val="00D72D48"/>
    <w:rsid w:val="00D72FEF"/>
    <w:rsid w:val="00D73084"/>
    <w:rsid w:val="00D7379D"/>
    <w:rsid w:val="00D75A5B"/>
    <w:rsid w:val="00D76294"/>
    <w:rsid w:val="00D80377"/>
    <w:rsid w:val="00D80D99"/>
    <w:rsid w:val="00D817A5"/>
    <w:rsid w:val="00D82C07"/>
    <w:rsid w:val="00D83C80"/>
    <w:rsid w:val="00D87638"/>
    <w:rsid w:val="00D919F4"/>
    <w:rsid w:val="00D92A7E"/>
    <w:rsid w:val="00D95631"/>
    <w:rsid w:val="00D95850"/>
    <w:rsid w:val="00D95B57"/>
    <w:rsid w:val="00D9662D"/>
    <w:rsid w:val="00D9783D"/>
    <w:rsid w:val="00D97890"/>
    <w:rsid w:val="00DA0223"/>
    <w:rsid w:val="00DA11C2"/>
    <w:rsid w:val="00DA1D75"/>
    <w:rsid w:val="00DA26FF"/>
    <w:rsid w:val="00DA3C4C"/>
    <w:rsid w:val="00DA7002"/>
    <w:rsid w:val="00DA7520"/>
    <w:rsid w:val="00DA78DC"/>
    <w:rsid w:val="00DB0726"/>
    <w:rsid w:val="00DB19BD"/>
    <w:rsid w:val="00DB3CA3"/>
    <w:rsid w:val="00DB411C"/>
    <w:rsid w:val="00DB60BD"/>
    <w:rsid w:val="00DB777B"/>
    <w:rsid w:val="00DC040E"/>
    <w:rsid w:val="00DC1871"/>
    <w:rsid w:val="00DC1C8F"/>
    <w:rsid w:val="00DC261F"/>
    <w:rsid w:val="00DC38E1"/>
    <w:rsid w:val="00DC3CD1"/>
    <w:rsid w:val="00DC451E"/>
    <w:rsid w:val="00DC6823"/>
    <w:rsid w:val="00DD26D7"/>
    <w:rsid w:val="00DD4346"/>
    <w:rsid w:val="00DD4876"/>
    <w:rsid w:val="00DD66B0"/>
    <w:rsid w:val="00DD7819"/>
    <w:rsid w:val="00DE2558"/>
    <w:rsid w:val="00DE329A"/>
    <w:rsid w:val="00DE4DE3"/>
    <w:rsid w:val="00DE57FE"/>
    <w:rsid w:val="00DF03A2"/>
    <w:rsid w:val="00DF063D"/>
    <w:rsid w:val="00DF15F1"/>
    <w:rsid w:val="00DF4491"/>
    <w:rsid w:val="00DF4966"/>
    <w:rsid w:val="00DF4EB3"/>
    <w:rsid w:val="00DF5CB7"/>
    <w:rsid w:val="00DF5F6D"/>
    <w:rsid w:val="00DF6DC0"/>
    <w:rsid w:val="00DF7183"/>
    <w:rsid w:val="00DF7588"/>
    <w:rsid w:val="00E025AA"/>
    <w:rsid w:val="00E03B5C"/>
    <w:rsid w:val="00E03E89"/>
    <w:rsid w:val="00E047C2"/>
    <w:rsid w:val="00E057E3"/>
    <w:rsid w:val="00E13919"/>
    <w:rsid w:val="00E13950"/>
    <w:rsid w:val="00E14181"/>
    <w:rsid w:val="00E15E53"/>
    <w:rsid w:val="00E17F32"/>
    <w:rsid w:val="00E207D0"/>
    <w:rsid w:val="00E20E7D"/>
    <w:rsid w:val="00E211EE"/>
    <w:rsid w:val="00E2657C"/>
    <w:rsid w:val="00E31EAB"/>
    <w:rsid w:val="00E33758"/>
    <w:rsid w:val="00E33A74"/>
    <w:rsid w:val="00E34640"/>
    <w:rsid w:val="00E34A6C"/>
    <w:rsid w:val="00E40282"/>
    <w:rsid w:val="00E418A2"/>
    <w:rsid w:val="00E41A57"/>
    <w:rsid w:val="00E426FE"/>
    <w:rsid w:val="00E42A14"/>
    <w:rsid w:val="00E42A94"/>
    <w:rsid w:val="00E451D6"/>
    <w:rsid w:val="00E51675"/>
    <w:rsid w:val="00E518BC"/>
    <w:rsid w:val="00E520D3"/>
    <w:rsid w:val="00E529E0"/>
    <w:rsid w:val="00E53673"/>
    <w:rsid w:val="00E547E7"/>
    <w:rsid w:val="00E5595D"/>
    <w:rsid w:val="00E56B67"/>
    <w:rsid w:val="00E61256"/>
    <w:rsid w:val="00E65634"/>
    <w:rsid w:val="00E6752A"/>
    <w:rsid w:val="00E6759F"/>
    <w:rsid w:val="00E70AC6"/>
    <w:rsid w:val="00E71457"/>
    <w:rsid w:val="00E72571"/>
    <w:rsid w:val="00E76912"/>
    <w:rsid w:val="00E80992"/>
    <w:rsid w:val="00E81FB0"/>
    <w:rsid w:val="00E82D96"/>
    <w:rsid w:val="00E83876"/>
    <w:rsid w:val="00E87569"/>
    <w:rsid w:val="00E92F20"/>
    <w:rsid w:val="00E964E7"/>
    <w:rsid w:val="00E969BC"/>
    <w:rsid w:val="00E96B91"/>
    <w:rsid w:val="00E97444"/>
    <w:rsid w:val="00EA352D"/>
    <w:rsid w:val="00EA61C1"/>
    <w:rsid w:val="00EB107E"/>
    <w:rsid w:val="00EB11B5"/>
    <w:rsid w:val="00EB2475"/>
    <w:rsid w:val="00EB49F0"/>
    <w:rsid w:val="00EC3DB7"/>
    <w:rsid w:val="00EC59D8"/>
    <w:rsid w:val="00EC63A3"/>
    <w:rsid w:val="00EC7636"/>
    <w:rsid w:val="00ED02BA"/>
    <w:rsid w:val="00ED08C3"/>
    <w:rsid w:val="00ED141B"/>
    <w:rsid w:val="00ED27E2"/>
    <w:rsid w:val="00ED2E99"/>
    <w:rsid w:val="00ED4E81"/>
    <w:rsid w:val="00ED50A6"/>
    <w:rsid w:val="00ED5362"/>
    <w:rsid w:val="00ED5579"/>
    <w:rsid w:val="00ED7B2B"/>
    <w:rsid w:val="00ED7FAF"/>
    <w:rsid w:val="00EE26B3"/>
    <w:rsid w:val="00EE2AA8"/>
    <w:rsid w:val="00EE371C"/>
    <w:rsid w:val="00EE5AA9"/>
    <w:rsid w:val="00EE5E7F"/>
    <w:rsid w:val="00EE6D66"/>
    <w:rsid w:val="00EF2E13"/>
    <w:rsid w:val="00EF492C"/>
    <w:rsid w:val="00EF5545"/>
    <w:rsid w:val="00F02BCC"/>
    <w:rsid w:val="00F031FC"/>
    <w:rsid w:val="00F0421E"/>
    <w:rsid w:val="00F04EBE"/>
    <w:rsid w:val="00F06A25"/>
    <w:rsid w:val="00F07F53"/>
    <w:rsid w:val="00F1047D"/>
    <w:rsid w:val="00F10DE8"/>
    <w:rsid w:val="00F10E13"/>
    <w:rsid w:val="00F11CEA"/>
    <w:rsid w:val="00F1259D"/>
    <w:rsid w:val="00F12A49"/>
    <w:rsid w:val="00F139BF"/>
    <w:rsid w:val="00F13A8B"/>
    <w:rsid w:val="00F15C45"/>
    <w:rsid w:val="00F1624C"/>
    <w:rsid w:val="00F16BE8"/>
    <w:rsid w:val="00F174C6"/>
    <w:rsid w:val="00F222FB"/>
    <w:rsid w:val="00F25FB2"/>
    <w:rsid w:val="00F2615D"/>
    <w:rsid w:val="00F265B8"/>
    <w:rsid w:val="00F27685"/>
    <w:rsid w:val="00F27BEA"/>
    <w:rsid w:val="00F27E86"/>
    <w:rsid w:val="00F320D7"/>
    <w:rsid w:val="00F35C19"/>
    <w:rsid w:val="00F37CD2"/>
    <w:rsid w:val="00F409C3"/>
    <w:rsid w:val="00F42DB7"/>
    <w:rsid w:val="00F44E9E"/>
    <w:rsid w:val="00F45162"/>
    <w:rsid w:val="00F45B9C"/>
    <w:rsid w:val="00F52159"/>
    <w:rsid w:val="00F53474"/>
    <w:rsid w:val="00F54BF9"/>
    <w:rsid w:val="00F55148"/>
    <w:rsid w:val="00F5715B"/>
    <w:rsid w:val="00F577DF"/>
    <w:rsid w:val="00F628FC"/>
    <w:rsid w:val="00F62F51"/>
    <w:rsid w:val="00F65623"/>
    <w:rsid w:val="00F65E7B"/>
    <w:rsid w:val="00F67752"/>
    <w:rsid w:val="00F704D6"/>
    <w:rsid w:val="00F71F92"/>
    <w:rsid w:val="00F739A5"/>
    <w:rsid w:val="00F747DC"/>
    <w:rsid w:val="00F74DB9"/>
    <w:rsid w:val="00F7519E"/>
    <w:rsid w:val="00F763C6"/>
    <w:rsid w:val="00F83368"/>
    <w:rsid w:val="00F84FF4"/>
    <w:rsid w:val="00F94855"/>
    <w:rsid w:val="00F95ACE"/>
    <w:rsid w:val="00F95DE3"/>
    <w:rsid w:val="00F95E56"/>
    <w:rsid w:val="00F9699A"/>
    <w:rsid w:val="00FA0510"/>
    <w:rsid w:val="00FA1027"/>
    <w:rsid w:val="00FA2928"/>
    <w:rsid w:val="00FA4CBD"/>
    <w:rsid w:val="00FA7C6F"/>
    <w:rsid w:val="00FB1DDF"/>
    <w:rsid w:val="00FB56BD"/>
    <w:rsid w:val="00FC1516"/>
    <w:rsid w:val="00FC24D8"/>
    <w:rsid w:val="00FC4F00"/>
    <w:rsid w:val="00FD045C"/>
    <w:rsid w:val="00FD5546"/>
    <w:rsid w:val="00FD5EE1"/>
    <w:rsid w:val="00FE2011"/>
    <w:rsid w:val="00FE2634"/>
    <w:rsid w:val="00FE3EE5"/>
    <w:rsid w:val="00FE5264"/>
    <w:rsid w:val="00FE5F54"/>
    <w:rsid w:val="00FE6637"/>
    <w:rsid w:val="00FE70D0"/>
    <w:rsid w:val="00FE79FB"/>
    <w:rsid w:val="00FF014B"/>
    <w:rsid w:val="00FF0340"/>
    <w:rsid w:val="00FF16FE"/>
    <w:rsid w:val="00FF208C"/>
    <w:rsid w:val="00FF2F62"/>
    <w:rsid w:val="00FF4C3E"/>
    <w:rsid w:val="00FF5C9C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rFonts w:ascii="微軟正黑體" w:eastAsia="微軟正黑體" w:cs="微軟正黑體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88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2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6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257</cp:revision>
  <cp:lastPrinted>2023-04-17T03:40:00Z</cp:lastPrinted>
  <dcterms:created xsi:type="dcterms:W3CDTF">2022-10-05T08:20:00Z</dcterms:created>
  <dcterms:modified xsi:type="dcterms:W3CDTF">2023-04-20T07:30:00Z</dcterms:modified>
</cp:coreProperties>
</file>