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8DDC1" w14:textId="0B914ED1" w:rsidR="006077A4" w:rsidRPr="00F67752" w:rsidRDefault="006077A4">
      <w:pPr>
        <w:jc w:val="both"/>
        <w:rPr>
          <w:rFonts w:ascii="微軟正黑體" w:eastAsia="微軟正黑體" w:hAnsi="微軟正黑體" w:cs="微軟正黑體"/>
          <w:b/>
          <w:sz w:val="6"/>
          <w:szCs w:val="6"/>
        </w:rPr>
      </w:pPr>
    </w:p>
    <w:p w14:paraId="4AC51DCA" w14:textId="7CCE8648" w:rsidR="00AC51B3" w:rsidRPr="0096285A" w:rsidRDefault="007D7106" w:rsidP="0096285A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b/>
          <w:sz w:val="32"/>
          <w:szCs w:val="32"/>
        </w:rPr>
        <w:t>目錄</w:t>
      </w:r>
    </w:p>
    <w:p w14:paraId="0E99CBBB" w14:textId="77777777" w:rsidR="006077A4" w:rsidRPr="00E047C2" w:rsidRDefault="006077A4">
      <w:pPr>
        <w:jc w:val="both"/>
        <w:rPr>
          <w:rFonts w:ascii="微軟正黑體" w:eastAsia="微軟正黑體" w:hAnsi="微軟正黑體" w:cs="微軟正黑體"/>
          <w:iCs/>
        </w:rPr>
      </w:pPr>
      <w:bookmarkStart w:id="0" w:name="_heading=h.30j0zll" w:colFirst="0" w:colLast="0"/>
      <w:bookmarkEnd w:id="0"/>
    </w:p>
    <w:p w14:paraId="7CA58ED7" w14:textId="77777777" w:rsidR="002B194C" w:rsidRDefault="002B194C" w:rsidP="002B194C">
      <w:pPr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</w:p>
    <w:p w14:paraId="58D54653" w14:textId="2B2E7493" w:rsidR="008050A3" w:rsidRPr="002B194C" w:rsidRDefault="008050A3" w:rsidP="00236EF1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參考附件</w:t>
      </w:r>
      <w:r w:rsidRPr="002B194C">
        <w:rPr>
          <w:rFonts w:ascii="微軟正黑體" w:eastAsia="微軟正黑體" w:hAnsi="微軟正黑體" w:cs="微軟正黑體" w:hint="eastAsia"/>
          <w:b/>
          <w:sz w:val="28"/>
          <w:szCs w:val="28"/>
        </w:rPr>
        <w:t>1-</w:t>
      </w:r>
      <w:r w:rsidR="00C05FB2">
        <w:rPr>
          <w:rFonts w:ascii="微軟正黑體" w:eastAsia="微軟正黑體" w:hAnsi="微軟正黑體" w:cs="微軟正黑體" w:hint="eastAsia"/>
          <w:b/>
          <w:sz w:val="28"/>
          <w:szCs w:val="28"/>
        </w:rPr>
        <w:t>展覽論述</w:t>
      </w:r>
      <w:r w:rsidR="002B194C"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 </w:t>
      </w:r>
      <w:r w:rsidR="00236EF1">
        <w:rPr>
          <w:rFonts w:ascii="微軟正黑體" w:eastAsia="微軟正黑體" w:hAnsi="微軟正黑體" w:cs="微軟正黑體"/>
          <w:b/>
          <w:sz w:val="28"/>
          <w:szCs w:val="28"/>
        </w:rPr>
        <w:tab/>
      </w:r>
      <w:r w:rsidR="002B194C">
        <w:rPr>
          <w:rFonts w:ascii="微軟正黑體" w:eastAsia="微軟正黑體" w:hAnsi="微軟正黑體" w:cs="微軟正黑體" w:hint="eastAsia"/>
          <w:b/>
          <w:sz w:val="28"/>
          <w:szCs w:val="28"/>
        </w:rPr>
        <w:t>P.2</w:t>
      </w:r>
    </w:p>
    <w:p w14:paraId="6E2AEA46" w14:textId="66681218" w:rsidR="00151E8D" w:rsidRPr="00151E8D" w:rsidRDefault="00151E8D" w:rsidP="00236EF1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參考附件</w:t>
      </w:r>
      <w:r w:rsidR="00F62C37">
        <w:rPr>
          <w:rFonts w:ascii="微軟正黑體" w:eastAsia="微軟正黑體" w:hAnsi="微軟正黑體" w:cs="微軟正黑體" w:hint="eastAsia"/>
          <w:b/>
          <w:sz w:val="28"/>
          <w:szCs w:val="28"/>
        </w:rPr>
        <w:t>2</w:t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-展覽系列活動</w:t>
      </w: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-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ab/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 P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.</w:t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3</w:t>
      </w:r>
    </w:p>
    <w:p w14:paraId="2ADA4464" w14:textId="1D21D5DD" w:rsidR="008050A3" w:rsidRDefault="008050A3" w:rsidP="00236EF1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參考附件</w:t>
      </w:r>
      <w:r w:rsidR="00F62C37">
        <w:rPr>
          <w:rFonts w:ascii="微軟正黑體" w:eastAsia="微軟正黑體" w:hAnsi="微軟正黑體" w:cs="微軟正黑體"/>
          <w:b/>
          <w:sz w:val="28"/>
          <w:szCs w:val="28"/>
        </w:rPr>
        <w:t>3</w:t>
      </w:r>
      <w:r w:rsidR="00C25378">
        <w:rPr>
          <w:rFonts w:ascii="微軟正黑體" w:eastAsia="微軟正黑體" w:hAnsi="微軟正黑體" w:cs="微軟正黑體" w:hint="eastAsia"/>
          <w:b/>
          <w:sz w:val="28"/>
          <w:szCs w:val="28"/>
        </w:rPr>
        <w:t>-</w:t>
      </w:r>
      <w:r w:rsidR="00C05FB2">
        <w:rPr>
          <w:rFonts w:ascii="微軟正黑體" w:eastAsia="微軟正黑體" w:hAnsi="微軟正黑體" w:cs="微軟正黑體" w:hint="eastAsia"/>
          <w:b/>
          <w:sz w:val="28"/>
          <w:szCs w:val="28"/>
        </w:rPr>
        <w:t>藝術家&amp;作品介紹</w:t>
      </w:r>
      <w:r w:rsidR="00CC191E">
        <w:rPr>
          <w:rFonts w:ascii="微軟正黑體" w:eastAsia="微軟正黑體" w:hAnsi="微軟正黑體" w:cs="微軟正黑體" w:hint="eastAsia"/>
          <w:b/>
        </w:rPr>
        <w:t>（</w:t>
      </w:r>
      <w:r w:rsidR="007A38E5" w:rsidRPr="00CC191E">
        <w:rPr>
          <w:rFonts w:ascii="微軟正黑體" w:eastAsia="微軟正黑體" w:hAnsi="微軟正黑體" w:cs="微軟正黑體" w:hint="eastAsia"/>
          <w:b/>
        </w:rPr>
        <w:t>含作品照</w:t>
      </w:r>
      <w:r w:rsidR="00CC191E">
        <w:rPr>
          <w:rFonts w:ascii="微軟正黑體" w:eastAsia="微軟正黑體" w:hAnsi="微軟正黑體" w:cs="微軟正黑體" w:hint="eastAsia"/>
          <w:b/>
        </w:rPr>
        <w:t>）</w:t>
      </w: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-</w:t>
      </w:r>
      <w:r w:rsidR="00236EF1">
        <w:rPr>
          <w:rFonts w:ascii="微軟正黑體" w:eastAsia="微軟正黑體" w:hAnsi="微軟正黑體" w:cs="微軟正黑體"/>
          <w:b/>
          <w:sz w:val="28"/>
          <w:szCs w:val="28"/>
        </w:rPr>
        <w:tab/>
      </w:r>
      <w:r w:rsidR="002B194C"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 P</w:t>
      </w:r>
      <w:r w:rsidR="002B194C">
        <w:rPr>
          <w:rFonts w:ascii="微軟正黑體" w:eastAsia="微軟正黑體" w:hAnsi="微軟正黑體" w:cs="微軟正黑體"/>
          <w:b/>
          <w:sz w:val="28"/>
          <w:szCs w:val="28"/>
        </w:rPr>
        <w:t>.</w:t>
      </w:r>
      <w:r w:rsidR="00F62C37">
        <w:rPr>
          <w:rFonts w:ascii="微軟正黑體" w:eastAsia="微軟正黑體" w:hAnsi="微軟正黑體" w:cs="微軟正黑體"/>
          <w:b/>
          <w:sz w:val="28"/>
          <w:szCs w:val="28"/>
        </w:rPr>
        <w:t>4</w:t>
      </w:r>
      <w:r w:rsidR="00C25378">
        <w:rPr>
          <w:rFonts w:ascii="微軟正黑體" w:eastAsia="微軟正黑體" w:hAnsi="微軟正黑體" w:cs="微軟正黑體" w:hint="eastAsia"/>
          <w:b/>
          <w:sz w:val="28"/>
          <w:szCs w:val="28"/>
        </w:rPr>
        <w:t>~1</w:t>
      </w:r>
      <w:r w:rsidR="00563B12">
        <w:rPr>
          <w:rFonts w:ascii="微軟正黑體" w:eastAsia="微軟正黑體" w:hAnsi="微軟正黑體" w:cs="微軟正黑體"/>
          <w:b/>
          <w:sz w:val="28"/>
          <w:szCs w:val="28"/>
        </w:rPr>
        <w:t>8</w:t>
      </w:r>
    </w:p>
    <w:p w14:paraId="180CA42B" w14:textId="0F359707" w:rsidR="00565B77" w:rsidRDefault="00565B77" w:rsidP="00565B77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參考附件</w:t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4-</w:t>
      </w:r>
      <w:r w:rsidR="00CC191E" w:rsidRPr="00CC191E">
        <w:rPr>
          <w:rFonts w:ascii="微軟正黑體" w:eastAsia="微軟正黑體" w:hAnsi="微軟正黑體" w:cs="微軟正黑體" w:hint="eastAsia"/>
          <w:b/>
          <w:sz w:val="28"/>
          <w:szCs w:val="28"/>
        </w:rPr>
        <w:t>其他發稿照</w:t>
      </w:r>
      <w:r w:rsidR="00CC191E" w:rsidRPr="00CC191E">
        <w:rPr>
          <w:rFonts w:ascii="微軟正黑體" w:eastAsia="微軟正黑體" w:hAnsi="微軟正黑體" w:cs="微軟正黑體" w:hint="eastAsia"/>
          <w:b/>
        </w:rPr>
        <w:t>（主視覺、開幕、展場畫面等）</w:t>
      </w: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-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ab/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 P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.</w:t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1</w:t>
      </w:r>
      <w:r w:rsidR="00563B12">
        <w:rPr>
          <w:rFonts w:ascii="微軟正黑體" w:eastAsia="微軟正黑體" w:hAnsi="微軟正黑體" w:cs="微軟正黑體"/>
          <w:b/>
          <w:sz w:val="28"/>
          <w:szCs w:val="28"/>
        </w:rPr>
        <w:t>9</w:t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~</w:t>
      </w:r>
      <w:r w:rsidR="00563B12">
        <w:rPr>
          <w:rFonts w:ascii="微軟正黑體" w:eastAsia="微軟正黑體" w:hAnsi="微軟正黑體" w:cs="微軟正黑體"/>
          <w:b/>
          <w:sz w:val="28"/>
          <w:szCs w:val="28"/>
        </w:rPr>
        <w:t>20</w:t>
      </w:r>
    </w:p>
    <w:p w14:paraId="60C31B35" w14:textId="77777777" w:rsidR="00E5277B" w:rsidRPr="00565B77" w:rsidRDefault="00E5277B" w:rsidP="00236EF1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</w:p>
    <w:p w14:paraId="36439533" w14:textId="07291D4C" w:rsidR="00B6542E" w:rsidRPr="00FD0AD7" w:rsidRDefault="00B6542E" w:rsidP="00236EF1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 w:rsidRPr="00FD0AD7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  <w:highlight w:val="yellow"/>
        </w:rPr>
        <w:t>備註</w:t>
      </w:r>
    </w:p>
    <w:p w14:paraId="708E8D09" w14:textId="50F27410" w:rsidR="008D6943" w:rsidRPr="008D6943" w:rsidRDefault="008D6943" w:rsidP="008D6943">
      <w:pPr>
        <w:pStyle w:val="a8"/>
        <w:numPr>
          <w:ilvl w:val="0"/>
          <w:numId w:val="4"/>
        </w:numPr>
        <w:tabs>
          <w:tab w:val="left" w:leader="hyphen" w:pos="6920"/>
          <w:tab w:val="left" w:leader="hyphen" w:pos="8640"/>
          <w:tab w:val="left" w:leader="hyphen" w:pos="9120"/>
        </w:tabs>
        <w:spacing w:line="360" w:lineRule="auto"/>
        <w:ind w:leftChars="0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媒體資料（含發稿照）下載連結</w:t>
      </w:r>
      <w:r>
        <w:rPr>
          <w:rFonts w:hint="eastAsia"/>
        </w:rPr>
        <w:t xml:space="preserve"> </w:t>
      </w:r>
      <w:hyperlink r:id="rId9" w:history="1">
        <w:r w:rsidRPr="008D6943">
          <w:rPr>
            <w:rStyle w:val="a9"/>
            <w:sz w:val="32"/>
            <w:szCs w:val="32"/>
          </w:rPr>
          <w:t>https://reurl.cc/qkq9z0</w:t>
        </w:r>
      </w:hyperlink>
    </w:p>
    <w:p w14:paraId="27C58CC7" w14:textId="77777777" w:rsidR="008D6943" w:rsidRDefault="008D6943" w:rsidP="008D6943">
      <w:pPr>
        <w:pStyle w:val="a8"/>
        <w:numPr>
          <w:ilvl w:val="0"/>
          <w:numId w:val="4"/>
        </w:numPr>
        <w:tabs>
          <w:tab w:val="left" w:leader="hyphen" w:pos="6920"/>
          <w:tab w:val="left" w:leader="hyphen" w:pos="8640"/>
          <w:tab w:val="left" w:leader="hyphen" w:pos="9120"/>
        </w:tabs>
        <w:spacing w:line="360" w:lineRule="auto"/>
        <w:ind w:leftChars="0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 w:rsidRPr="00FD0AD7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圖片使用</w:t>
      </w:r>
      <w:r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標注</w:t>
      </w:r>
      <w:r w:rsidRPr="00FD0AD7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規範：請務必註明完整授權Credit</w:t>
      </w:r>
    </w:p>
    <w:p w14:paraId="60B68788" w14:textId="77777777" w:rsidR="008D6943" w:rsidRDefault="008D6943" w:rsidP="008D6943">
      <w:pPr>
        <w:pStyle w:val="a8"/>
        <w:numPr>
          <w:ilvl w:val="0"/>
          <w:numId w:val="4"/>
        </w:numPr>
        <w:tabs>
          <w:tab w:val="left" w:leader="hyphen" w:pos="6920"/>
          <w:tab w:val="left" w:leader="hyphen" w:pos="8640"/>
          <w:tab w:val="left" w:leader="hyphen" w:pos="9120"/>
        </w:tabs>
        <w:spacing w:line="360" w:lineRule="auto"/>
        <w:ind w:leftChars="0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完整圖說詳見圖片檔名</w:t>
      </w:r>
    </w:p>
    <w:p w14:paraId="380E468B" w14:textId="6664CEDD" w:rsidR="006F019F" w:rsidRPr="00732C56" w:rsidRDefault="006F019F" w:rsidP="00732C56">
      <w:pPr>
        <w:pStyle w:val="a8"/>
        <w:numPr>
          <w:ilvl w:val="0"/>
          <w:numId w:val="4"/>
        </w:numPr>
        <w:tabs>
          <w:tab w:val="left" w:leader="hyphen" w:pos="6920"/>
          <w:tab w:val="left" w:leader="hyphen" w:pos="8640"/>
          <w:tab w:val="left" w:leader="hyphen" w:pos="9120"/>
        </w:tabs>
        <w:spacing w:line="360" w:lineRule="auto"/>
        <w:ind w:leftChars="0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 w:rsidRPr="00732C56">
        <w:rPr>
          <w:rFonts w:ascii="微軟正黑體" w:eastAsia="微軟正黑體" w:hAnsi="微軟正黑體" w:cs="微軟正黑體"/>
          <w:color w:val="FF0000"/>
        </w:rPr>
        <w:br w:type="page"/>
      </w:r>
    </w:p>
    <w:p w14:paraId="41E9E4FB" w14:textId="6F3434E4" w:rsidR="0034433F" w:rsidRDefault="00443B8F" w:rsidP="00CB19B0">
      <w:pPr>
        <w:jc w:val="both"/>
        <w:rPr>
          <w:rFonts w:ascii="微軟正黑體" w:eastAsia="微軟正黑體" w:hAnsi="微軟正黑體"/>
          <w:b/>
          <w:bdr w:val="single" w:sz="4" w:space="0" w:color="auto"/>
          <w:shd w:val="pct15" w:color="auto" w:fill="FFFFFF"/>
        </w:rPr>
      </w:pPr>
      <w:r w:rsidRPr="00F67752">
        <w:rPr>
          <w:rFonts w:ascii="微軟正黑體" w:eastAsia="微軟正黑體" w:hAnsi="微軟正黑體" w:cs="微軟正黑體"/>
          <w:b/>
        </w:rPr>
        <w:lastRenderedPageBreak/>
        <w:t>【參考附件</w:t>
      </w:r>
      <w:r w:rsidR="008050A3">
        <w:rPr>
          <w:rFonts w:ascii="微軟正黑體" w:eastAsia="微軟正黑體" w:hAnsi="微軟正黑體" w:cs="微軟正黑體" w:hint="eastAsia"/>
          <w:b/>
        </w:rPr>
        <w:t>1-</w:t>
      </w:r>
      <w:r w:rsidR="00680F4C">
        <w:rPr>
          <w:rFonts w:ascii="微軟正黑體" w:eastAsia="微軟正黑體" w:hAnsi="微軟正黑體" w:cs="微軟正黑體" w:hint="eastAsia"/>
          <w:b/>
        </w:rPr>
        <w:t>展覽</w:t>
      </w:r>
      <w:r w:rsidR="0009485E">
        <w:rPr>
          <w:rFonts w:ascii="微軟正黑體" w:eastAsia="微軟正黑體" w:hAnsi="微軟正黑體" w:cs="微軟正黑體" w:hint="eastAsia"/>
          <w:b/>
        </w:rPr>
        <w:t>論述</w:t>
      </w:r>
      <w:r w:rsidRPr="00F67752">
        <w:rPr>
          <w:rFonts w:ascii="微軟正黑體" w:eastAsia="微軟正黑體" w:hAnsi="微軟正黑體" w:cs="微軟正黑體"/>
          <w:b/>
        </w:rPr>
        <w:t>】</w:t>
      </w:r>
    </w:p>
    <w:p w14:paraId="3FFC1748" w14:textId="77777777" w:rsidR="00223A05" w:rsidRPr="009C5F90" w:rsidRDefault="00223A05" w:rsidP="00223A05">
      <w:pPr>
        <w:widowControl/>
        <w:rPr>
          <w:rFonts w:ascii="微軟正黑體" w:eastAsia="微軟正黑體" w:hAnsi="微軟正黑體" w:cs="Times New Roman"/>
          <w:color w:val="000000"/>
        </w:rPr>
      </w:pPr>
    </w:p>
    <w:p w14:paraId="0134C2F7" w14:textId="77777777" w:rsidR="009C5F90" w:rsidRPr="009C5F90" w:rsidRDefault="009C5F90" w:rsidP="009C5F90">
      <w:pPr>
        <w:rPr>
          <w:rFonts w:ascii="微軟正黑體" w:eastAsia="微軟正黑體" w:hAnsi="微軟正黑體" w:cs="微軟正黑體"/>
          <w:b/>
          <w:bCs/>
        </w:rPr>
      </w:pPr>
      <w:r w:rsidRPr="009C5F90">
        <w:rPr>
          <w:rFonts w:ascii="微軟正黑體" w:eastAsia="微軟正黑體" w:hAnsi="微軟正黑體" w:cs="微軟正黑體" w:hint="eastAsia"/>
          <w:b/>
          <w:bCs/>
        </w:rPr>
        <w:t xml:space="preserve">文／忠泰美術館 </w:t>
      </w:r>
    </w:p>
    <w:p w14:paraId="60281EEC" w14:textId="77777777" w:rsidR="009C5F90" w:rsidRPr="009C5F90" w:rsidRDefault="009C5F90" w:rsidP="009C5F90">
      <w:pPr>
        <w:rPr>
          <w:rFonts w:ascii="微軟正黑體" w:eastAsia="微軟正黑體" w:hAnsi="微軟正黑體" w:cs="微軟正黑體"/>
          <w:b/>
          <w:bCs/>
        </w:rPr>
      </w:pPr>
    </w:p>
    <w:p w14:paraId="7E372F7B" w14:textId="77777777" w:rsidR="009C5F90" w:rsidRPr="009C5F90" w:rsidRDefault="009C5F90" w:rsidP="009C5F90">
      <w:pPr>
        <w:rPr>
          <w:rFonts w:ascii="微軟正黑體" w:eastAsia="微軟正黑體" w:hAnsi="微軟正黑體" w:cs="微軟正黑體"/>
          <w:i/>
          <w:iCs/>
        </w:rPr>
      </w:pPr>
      <w:r w:rsidRPr="009C5F90">
        <w:rPr>
          <w:rFonts w:ascii="微軟正黑體" w:eastAsia="微軟正黑體" w:hAnsi="微軟正黑體" w:cs="微軟正黑體" w:hint="eastAsia"/>
          <w:i/>
          <w:iCs/>
        </w:rPr>
        <w:t xml:space="preserve">人類應當反思現實。當我們剝除進步的假象，我們究竟是什麼？或者說，我們必須變成什麼，才能成為真正的人類？ </w:t>
      </w:r>
      <w:proofErr w:type="gramStart"/>
      <w:r w:rsidRPr="009C5F90">
        <w:rPr>
          <w:rFonts w:ascii="微軟正黑體" w:eastAsia="微軟正黑體" w:hAnsi="微軟正黑體" w:cs="微軟正黑體" w:hint="eastAsia"/>
          <w:i/>
          <w:iCs/>
        </w:rPr>
        <w:t>——</w:t>
      </w:r>
      <w:proofErr w:type="gramEnd"/>
      <w:r w:rsidRPr="009C5F90">
        <w:rPr>
          <w:rFonts w:ascii="微軟正黑體" w:eastAsia="微軟正黑體" w:hAnsi="微軟正黑體" w:cs="微軟正黑體" w:hint="eastAsia"/>
          <w:i/>
          <w:iCs/>
        </w:rPr>
        <w:t xml:space="preserve">安東尼．葛姆雷（Antony Gormley） </w:t>
      </w:r>
    </w:p>
    <w:p w14:paraId="26256EA2" w14:textId="77777777" w:rsidR="009C5F90" w:rsidRPr="009C5F90" w:rsidRDefault="009C5F90" w:rsidP="009C5F90">
      <w:pPr>
        <w:rPr>
          <w:rFonts w:ascii="微軟正黑體" w:eastAsia="微軟正黑體" w:hAnsi="微軟正黑體" w:cs="微軟正黑體"/>
          <w:b/>
          <w:bCs/>
        </w:rPr>
      </w:pPr>
    </w:p>
    <w:p w14:paraId="0511F487" w14:textId="77777777" w:rsidR="009C5F90" w:rsidRPr="009C5F90" w:rsidRDefault="009C5F90" w:rsidP="009C5F90">
      <w:pPr>
        <w:jc w:val="both"/>
        <w:rPr>
          <w:rFonts w:ascii="微軟正黑體" w:eastAsia="微軟正黑體" w:hAnsi="微軟正黑體" w:cs="微軟正黑體"/>
        </w:rPr>
      </w:pPr>
      <w:r w:rsidRPr="009C5F90">
        <w:rPr>
          <w:rFonts w:ascii="微軟正黑體" w:eastAsia="微軟正黑體" w:hAnsi="微軟正黑體" w:cs="微軟正黑體" w:hint="eastAsia"/>
        </w:rPr>
        <w:t>在這個數位運算已逐步取代人腦、科技已然取代勞力的時代裡，此生</w:t>
      </w:r>
      <w:proofErr w:type="gramStart"/>
      <w:r w:rsidRPr="009C5F90">
        <w:rPr>
          <w:rFonts w:ascii="微軟正黑體" w:eastAsia="微軟正黑體" w:hAnsi="微軟正黑體" w:cs="微軟正黑體" w:hint="eastAsia"/>
        </w:rPr>
        <w:t>註</w:t>
      </w:r>
      <w:proofErr w:type="gramEnd"/>
      <w:r w:rsidRPr="009C5F90">
        <w:rPr>
          <w:rFonts w:ascii="微軟正黑體" w:eastAsia="微軟正黑體" w:hAnsi="微軟正黑體" w:cs="微軟正黑體" w:hint="eastAsia"/>
        </w:rPr>
        <w:t xml:space="preserve">定終究一死，擁抱無可避免逐漸衰敗的肉身，生而為人，我們何以為人？何以自處？ 德國哲學家海德格（Martin Heidegger）在著作《存有與時間》中探詢人類生存的本質及境況，以「此在」（Dasein），意指為「人的存有」。Dasein其直譯意思為「存有在這裡」，更是人感應到自身與周遭的萬物連結的存在，那意識存在的主體。 </w:t>
      </w:r>
    </w:p>
    <w:p w14:paraId="1CDE90F3" w14:textId="77777777" w:rsidR="009C5F90" w:rsidRPr="009C5F90" w:rsidRDefault="009C5F90" w:rsidP="009C5F90">
      <w:pPr>
        <w:jc w:val="both"/>
        <w:rPr>
          <w:rFonts w:ascii="微軟正黑體" w:eastAsia="微軟正黑體" w:hAnsi="微軟正黑體" w:cs="微軟正黑體"/>
        </w:rPr>
      </w:pPr>
    </w:p>
    <w:p w14:paraId="216B6CB5" w14:textId="77777777" w:rsidR="009C5F90" w:rsidRPr="009C5F90" w:rsidRDefault="009C5F90" w:rsidP="009C5F90">
      <w:pPr>
        <w:jc w:val="both"/>
        <w:rPr>
          <w:rFonts w:ascii="微軟正黑體" w:eastAsia="微軟正黑體" w:hAnsi="微軟正黑體" w:cs="微軟正黑體"/>
        </w:rPr>
      </w:pPr>
      <w:r w:rsidRPr="009C5F90">
        <w:rPr>
          <w:rFonts w:ascii="微軟正黑體" w:eastAsia="微軟正黑體" w:hAnsi="微軟正黑體" w:cs="微軟正黑體" w:hint="eastAsia"/>
        </w:rPr>
        <w:t>本展</w:t>
      </w:r>
      <w:proofErr w:type="gramStart"/>
      <w:r w:rsidRPr="009C5F90">
        <w:rPr>
          <w:rFonts w:ascii="微軟正黑體" w:eastAsia="微軟正黑體" w:hAnsi="微軟正黑體" w:cs="微軟正黑體" w:hint="eastAsia"/>
        </w:rPr>
        <w:t>展</w:t>
      </w:r>
      <w:proofErr w:type="gramEnd"/>
      <w:r w:rsidRPr="009C5F90">
        <w:rPr>
          <w:rFonts w:ascii="微軟正黑體" w:eastAsia="微軟正黑體" w:hAnsi="微軟正黑體" w:cs="微軟正黑體" w:hint="eastAsia"/>
        </w:rPr>
        <w:t>題「亻」，以中文部首象徵，藉由際遇組合人所擁有的各種可能，同時以人的存有（</w:t>
      </w:r>
      <w:r w:rsidRPr="009C5F90">
        <w:rPr>
          <w:rFonts w:ascii="微軟正黑體" w:eastAsia="微軟正黑體" w:hAnsi="微軟正黑體" w:cs="微軟正黑體"/>
        </w:rPr>
        <w:t>Dasein</w:t>
      </w:r>
      <w:r w:rsidRPr="009C5F90">
        <w:rPr>
          <w:rFonts w:ascii="微軟正黑體" w:eastAsia="微軟正黑體" w:hAnsi="微軟正黑體" w:cs="微軟正黑體" w:hint="eastAsia"/>
        </w:rPr>
        <w:t>），象徵「人」此時此地在世界中的存有狀態。本展試圖展開關於「人」存在於世界的多層思考與哲學辯證，集結</w:t>
      </w:r>
      <w:r w:rsidRPr="009C5F90">
        <w:rPr>
          <w:rFonts w:ascii="微軟正黑體" w:eastAsia="微軟正黑體" w:hAnsi="微軟正黑體" w:cs="微軟正黑體"/>
        </w:rPr>
        <w:t>11</w:t>
      </w:r>
      <w:r w:rsidRPr="009C5F90">
        <w:rPr>
          <w:rFonts w:ascii="微軟正黑體" w:eastAsia="微軟正黑體" w:hAnsi="微軟正黑體" w:cs="微軟正黑體" w:hint="eastAsia"/>
        </w:rPr>
        <w:t>組國內外藝術家的創作，分別從「身體政治與禁錮」、「內在對話」、「群我關係的構築」、「不存在的存在」四個子題切入，重新詮釋思考「生而為人」的意義。</w:t>
      </w:r>
    </w:p>
    <w:p w14:paraId="31361899" w14:textId="77777777" w:rsidR="009C5F90" w:rsidRPr="009C5F90" w:rsidRDefault="009C5F90" w:rsidP="009C5F90">
      <w:pPr>
        <w:jc w:val="both"/>
        <w:rPr>
          <w:rFonts w:ascii="微軟正黑體" w:eastAsia="微軟正黑體" w:hAnsi="微軟正黑體" w:cs="微軟正黑體"/>
        </w:rPr>
      </w:pPr>
    </w:p>
    <w:p w14:paraId="4515F0E9" w14:textId="035A6BF2" w:rsidR="00223A05" w:rsidRDefault="009C5F90" w:rsidP="009C5F90">
      <w:pPr>
        <w:jc w:val="both"/>
        <w:rPr>
          <w:rFonts w:ascii="微軟正黑體" w:eastAsia="微軟正黑體" w:hAnsi="微軟正黑體" w:cs="微軟正黑體"/>
        </w:rPr>
      </w:pPr>
      <w:r w:rsidRPr="009C5F90">
        <w:rPr>
          <w:rFonts w:ascii="微軟正黑體" w:eastAsia="微軟正黑體" w:hAnsi="微軟正黑體" w:cs="微軟正黑體" w:hint="eastAsia"/>
        </w:rPr>
        <w:t>忠泰美術館長期以來透過城市建築與當代藝術的展覽策劃實踐，持續思辨人與空間的關係，「人」是作為建構城市、建立人文社會的最基本單位，本展回歸以「人」作為主題，反思「人」存在於</w:t>
      </w:r>
      <w:proofErr w:type="gramStart"/>
      <w:r w:rsidRPr="009C5F90">
        <w:rPr>
          <w:rFonts w:ascii="微軟正黑體" w:eastAsia="微軟正黑體" w:hAnsi="微軟正黑體" w:cs="微軟正黑體" w:hint="eastAsia"/>
        </w:rPr>
        <w:t>世</w:t>
      </w:r>
      <w:proofErr w:type="gramEnd"/>
      <w:r w:rsidRPr="009C5F90">
        <w:rPr>
          <w:rFonts w:ascii="微軟正黑體" w:eastAsia="微軟正黑體" w:hAnsi="微軟正黑體" w:cs="微軟正黑體" w:hint="eastAsia"/>
        </w:rPr>
        <w:t>，聚焦人與自己、人與他者、人與環境虛實交錯的關係，回歸人的本質問題，透過藝術詮釋人的各種面向，詰問「生而為人」的意義。</w:t>
      </w:r>
    </w:p>
    <w:p w14:paraId="7D2D5C8C" w14:textId="77777777" w:rsidR="000B1E7E" w:rsidRPr="009C5F90" w:rsidRDefault="000B1E7E" w:rsidP="009C5F90">
      <w:pPr>
        <w:jc w:val="both"/>
        <w:rPr>
          <w:rFonts w:ascii="微軟正黑體" w:eastAsia="微軟正黑體" w:hAnsi="微軟正黑體" w:cs="微軟正黑體"/>
        </w:rPr>
      </w:pPr>
    </w:p>
    <w:p w14:paraId="716DE058" w14:textId="24C76B22" w:rsidR="00151E8D" w:rsidRDefault="00223A05" w:rsidP="00151E8D">
      <w:pPr>
        <w:jc w:val="both"/>
        <w:rPr>
          <w:rFonts w:ascii="微軟正黑體" w:eastAsia="微軟正黑體" w:hAnsi="微軟正黑體"/>
          <w:b/>
          <w:bdr w:val="single" w:sz="4" w:space="0" w:color="auto"/>
          <w:shd w:val="pct15" w:color="auto" w:fill="FFFFFF"/>
        </w:rPr>
      </w:pPr>
      <w:r>
        <w:rPr>
          <w:rFonts w:ascii="微軟正黑體" w:eastAsia="微軟正黑體" w:hAnsi="微軟正黑體" w:cs="微軟正黑體"/>
          <w:b/>
          <w:bCs/>
          <w:sz w:val="22"/>
        </w:rPr>
        <w:br w:type="page"/>
      </w:r>
      <w:r w:rsidR="00151E8D" w:rsidRPr="00F67752">
        <w:rPr>
          <w:rFonts w:ascii="微軟正黑體" w:eastAsia="微軟正黑體" w:hAnsi="微軟正黑體" w:cs="微軟正黑體"/>
          <w:b/>
        </w:rPr>
        <w:lastRenderedPageBreak/>
        <w:t>【參考附件</w:t>
      </w:r>
      <w:r w:rsidR="0074636D">
        <w:rPr>
          <w:rFonts w:ascii="微軟正黑體" w:eastAsia="微軟正黑體" w:hAnsi="微軟正黑體" w:cs="微軟正黑體" w:hint="eastAsia"/>
          <w:b/>
        </w:rPr>
        <w:t>2</w:t>
      </w:r>
      <w:r w:rsidR="00151E8D">
        <w:rPr>
          <w:rFonts w:ascii="微軟正黑體" w:eastAsia="微軟正黑體" w:hAnsi="微軟正黑體" w:cs="微軟正黑體" w:hint="eastAsia"/>
          <w:b/>
        </w:rPr>
        <w:t>-展覽系列活動</w:t>
      </w:r>
      <w:r w:rsidR="00151E8D" w:rsidRPr="00F67752">
        <w:rPr>
          <w:rFonts w:ascii="微軟正黑體" w:eastAsia="微軟正黑體" w:hAnsi="微軟正黑體" w:cs="微軟正黑體"/>
          <w:b/>
        </w:rPr>
        <w:t>】</w:t>
      </w:r>
    </w:p>
    <w:p w14:paraId="1F447F8A" w14:textId="77777777" w:rsidR="00151E8D" w:rsidRDefault="00151E8D" w:rsidP="00151E8D">
      <w:pPr>
        <w:rPr>
          <w:rFonts w:ascii="微軟正黑體" w:eastAsia="微軟正黑體" w:hAnsi="微軟正黑體" w:cs="微軟正黑體"/>
          <w:b/>
        </w:rPr>
      </w:pPr>
    </w:p>
    <w:p w14:paraId="21DD9672" w14:textId="77777777" w:rsidR="00151E8D" w:rsidRPr="00151E8D" w:rsidRDefault="00151E8D" w:rsidP="00151E8D">
      <w:pPr>
        <w:rPr>
          <w:rFonts w:ascii="微軟正黑體" w:eastAsia="微軟正黑體" w:hAnsi="微軟正黑體" w:cs="微軟正黑體"/>
          <w:b/>
          <w:sz w:val="22"/>
          <w:szCs w:val="22"/>
          <w:bdr w:val="single" w:sz="4" w:space="0" w:color="auto"/>
        </w:rPr>
      </w:pPr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 xml:space="preserve">勞動節 </w:t>
      </w:r>
      <w:proofErr w:type="gramStart"/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特別</w:t>
      </w:r>
      <w:proofErr w:type="gramEnd"/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導</w:t>
      </w:r>
      <w:proofErr w:type="gramStart"/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覽</w:t>
      </w:r>
      <w:proofErr w:type="gramEnd"/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活動：火</w:t>
      </w:r>
      <w:proofErr w:type="gramStart"/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火</w:t>
      </w:r>
      <w:proofErr w:type="gramEnd"/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生活！火柴人</w:t>
      </w:r>
      <w:r w:rsidRPr="00151E8D">
        <w:rPr>
          <w:rFonts w:ascii="微軟正黑體" w:eastAsia="微軟正黑體" w:hAnsi="微軟正黑體" w:cs="微軟正黑體"/>
          <w:b/>
          <w:sz w:val="22"/>
          <w:szCs w:val="22"/>
          <w:bdr w:val="single" w:sz="4" w:space="0" w:color="auto"/>
        </w:rPr>
        <w:t>Life Moments</w:t>
      </w:r>
    </w:p>
    <w:p w14:paraId="4CE14790" w14:textId="61943C4E" w:rsidR="00151E8D" w:rsidRP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活動時間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proofErr w:type="gramEnd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4/29（六）14:00-16:00</w:t>
      </w:r>
    </w:p>
    <w:p w14:paraId="79834955" w14:textId="77777777" w:rsidR="00151E8D" w:rsidRP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活動地點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bookmarkStart w:id="1" w:name="_Hlk132722293"/>
      <w:proofErr w:type="gramEnd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忠泰美術館</w:t>
      </w:r>
      <w:bookmarkEnd w:id="1"/>
    </w:p>
    <w:p w14:paraId="3CA142E8" w14:textId="77777777" w:rsidR="00151E8D" w:rsidRP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活動方式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proofErr w:type="gramEnd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免費參加，需事先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完成線上報名</w:t>
      </w:r>
      <w:proofErr w:type="gramEnd"/>
    </w:p>
    <w:p w14:paraId="71F23CE6" w14:textId="77777777" w:rsidR="00151E8D" w:rsidRP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報名頁面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proofErr w:type="gramEnd"/>
      <w:r w:rsidRPr="00151E8D">
        <w:rPr>
          <w:rFonts w:ascii="微軟正黑體" w:eastAsia="微軟正黑體" w:hAnsi="微軟正黑體" w:cs="微軟正黑體"/>
          <w:bCs/>
          <w:sz w:val="22"/>
          <w:szCs w:val="22"/>
        </w:rPr>
        <w:t>http://jam.jutfoundation.org.tw/civicrm/event/info?reset=1&amp;id=667</w:t>
      </w:r>
    </w:p>
    <w:p w14:paraId="75173405" w14:textId="77777777" w:rsidR="00151E8D" w:rsidRP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</w:p>
    <w:p w14:paraId="16339662" w14:textId="77777777" w:rsidR="00151E8D" w:rsidRPr="00151E8D" w:rsidRDefault="00151E8D" w:rsidP="00151E8D">
      <w:pPr>
        <w:rPr>
          <w:rFonts w:ascii="微軟正黑體" w:eastAsia="微軟正黑體" w:hAnsi="微軟正黑體" w:cs="微軟正黑體"/>
          <w:b/>
          <w:sz w:val="22"/>
          <w:szCs w:val="22"/>
          <w:bdr w:val="single" w:sz="4" w:space="0" w:color="auto"/>
        </w:rPr>
      </w:pPr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定時導</w:t>
      </w:r>
      <w:proofErr w:type="gramStart"/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覽</w:t>
      </w:r>
      <w:proofErr w:type="gramEnd"/>
    </w:p>
    <w:p w14:paraId="77269D91" w14:textId="57332EB8" w:rsidR="00151E8D" w:rsidRP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導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覽</w:t>
      </w:r>
      <w:proofErr w:type="gramEnd"/>
      <w:r>
        <w:rPr>
          <w:rFonts w:ascii="微軟正黑體" w:eastAsia="微軟正黑體" w:hAnsi="微軟正黑體" w:cs="微軟正黑體" w:hint="eastAsia"/>
          <w:bCs/>
          <w:sz w:val="22"/>
          <w:szCs w:val="22"/>
        </w:rPr>
        <w:t>時間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proofErr w:type="gramEnd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5/07（日）、6/11（日）、7/09（日）</w:t>
      </w:r>
      <w:r>
        <w:rPr>
          <w:rFonts w:ascii="微軟正黑體" w:eastAsia="微軟正黑體" w:hAnsi="微軟正黑體" w:cs="微軟正黑體" w:hint="eastAsia"/>
          <w:bCs/>
          <w:sz w:val="22"/>
          <w:szCs w:val="22"/>
        </w:rPr>
        <w:t>，</w:t>
      </w: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15:00-16:00</w:t>
      </w:r>
    </w:p>
    <w:p w14:paraId="1F77BCB0" w14:textId="77777777" w:rsidR="00151E8D" w:rsidRP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活動地點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proofErr w:type="gramEnd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忠泰美術館</w:t>
      </w:r>
    </w:p>
    <w:p w14:paraId="4F8E6CE6" w14:textId="2AFA9B27" w:rsidR="00151E8D" w:rsidRP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活動方式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proofErr w:type="gramEnd"/>
      <w:r w:rsidR="000D5911" w:rsidRPr="000D5911">
        <w:rPr>
          <w:rFonts w:ascii="微軟正黑體" w:eastAsia="微軟正黑體" w:hAnsi="微軟正黑體" w:cs="微軟正黑體" w:hint="eastAsia"/>
          <w:bCs/>
          <w:sz w:val="22"/>
          <w:szCs w:val="22"/>
        </w:rPr>
        <w:t>全程免費，無需事先報名，請預先購買門票入場</w:t>
      </w:r>
    </w:p>
    <w:p w14:paraId="25F49FE7" w14:textId="77777777" w:rsidR="00151E8D" w:rsidRP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</w:p>
    <w:p w14:paraId="34A72D6C" w14:textId="4E96FE11" w:rsidR="00151E8D" w:rsidRPr="00151E8D" w:rsidRDefault="00151E8D" w:rsidP="00151E8D">
      <w:pPr>
        <w:rPr>
          <w:rFonts w:ascii="微軟正黑體" w:eastAsia="微軟正黑體" w:hAnsi="微軟正黑體" w:cs="微軟正黑體"/>
          <w:b/>
          <w:sz w:val="22"/>
          <w:szCs w:val="22"/>
          <w:bdr w:val="single" w:sz="4" w:space="0" w:color="auto"/>
        </w:rPr>
      </w:pPr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專家</w:t>
      </w:r>
      <w:r w:rsidR="009146AF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／藝術家</w:t>
      </w:r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導</w:t>
      </w:r>
      <w:proofErr w:type="gramStart"/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覽</w:t>
      </w:r>
      <w:proofErr w:type="gramEnd"/>
    </w:p>
    <w:p w14:paraId="46154D42" w14:textId="77777777" w:rsidR="00151E8D" w:rsidRP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活動地點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proofErr w:type="gramEnd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忠泰美術館</w:t>
      </w:r>
    </w:p>
    <w:p w14:paraId="08E3A103" w14:textId="0A58620F" w:rsid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0D5911">
        <w:rPr>
          <w:rFonts w:ascii="微軟正黑體" w:eastAsia="微軟正黑體" w:hAnsi="微軟正黑體" w:cs="微軟正黑體" w:hint="eastAsia"/>
          <w:bCs/>
          <w:sz w:val="22"/>
          <w:szCs w:val="22"/>
        </w:rPr>
        <w:t>活動方式</w:t>
      </w:r>
      <w:proofErr w:type="gramStart"/>
      <w:r w:rsidRPr="000D5911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proofErr w:type="gramEnd"/>
      <w:r w:rsidR="000D5911" w:rsidRPr="000D5911">
        <w:rPr>
          <w:rFonts w:ascii="微軟正黑體" w:eastAsia="微軟正黑體" w:hAnsi="微軟正黑體" w:cs="微軟正黑體" w:hint="eastAsia"/>
          <w:bCs/>
          <w:sz w:val="22"/>
          <w:szCs w:val="22"/>
        </w:rPr>
        <w:t>全程免費，無需事先報名，請預先購買門票入場</w:t>
      </w:r>
    </w:p>
    <w:p w14:paraId="3D184D81" w14:textId="77777777" w:rsidR="006F64B0" w:rsidRPr="00151E8D" w:rsidRDefault="006F64B0" w:rsidP="006F64B0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導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覽場次／導覽講師｜</w:t>
      </w:r>
      <w:proofErr w:type="gramEnd"/>
    </w:p>
    <w:p w14:paraId="68621857" w14:textId="0283E92B" w:rsidR="006F64B0" w:rsidRPr="00151E8D" w:rsidRDefault="006F64B0" w:rsidP="006F64B0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5/27（六）</w:t>
      </w:r>
      <w:bookmarkStart w:id="2" w:name="_Hlk132733826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15:00-16:00，</w:t>
      </w:r>
      <w:bookmarkEnd w:id="2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蔡明君／東海大學美術系專任助理教授</w:t>
      </w:r>
    </w:p>
    <w:p w14:paraId="164CB094" w14:textId="7A4287F6" w:rsidR="006F64B0" w:rsidRPr="00151E8D" w:rsidRDefault="006F64B0" w:rsidP="006F64B0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6/10（</w:t>
      </w:r>
      <w:r w:rsidR="00AB6F53">
        <w:rPr>
          <w:rFonts w:ascii="微軟正黑體" w:eastAsia="微軟正黑體" w:hAnsi="微軟正黑體" w:cs="微軟正黑體" w:hint="eastAsia"/>
          <w:bCs/>
          <w:sz w:val="22"/>
          <w:szCs w:val="22"/>
        </w:rPr>
        <w:t>六</w:t>
      </w: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）15:00-16:00，蔡幸芝／國立臺灣藝術大學當代視覺文化博士班專任副教授</w:t>
      </w:r>
    </w:p>
    <w:p w14:paraId="0E7F1A15" w14:textId="6566F06F" w:rsidR="006F64B0" w:rsidRPr="006F64B0" w:rsidRDefault="006F64B0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6/17（</w:t>
      </w:r>
      <w:r w:rsidR="00AB6F53">
        <w:rPr>
          <w:rFonts w:ascii="微軟正黑體" w:eastAsia="微軟正黑體" w:hAnsi="微軟正黑體" w:cs="微軟正黑體" w:hint="eastAsia"/>
          <w:bCs/>
          <w:sz w:val="22"/>
          <w:szCs w:val="22"/>
        </w:rPr>
        <w:t>六</w:t>
      </w: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）15:00-16:00，王柏偉／數位藝術基金會藝術總監</w:t>
      </w:r>
    </w:p>
    <w:p w14:paraId="25E18AEB" w14:textId="77777777" w:rsidR="000D5911" w:rsidRPr="00AB6F53" w:rsidRDefault="000D5911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</w:p>
    <w:p w14:paraId="1FA4A06C" w14:textId="77777777" w:rsidR="00151E8D" w:rsidRPr="00151E8D" w:rsidRDefault="00151E8D" w:rsidP="00151E8D">
      <w:pPr>
        <w:rPr>
          <w:rFonts w:ascii="微軟正黑體" w:eastAsia="微軟正黑體" w:hAnsi="微軟正黑體" w:cs="微軟正黑體"/>
          <w:b/>
          <w:sz w:val="22"/>
          <w:szCs w:val="22"/>
          <w:bdr w:val="single" w:sz="4" w:space="0" w:color="auto"/>
        </w:rPr>
      </w:pPr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系列講座</w:t>
      </w:r>
    </w:p>
    <w:p w14:paraId="6620120F" w14:textId="1E55B37A" w:rsidR="00341ABB" w:rsidRDefault="00341ABB" w:rsidP="00B208EC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341ABB">
        <w:rPr>
          <w:rFonts w:ascii="微軟正黑體" w:eastAsia="微軟正黑體" w:hAnsi="微軟正黑體" w:cs="微軟正黑體" w:hint="eastAsia"/>
          <w:bCs/>
          <w:sz w:val="22"/>
          <w:szCs w:val="22"/>
        </w:rPr>
        <w:t>活動地點</w:t>
      </w:r>
      <w:proofErr w:type="gramStart"/>
      <w:r w:rsidRPr="00341ABB">
        <w:rPr>
          <w:rFonts w:ascii="微軟正黑體" w:eastAsia="微軟正黑體" w:hAnsi="微軟正黑體" w:cs="微軟正黑體" w:hint="eastAsia"/>
          <w:bCs/>
          <w:sz w:val="22"/>
          <w:szCs w:val="22"/>
        </w:rPr>
        <w:t>｜忠泰講廳</w:t>
      </w:r>
      <w:proofErr w:type="gramEnd"/>
      <w:r w:rsidRPr="00341ABB">
        <w:rPr>
          <w:rFonts w:ascii="微軟正黑體" w:eastAsia="微軟正黑體" w:hAnsi="微軟正黑體" w:cs="微軟正黑體" w:hint="eastAsia"/>
          <w:bCs/>
          <w:sz w:val="22"/>
          <w:szCs w:val="22"/>
        </w:rPr>
        <w:t>（</w:t>
      </w:r>
      <w:r w:rsidR="00AB6F53">
        <w:rPr>
          <w:rFonts w:ascii="微軟正黑體" w:eastAsia="微軟正黑體" w:hAnsi="微軟正黑體" w:cs="微軟正黑體" w:hint="eastAsia"/>
          <w:bCs/>
          <w:sz w:val="22"/>
          <w:szCs w:val="22"/>
        </w:rPr>
        <w:t>臺</w:t>
      </w:r>
      <w:r w:rsidRPr="00341ABB">
        <w:rPr>
          <w:rFonts w:ascii="微軟正黑體" w:eastAsia="微軟正黑體" w:hAnsi="微軟正黑體" w:cs="微軟正黑體" w:hint="eastAsia"/>
          <w:bCs/>
          <w:sz w:val="22"/>
          <w:szCs w:val="22"/>
        </w:rPr>
        <w:t>北市大安區市民大道三段178號</w:t>
      </w:r>
      <w:r w:rsidR="009E7D9C">
        <w:rPr>
          <w:rFonts w:ascii="微軟正黑體" w:eastAsia="微軟正黑體" w:hAnsi="微軟正黑體" w:cs="微軟正黑體" w:hint="eastAsia"/>
          <w:bCs/>
          <w:sz w:val="22"/>
          <w:szCs w:val="22"/>
        </w:rPr>
        <w:t>，</w:t>
      </w:r>
      <w:r w:rsidRPr="00341ABB">
        <w:rPr>
          <w:rFonts w:ascii="微軟正黑體" w:eastAsia="微軟正黑體" w:hAnsi="微軟正黑體" w:cs="微軟正黑體" w:hint="eastAsia"/>
          <w:bCs/>
          <w:sz w:val="22"/>
          <w:szCs w:val="22"/>
        </w:rPr>
        <w:t>忠泰企業大樓7F）</w:t>
      </w:r>
    </w:p>
    <w:p w14:paraId="70594A30" w14:textId="6940F921" w:rsidR="00151E8D" w:rsidRPr="00341ABB" w:rsidRDefault="00B208EC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活動方式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proofErr w:type="gramEnd"/>
      <w:r w:rsidR="000D5911" w:rsidRPr="000D5911">
        <w:rPr>
          <w:rFonts w:ascii="微軟正黑體" w:eastAsia="微軟正黑體" w:hAnsi="微軟正黑體" w:cs="微軟正黑體" w:hint="eastAsia"/>
          <w:bCs/>
          <w:sz w:val="22"/>
          <w:szCs w:val="22"/>
        </w:rPr>
        <w:t>全程免費，需預先上網報名</w:t>
      </w:r>
    </w:p>
    <w:p w14:paraId="40FB8495" w14:textId="158ED88C" w:rsidR="00341ABB" w:rsidRPr="00341ABB" w:rsidRDefault="00341ABB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bCs/>
          <w:sz w:val="22"/>
          <w:szCs w:val="22"/>
        </w:rPr>
        <w:t>講座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場次／</w:t>
      </w:r>
      <w:r>
        <w:rPr>
          <w:rFonts w:ascii="微軟正黑體" w:eastAsia="微軟正黑體" w:hAnsi="微軟正黑體" w:cs="微軟正黑體" w:hint="eastAsia"/>
          <w:bCs/>
          <w:sz w:val="22"/>
          <w:szCs w:val="22"/>
        </w:rPr>
        <w:t>內容</w:t>
      </w: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proofErr w:type="gramEnd"/>
    </w:p>
    <w:p w14:paraId="09AB08C8" w14:textId="04084A3D" w:rsidR="00151E8D" w:rsidRPr="00151E8D" w:rsidRDefault="00151E8D" w:rsidP="00151E8D">
      <w:pPr>
        <w:rPr>
          <w:rFonts w:ascii="微軟正黑體" w:eastAsia="微軟正黑體" w:hAnsi="微軟正黑體" w:cs="微軟正黑體"/>
          <w:b/>
          <w:sz w:val="22"/>
          <w:szCs w:val="22"/>
          <w:u w:val="single"/>
        </w:rPr>
      </w:pPr>
      <w:r>
        <w:rPr>
          <w:rFonts w:ascii="微軟正黑體" w:eastAsia="微軟正黑體" w:hAnsi="微軟正黑體" w:cs="微軟正黑體"/>
          <w:b/>
          <w:sz w:val="22"/>
          <w:szCs w:val="22"/>
          <w:u w:val="single"/>
        </w:rPr>
        <w:t>7/01</w:t>
      </w:r>
      <w:r w:rsidR="00F30839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（六）</w:t>
      </w:r>
      <w:r w:rsidR="00341ABB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 xml:space="preserve"> 14:00-15:30 </w:t>
      </w:r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肢體</w:t>
      </w:r>
      <w:proofErr w:type="gramStart"/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ｘ</w:t>
      </w:r>
      <w:proofErr w:type="gramEnd"/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行為</w:t>
      </w:r>
      <w:proofErr w:type="gramStart"/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〈你的身體不是你的身體〉談群我</w:t>
      </w:r>
      <w:proofErr w:type="gramEnd"/>
      <w:r w:rsidRPr="00151E8D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關係的構築</w:t>
      </w:r>
    </w:p>
    <w:p w14:paraId="6FC9D994" w14:textId="77777777" w:rsidR="00151E8D" w:rsidRP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活動嘉賓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proofErr w:type="gramEnd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主持：周伶芝／策展人、與談：吳思鋒／劇評人</w:t>
      </w:r>
    </w:p>
    <w:p w14:paraId="5E73871A" w14:textId="72CD9F56" w:rsidR="00151E8D" w:rsidRPr="00151E8D" w:rsidRDefault="00341ABB" w:rsidP="00151E8D">
      <w:pPr>
        <w:rPr>
          <w:rFonts w:ascii="微軟正黑體" w:eastAsia="微軟正黑體" w:hAnsi="微軟正黑體" w:cs="微軟正黑體"/>
          <w:b/>
          <w:sz w:val="22"/>
          <w:szCs w:val="22"/>
          <w:u w:val="single"/>
        </w:rPr>
      </w:pPr>
      <w:r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7/08</w:t>
      </w:r>
      <w:r w:rsidR="00F30839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（六）</w:t>
      </w:r>
      <w:r w:rsidRPr="00341ABB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14:00-15:30</w:t>
      </w:r>
      <w:r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 xml:space="preserve"> </w:t>
      </w:r>
      <w:r w:rsidR="00151E8D" w:rsidRPr="00151E8D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心理</w:t>
      </w:r>
      <w:proofErr w:type="gramStart"/>
      <w:r w:rsidR="00151E8D" w:rsidRPr="00151E8D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ｘ</w:t>
      </w:r>
      <w:proofErr w:type="gramEnd"/>
      <w:r w:rsidR="00151E8D" w:rsidRPr="00151E8D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社會〈生而為人，我不抱歉〉談藝術創作的內在對話</w:t>
      </w:r>
    </w:p>
    <w:p w14:paraId="38A309C1" w14:textId="77777777" w:rsidR="00151E8D" w:rsidRP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活動嘉賓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proofErr w:type="gramEnd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主持：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王韓芳</w:t>
      </w:r>
      <w:proofErr w:type="gramEnd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／策展人、與談：王浩威／精神科醫師</w:t>
      </w:r>
    </w:p>
    <w:p w14:paraId="35CDAC25" w14:textId="3E4AA5CD" w:rsidR="00151E8D" w:rsidRPr="00151E8D" w:rsidRDefault="00341ABB" w:rsidP="00151E8D">
      <w:pPr>
        <w:rPr>
          <w:rFonts w:ascii="微軟正黑體" w:eastAsia="微軟正黑體" w:hAnsi="微軟正黑體" w:cs="微軟正黑體"/>
          <w:b/>
          <w:sz w:val="22"/>
          <w:szCs w:val="22"/>
          <w:u w:val="single"/>
        </w:rPr>
      </w:pPr>
      <w:r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7/15</w:t>
      </w:r>
      <w:r w:rsidR="00F30839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（六）</w:t>
      </w:r>
      <w:r>
        <w:rPr>
          <w:rFonts w:ascii="微軟正黑體" w:eastAsia="微軟正黑體" w:hAnsi="微軟正黑體" w:cs="微軟正黑體"/>
          <w:b/>
          <w:sz w:val="22"/>
          <w:szCs w:val="22"/>
          <w:u w:val="single"/>
        </w:rPr>
        <w:t xml:space="preserve"> </w:t>
      </w:r>
      <w:r w:rsidRPr="00341ABB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14:00-15:30</w:t>
      </w:r>
      <w:r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 xml:space="preserve"> </w:t>
      </w:r>
      <w:r w:rsidR="00151E8D" w:rsidRPr="00151E8D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哲學</w:t>
      </w:r>
      <w:proofErr w:type="gramStart"/>
      <w:r w:rsidR="00151E8D" w:rsidRPr="00151E8D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ｘ</w:t>
      </w:r>
      <w:proofErr w:type="gramEnd"/>
      <w:r w:rsidR="00151E8D" w:rsidRPr="00151E8D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美學〈一朵花的美麗，在於它曾經凋謝過〉談哲學與美學的思辨</w:t>
      </w:r>
    </w:p>
    <w:p w14:paraId="029C4E41" w14:textId="77777777" w:rsidR="00151E8D" w:rsidRPr="00151E8D" w:rsidRDefault="00151E8D" w:rsidP="00151E8D">
      <w:pPr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活動嘉賓</w:t>
      </w:r>
      <w:proofErr w:type="gramStart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｜</w:t>
      </w:r>
      <w:proofErr w:type="gramEnd"/>
      <w:r w:rsidRPr="00151E8D">
        <w:rPr>
          <w:rFonts w:ascii="微軟正黑體" w:eastAsia="微軟正黑體" w:hAnsi="微軟正黑體" w:cs="微軟正黑體" w:hint="eastAsia"/>
          <w:bCs/>
          <w:sz w:val="22"/>
          <w:szCs w:val="22"/>
        </w:rPr>
        <w:t>主持：龔卓軍／策展人、與談：紀金慶／哲學學者</w:t>
      </w:r>
    </w:p>
    <w:p w14:paraId="188BA712" w14:textId="4172C9B6" w:rsidR="00151E8D" w:rsidRDefault="00151E8D">
      <w:pPr>
        <w:rPr>
          <w:rFonts w:ascii="微軟正黑體" w:eastAsia="微軟正黑體" w:hAnsi="微軟正黑體" w:cs="微軟正黑體"/>
          <w:b/>
          <w:bCs/>
          <w:sz w:val="22"/>
        </w:rPr>
      </w:pPr>
      <w:r>
        <w:rPr>
          <w:rFonts w:ascii="微軟正黑體" w:eastAsia="微軟正黑體" w:hAnsi="微軟正黑體" w:cs="微軟正黑體"/>
          <w:b/>
          <w:bCs/>
          <w:sz w:val="22"/>
        </w:rPr>
        <w:br w:type="page"/>
      </w:r>
    </w:p>
    <w:p w14:paraId="1EAD1D59" w14:textId="60D9A494" w:rsidR="0019441B" w:rsidRPr="00917216" w:rsidRDefault="0019441B" w:rsidP="00917216">
      <w:pPr>
        <w:rPr>
          <w:rFonts w:ascii="微軟正黑體" w:eastAsia="微軟正黑體" w:hAnsi="微軟正黑體" w:cs="Times New Roman"/>
          <w:color w:val="000000"/>
          <w:sz w:val="22"/>
        </w:rPr>
      </w:pPr>
      <w:r w:rsidRPr="00F67752">
        <w:rPr>
          <w:rFonts w:ascii="微軟正黑體" w:eastAsia="微軟正黑體" w:hAnsi="微軟正黑體" w:cs="微軟正黑體"/>
          <w:b/>
        </w:rPr>
        <w:lastRenderedPageBreak/>
        <w:t>【參考附件</w:t>
      </w:r>
      <w:r w:rsidR="003D0844">
        <w:rPr>
          <w:rFonts w:ascii="微軟正黑體" w:eastAsia="微軟正黑體" w:hAnsi="微軟正黑體" w:cs="微軟正黑體"/>
          <w:b/>
        </w:rPr>
        <w:t>2</w:t>
      </w:r>
      <w:r w:rsidRPr="00F67752">
        <w:rPr>
          <w:rFonts w:ascii="微軟正黑體" w:eastAsia="微軟正黑體" w:hAnsi="微軟正黑體" w:cs="微軟正黑體"/>
          <w:b/>
        </w:rPr>
        <w:t>-</w:t>
      </w:r>
      <w:r>
        <w:rPr>
          <w:rFonts w:ascii="微軟正黑體" w:eastAsia="微軟正黑體" w:hAnsi="微軟正黑體" w:cs="微軟正黑體" w:hint="eastAsia"/>
          <w:b/>
        </w:rPr>
        <w:t>藝術家</w:t>
      </w:r>
      <w:r w:rsidR="00C05588">
        <w:rPr>
          <w:rFonts w:ascii="微軟正黑體" w:eastAsia="微軟正黑體" w:hAnsi="微軟正黑體" w:cs="微軟正黑體" w:hint="eastAsia"/>
          <w:b/>
        </w:rPr>
        <w:t>&amp;作品介紹</w:t>
      </w:r>
      <w:r w:rsidRPr="00F67752">
        <w:rPr>
          <w:rFonts w:ascii="微軟正黑體" w:eastAsia="微軟正黑體" w:hAnsi="微軟正黑體" w:cs="微軟正黑體"/>
          <w:b/>
        </w:rPr>
        <w:t>】</w:t>
      </w:r>
      <w:r w:rsidR="003D0844">
        <w:rPr>
          <w:rFonts w:ascii="微軟正黑體" w:eastAsia="微軟正黑體" w:hAnsi="微軟正黑體" w:cs="微軟正黑體" w:hint="eastAsia"/>
          <w:b/>
        </w:rPr>
        <w:t>(</w:t>
      </w:r>
      <w:r w:rsidR="003D0844" w:rsidRPr="003D0844">
        <w:rPr>
          <w:rFonts w:ascii="微軟正黑體" w:eastAsia="微軟正黑體" w:hAnsi="微軟正黑體" w:cs="微軟正黑體" w:hint="eastAsia"/>
          <w:b/>
        </w:rPr>
        <w:t>按中文姓氏字首筆畫順序排列</w:t>
      </w:r>
      <w:r w:rsidR="003D0844">
        <w:rPr>
          <w:rFonts w:ascii="微軟正黑體" w:eastAsia="微軟正黑體" w:hAnsi="微軟正黑體" w:cs="微軟正黑體" w:hint="eastAsia"/>
          <w:b/>
        </w:rPr>
        <w:t>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0"/>
        <w:gridCol w:w="6292"/>
      </w:tblGrid>
      <w:tr w:rsidR="009C2AD5" w:rsidRPr="00AE167F" w14:paraId="2E7BB53A" w14:textId="77777777" w:rsidTr="008B3AF5">
        <w:trPr>
          <w:trHeight w:val="283"/>
        </w:trPr>
        <w:tc>
          <w:tcPr>
            <w:tcW w:w="0" w:type="auto"/>
            <w:shd w:val="clear" w:color="auto" w:fill="D9D9D9" w:themeFill="background1" w:themeFillShade="D9"/>
          </w:tcPr>
          <w:p w14:paraId="4D91746F" w14:textId="77777777" w:rsidR="00C05588" w:rsidRPr="004D2A69" w:rsidRDefault="00C05588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藝術家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/團隊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02CB72A" w14:textId="77777777" w:rsidR="00C05588" w:rsidRPr="004D2A69" w:rsidRDefault="00C05588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背景介紹</w:t>
            </w:r>
          </w:p>
        </w:tc>
      </w:tr>
      <w:tr w:rsidR="00D71F60" w:rsidRPr="00AE167F" w14:paraId="1A0552C5" w14:textId="77777777" w:rsidTr="008B3AF5">
        <w:trPr>
          <w:trHeight w:val="2221"/>
        </w:trPr>
        <w:tc>
          <w:tcPr>
            <w:tcW w:w="0" w:type="auto"/>
            <w:vAlign w:val="center"/>
          </w:tcPr>
          <w:p w14:paraId="443FB6F3" w14:textId="77777777" w:rsidR="004D261A" w:rsidRDefault="004D261A" w:rsidP="004D261A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3824CB88" wp14:editId="76A1022F">
                  <wp:extent cx="1440000" cy="1440000"/>
                  <wp:effectExtent l="0" t="0" r="8255" b="8255"/>
                  <wp:docPr id="1523341533" name="圖片 152334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53" b="16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4F5AAC" w14:textId="6E58F2B1" w:rsidR="00C05588" w:rsidRPr="00AE167F" w:rsidRDefault="00B83C81" w:rsidP="004D261A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B83C8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©</w:t>
            </w:r>
            <w:proofErr w:type="spellStart"/>
            <w:r w:rsidRPr="00B83C81"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  <w:t>Kawita</w:t>
            </w:r>
            <w:proofErr w:type="spellEnd"/>
            <w:r w:rsidRPr="00B83C81"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  <w:t xml:space="preserve"> </w:t>
            </w:r>
            <w:proofErr w:type="spellStart"/>
            <w:r w:rsidRPr="00B83C81"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  <w:t>Vatanajyankur</w:t>
            </w:r>
            <w:proofErr w:type="spellEnd"/>
            <w:r w:rsidRPr="00B83C81"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  <w:t xml:space="preserve"> and Nova Contemporary</w:t>
            </w:r>
          </w:p>
        </w:tc>
        <w:tc>
          <w:tcPr>
            <w:tcW w:w="0" w:type="auto"/>
          </w:tcPr>
          <w:p w14:paraId="16563D45" w14:textId="233660B7" w:rsidR="00C05588" w:rsidRPr="00C05588" w:rsidRDefault="004D261A" w:rsidP="004D261A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4D261A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卡</w:t>
            </w:r>
            <w:proofErr w:type="gramStart"/>
            <w:r w:rsidRPr="004D261A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葳</w:t>
            </w:r>
            <w:proofErr w:type="gramEnd"/>
            <w:r w:rsidRPr="004D261A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塔･瓦卡娜嫣恩</w:t>
            </w:r>
            <w:r w:rsidR="00BD207F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　</w:t>
            </w:r>
            <w:proofErr w:type="spellStart"/>
            <w:r w:rsidRPr="004D261A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Kawita</w:t>
            </w:r>
            <w:proofErr w:type="spellEnd"/>
            <w:r w:rsidRPr="004D261A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 xml:space="preserve"> </w:t>
            </w:r>
            <w:proofErr w:type="spellStart"/>
            <w:r w:rsidRPr="004D261A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Vatanajyankur</w:t>
            </w:r>
            <w:proofErr w:type="spellEnd"/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（泰國）</w:t>
            </w:r>
          </w:p>
          <w:p w14:paraId="0579502C" w14:textId="32BACBFF" w:rsidR="00C05588" w:rsidRPr="00AE167F" w:rsidRDefault="004D261A" w:rsidP="00C0558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D261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生於泰國，瓦卡</w:t>
            </w:r>
            <w:proofErr w:type="gramStart"/>
            <w:r w:rsidRPr="004D261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娜嫣</w:t>
            </w:r>
            <w:proofErr w:type="gramEnd"/>
            <w:r w:rsidRPr="004D261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恩於2011年自澳洲墨爾本大學畢業後便廣受藝壇矚目。2015年入圍捷豹亞洲科技藝術獎，並曾受邀參與倫敦薩奇美術館《泰國之眼》展覽、第57屆威尼斯雙年展正式會外泰國聯展《溪流中的島嶼》、墨爾本藝術中心的亞洲表演藝術三年展、國立臺灣美術館</w:t>
            </w:r>
            <w:proofErr w:type="gramStart"/>
            <w:r w:rsidRPr="004D261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《</w:t>
            </w:r>
            <w:proofErr w:type="gramEnd"/>
            <w:r w:rsidRPr="004D261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關鍵斡旋：2017亞洲藝術雙年展</w:t>
            </w:r>
            <w:proofErr w:type="gramStart"/>
            <w:r w:rsidRPr="004D261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》</w:t>
            </w:r>
            <w:proofErr w:type="gramEnd"/>
            <w:r w:rsidRPr="004D261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、2018曼谷藝術雙年展。2019年於紐約歐布萊－諾克斯美術館展出創作生涯最大規模的美術館</w:t>
            </w:r>
            <w:proofErr w:type="gramStart"/>
            <w:r w:rsidRPr="004D261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個</w:t>
            </w:r>
            <w:proofErr w:type="gramEnd"/>
            <w:r w:rsidRPr="004D261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展。其作品除獲泰國國家典藏館收藏外，其他收藏單位包括新加坡美術館、紐西蘭達尼丁公立美術館、清邁</w:t>
            </w:r>
            <w:proofErr w:type="spellStart"/>
            <w:r w:rsidRPr="004D261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Maiiam</w:t>
            </w:r>
            <w:proofErr w:type="spellEnd"/>
            <w:r w:rsidRPr="004D261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當代藝術館、曼谷當代藝術館等，以及</w:t>
            </w:r>
            <w:proofErr w:type="gramStart"/>
            <w:r w:rsidRPr="004D261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紐</w:t>
            </w:r>
            <w:proofErr w:type="gramEnd"/>
            <w:r w:rsidRPr="004D261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澳、亞洲、歐美等地的學院與私人收藏</w:t>
            </w:r>
            <w:r w:rsidR="00C05588" w:rsidRPr="00C05588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  <w:tr w:rsidR="00800D64" w:rsidRPr="00AE167F" w14:paraId="4BB17F34" w14:textId="77777777" w:rsidTr="00CA63E3">
        <w:trPr>
          <w:trHeight w:val="113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59451E8A" w14:textId="2E878EEA" w:rsidR="00800D64" w:rsidRPr="0006065E" w:rsidRDefault="00800D64" w:rsidP="00800D64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C05588">
              <w:rPr>
                <w:rFonts w:ascii="微軟正黑體" w:eastAsia="微軟正黑體" w:hAnsi="微軟正黑體" w:cs="微軟正黑體" w:hint="eastAsia"/>
                <w:b/>
                <w:sz w:val="22"/>
              </w:rPr>
              <w:t>作品介紹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／創作自述</w:t>
            </w:r>
          </w:p>
        </w:tc>
      </w:tr>
      <w:tr w:rsidR="00D71F60" w:rsidRPr="00AE167F" w14:paraId="3559F82D" w14:textId="77777777" w:rsidTr="00CA63E3">
        <w:trPr>
          <w:trHeight w:val="4541"/>
        </w:trPr>
        <w:tc>
          <w:tcPr>
            <w:tcW w:w="0" w:type="auto"/>
            <w:vAlign w:val="center"/>
          </w:tcPr>
          <w:p w14:paraId="535485F6" w14:textId="77777777" w:rsidR="00C05588" w:rsidRDefault="009F56AA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A55B5D6" wp14:editId="3713531B">
                  <wp:extent cx="1238250" cy="1834483"/>
                  <wp:effectExtent l="0" t="0" r="0" b="0"/>
                  <wp:docPr id="13784144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414418" name="圖片 137841441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76" cy="183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690F2" w14:textId="28A3C318" w:rsidR="009F56AA" w:rsidRDefault="00FE6A27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FE6A2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《潑》系列</w:t>
            </w:r>
            <w:r w:rsidR="009F56AA" w:rsidRPr="009F56AA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〈搬運者II〉©</w:t>
            </w:r>
            <w:r w:rsidR="009F56AA" w:rsidRPr="009F56AA"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t>Kawita Vatanajyankur and Nova Contemporary</w:t>
            </w:r>
          </w:p>
          <w:p w14:paraId="2E76824C" w14:textId="77777777" w:rsidR="009F56AA" w:rsidRDefault="009F56AA" w:rsidP="001F2084">
            <w:pPr>
              <w:spacing w:line="0" w:lineRule="atLeast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3C4D60DB" w14:textId="77777777" w:rsidR="009F56AA" w:rsidRDefault="009F56AA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2AB9A9EE" wp14:editId="43FF7E89">
                  <wp:extent cx="1440000" cy="810000"/>
                  <wp:effectExtent l="0" t="0" r="8255" b="9525"/>
                  <wp:docPr id="604346503" name="圖片 604346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346503" name="圖片 60434650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FCC3F" w14:textId="77777777" w:rsidR="007F12DC" w:rsidRDefault="00FE6A27" w:rsidP="007F12DC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FE6A2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《潑》系列</w:t>
            </w:r>
            <w:r w:rsidR="009F56AA" w:rsidRPr="009F56AA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〈天秤III〉</w:t>
            </w:r>
            <w:r w:rsidR="009F56AA" w:rsidRPr="009F56AA"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t>©Kawita Vatanajyankur and Nova Contemporary</w:t>
            </w:r>
          </w:p>
          <w:p w14:paraId="1D19A993" w14:textId="77777777" w:rsidR="006541DF" w:rsidRDefault="006541DF" w:rsidP="007F12DC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6186504D" w14:textId="77777777" w:rsidR="006541DF" w:rsidRDefault="006541DF" w:rsidP="007F12DC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DF63D7E" wp14:editId="2D95187D">
                  <wp:extent cx="1440000" cy="960481"/>
                  <wp:effectExtent l="0" t="0" r="8255" b="0"/>
                  <wp:docPr id="17069487" name="圖片 17069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487" name="圖片 1706948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9DD62" w14:textId="3DCE47BB" w:rsidR="006541DF" w:rsidRDefault="006541DF" w:rsidP="007F12DC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6541DF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Kawita Vatanajyankur 作品《潑》系列與〈染〉（右１)©忠泰美術館</w:t>
            </w:r>
          </w:p>
        </w:tc>
        <w:tc>
          <w:tcPr>
            <w:tcW w:w="0" w:type="auto"/>
          </w:tcPr>
          <w:p w14:paraId="5AEEE886" w14:textId="17A33F5C" w:rsidR="00437711" w:rsidRPr="00437711" w:rsidRDefault="00437711" w:rsidP="0043771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shd w:val="pct15" w:color="auto" w:fill="FFFFFF"/>
              </w:rPr>
            </w:pPr>
            <w:r w:rsidRPr="00437711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shd w:val="pct15" w:color="auto" w:fill="FFFFFF"/>
              </w:rPr>
              <w:t>《潑</w:t>
            </w:r>
            <w:r w:rsidR="00FE6A27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shd w:val="pct15" w:color="auto" w:fill="FFFFFF"/>
              </w:rPr>
              <w:t>》</w:t>
            </w:r>
            <w:r w:rsidRPr="00437711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shd w:val="pct15" w:color="auto" w:fill="FFFFFF"/>
              </w:rPr>
              <w:t>系列</w:t>
            </w:r>
            <w:r w:rsidRPr="001F440D">
              <w:rPr>
                <w:rFonts w:ascii="微軟正黑體" w:eastAsia="微軟正黑體" w:hAnsi="微軟正黑體" w:cs="微軟正黑體" w:hint="eastAsia"/>
                <w:b/>
                <w:i/>
                <w:iCs/>
                <w:sz w:val="18"/>
                <w:szCs w:val="18"/>
                <w:shd w:val="pct15" w:color="auto" w:fill="FFFFFF"/>
              </w:rPr>
              <w:t xml:space="preserve"> Splashed Series</w:t>
            </w:r>
          </w:p>
          <w:p w14:paraId="287D1A37" w14:textId="6B0BEABF" w:rsidR="00437711" w:rsidRPr="000B31C2" w:rsidRDefault="00437711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0B31C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〈搬運者II〉</w:t>
            </w:r>
            <w:r w:rsidRPr="000B31C2">
              <w:rPr>
                <w:rFonts w:ascii="微軟正黑體" w:eastAsia="微軟正黑體" w:hAnsi="微軟正黑體" w:cs="微軟正黑體"/>
                <w:b/>
                <w:i/>
                <w:iCs/>
                <w:sz w:val="18"/>
                <w:szCs w:val="18"/>
                <w:u w:val="single"/>
              </w:rPr>
              <w:t>Carrier II</w:t>
            </w:r>
          </w:p>
          <w:p w14:paraId="48800A6F" w14:textId="3A867E24" w:rsidR="00437711" w:rsidRPr="000B31C2" w:rsidRDefault="00437711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0B31C2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2017</w:t>
            </w:r>
            <w:r w:rsidRPr="000B31C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，單頻道錄像、彩色、無聲，</w:t>
            </w:r>
            <w:r w:rsidRPr="000B31C2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5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分</w:t>
            </w:r>
            <w:r w:rsidRPr="000B31C2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23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秒</w:t>
            </w:r>
          </w:p>
          <w:p w14:paraId="731D23C8" w14:textId="77777777" w:rsidR="00437711" w:rsidRPr="0039349B" w:rsidRDefault="00437711" w:rsidP="0043771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</w:p>
          <w:p w14:paraId="3AC34C5B" w14:textId="77777777" w:rsidR="00437711" w:rsidRPr="000B31C2" w:rsidRDefault="00437711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0B31C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〈天秤III〉</w:t>
            </w:r>
            <w:r w:rsidRPr="000B31C2">
              <w:rPr>
                <w:rFonts w:ascii="微軟正黑體" w:eastAsia="微軟正黑體" w:hAnsi="微軟正黑體" w:cs="微軟正黑體"/>
                <w:b/>
                <w:i/>
                <w:iCs/>
                <w:sz w:val="18"/>
                <w:szCs w:val="18"/>
                <w:u w:val="single"/>
              </w:rPr>
              <w:t xml:space="preserve">The Scale III </w:t>
            </w:r>
          </w:p>
          <w:p w14:paraId="50EA2E65" w14:textId="644EC16A" w:rsidR="00437711" w:rsidRPr="000B31C2" w:rsidRDefault="00437711" w:rsidP="0043771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0B31C2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2017</w:t>
            </w:r>
            <w:r w:rsidRPr="000B31C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，單頻道錄像、彩色、無聲，</w:t>
            </w:r>
            <w:r w:rsidRPr="000B31C2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3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分</w:t>
            </w:r>
            <w:r w:rsidRPr="000B31C2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35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秒</w:t>
            </w:r>
          </w:p>
          <w:p w14:paraId="62CBCB7A" w14:textId="77777777" w:rsidR="00437711" w:rsidRPr="00437711" w:rsidRDefault="00437711" w:rsidP="0043771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《潑》系列反映</w:t>
            </w:r>
            <w:proofErr w:type="gramStart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出瓦卡娜嫣</w:t>
            </w:r>
            <w:proofErr w:type="gramEnd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恩對生產線這條供應鏈的進一步省思，深入考察諸如食物和泰國大量出口的魚，這類生活日常用品取得的方式。藝術家提到，她想處理現代奴役和人口販賣的念頭（可悲的是，這是在漁業市場相當普遍的兩個現象），最初萌生自家庭聚餐</w:t>
            </w:r>
            <w:proofErr w:type="gramStart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席間與幾位</w:t>
            </w:r>
            <w:proofErr w:type="gramEnd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 xml:space="preserve">身為律師的家庭成員的談話。 </w:t>
            </w:r>
          </w:p>
          <w:p w14:paraId="3F49F970" w14:textId="77777777" w:rsidR="00437711" w:rsidRPr="00437711" w:rsidRDefault="00437711" w:rsidP="0043771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13F309AB" w14:textId="77777777" w:rsidR="00437711" w:rsidRPr="00437711" w:rsidRDefault="00437711" w:rsidP="0043771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「我過去的作品較偏重在貼近我自己日常生活的主題上，」藝術家表示，「但是為了對漁船上惡劣的工作狀態取得完整的理解並且將之</w:t>
            </w:r>
            <w:proofErr w:type="gramStart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轉譯到藝術</w:t>
            </w:r>
            <w:proofErr w:type="gramEnd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作品上，我開始和處理這類案件的律師及非政府組織進行訪談。」這項研究導向的計畫最後形成了三件視覺性的作品，並且全都以</w:t>
            </w:r>
            <w:proofErr w:type="gramStart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深海藍的</w:t>
            </w:r>
            <w:proofErr w:type="gramEnd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單色調作為背景色。</w:t>
            </w:r>
          </w:p>
          <w:p w14:paraId="6DC69FA3" w14:textId="77777777" w:rsidR="00437711" w:rsidRPr="00437711" w:rsidRDefault="00437711" w:rsidP="0043771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77E72B18" w14:textId="77777777" w:rsidR="00437711" w:rsidRPr="00437711" w:rsidRDefault="00437711" w:rsidP="0043771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《潑》系列整體來說傳達出的戲劇張力，強過了瓦卡</w:t>
            </w:r>
            <w:proofErr w:type="gramStart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娜嫣</w:t>
            </w:r>
            <w:proofErr w:type="gramEnd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恩早前的作品，但卻捨棄了她至今的行為錄像中特有的詼諧、自發、</w:t>
            </w:r>
            <w:proofErr w:type="gramStart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自愚等元素</w:t>
            </w:r>
            <w:proofErr w:type="gramEnd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。正因如此，作品可謂是將奴役漁民們駭人聽聞的工作狀態，賦予了美學的表象，但作品的主力還是著重在運用敏銳的社會正義感，將無形的勞動人口化為有形。</w:t>
            </w:r>
          </w:p>
          <w:p w14:paraId="7A6D33B9" w14:textId="77777777" w:rsidR="00437711" w:rsidRPr="00437711" w:rsidRDefault="00437711" w:rsidP="0043771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3F5EDD3B" w14:textId="4D8E673D" w:rsidR="00C05588" w:rsidRPr="00472930" w:rsidRDefault="00437711" w:rsidP="0043771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瓦卡</w:t>
            </w:r>
            <w:proofErr w:type="gramStart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娜嫣</w:t>
            </w:r>
            <w:proofErr w:type="gramEnd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恩的〈搬運者〉與〈天枰〉行為藝術提醒著人們那些勞動男女是如何為你我的每日溫飽付出，如何推動經濟進步</w:t>
            </w:r>
            <w:proofErr w:type="gramStart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繁榮，</w:t>
            </w:r>
            <w:proofErr w:type="gramEnd"/>
            <w:r w:rsidRPr="0043771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但是他們獲得的讚揚及體恤卻是微乎其微</w:t>
            </w:r>
            <w:r w:rsidR="00472930" w:rsidRPr="00C0516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  <w:tr w:rsidR="00437711" w:rsidRPr="00AE167F" w14:paraId="3BD75899" w14:textId="77777777" w:rsidTr="00CA63E3">
        <w:trPr>
          <w:trHeight w:val="4541"/>
        </w:trPr>
        <w:tc>
          <w:tcPr>
            <w:tcW w:w="0" w:type="auto"/>
            <w:vAlign w:val="center"/>
          </w:tcPr>
          <w:p w14:paraId="475B8F58" w14:textId="77777777" w:rsidR="00437711" w:rsidRDefault="00C96B2C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43803EF7" wp14:editId="7FEA8DF5">
                  <wp:extent cx="1440000" cy="2234363"/>
                  <wp:effectExtent l="0" t="0" r="8255" b="0"/>
                  <wp:docPr id="1551093305" name="圖片 1551093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093305" name="圖片 155109330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3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8836C" w14:textId="7A979F4B" w:rsidR="006541DF" w:rsidRPr="006541DF" w:rsidRDefault="00BD30AE" w:rsidP="006541DF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BD30AE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《表演織品》系列</w:t>
            </w:r>
            <w:r w:rsidR="00C96B2C" w:rsidRPr="00C96B2C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〈染〉</w:t>
            </w:r>
            <w:r w:rsidR="00C96B2C" w:rsidRPr="00C96B2C"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t>©Kawita Vatanajyankur and Nova Contemporary</w:t>
            </w:r>
          </w:p>
        </w:tc>
        <w:tc>
          <w:tcPr>
            <w:tcW w:w="0" w:type="auto"/>
          </w:tcPr>
          <w:p w14:paraId="1AF8502C" w14:textId="09A5A109" w:rsidR="000B31C2" w:rsidRDefault="00BD30AE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shd w:val="pct15" w:color="auto" w:fill="FFFFFF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shd w:val="pct15" w:color="auto" w:fill="FFFFFF"/>
              </w:rPr>
              <w:t>《</w:t>
            </w:r>
            <w:r w:rsidR="000B31C2" w:rsidRPr="000B31C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shd w:val="pct15" w:color="auto" w:fill="FFFFFF"/>
              </w:rPr>
              <w:t>表演織品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shd w:val="pct15" w:color="auto" w:fill="FFFFFF"/>
              </w:rPr>
              <w:t>》</w:t>
            </w:r>
            <w:r w:rsidR="000B31C2" w:rsidRPr="000B31C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shd w:val="pct15" w:color="auto" w:fill="FFFFFF"/>
              </w:rPr>
              <w:t>系列</w:t>
            </w:r>
            <w:r w:rsidR="000B31C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shd w:val="pct15" w:color="auto" w:fill="FFFFFF"/>
              </w:rPr>
              <w:t xml:space="preserve"> </w:t>
            </w:r>
            <w:r w:rsidR="000B31C2" w:rsidRPr="000B31C2">
              <w:rPr>
                <w:rFonts w:ascii="微軟正黑體" w:eastAsia="微軟正黑體" w:hAnsi="微軟正黑體" w:cs="微軟正黑體"/>
                <w:b/>
                <w:i/>
                <w:iCs/>
                <w:sz w:val="18"/>
                <w:szCs w:val="18"/>
                <w:shd w:val="pct15" w:color="auto" w:fill="FFFFFF"/>
              </w:rPr>
              <w:t>Performing Textiles Series</w:t>
            </w:r>
          </w:p>
          <w:p w14:paraId="76B49D94" w14:textId="5D03A4C9" w:rsidR="000B31C2" w:rsidRPr="000B31C2" w:rsidRDefault="000B31C2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〈</w:t>
            </w:r>
            <w:r w:rsidRPr="000B31C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染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〉</w:t>
            </w:r>
            <w:r w:rsidRPr="000B31C2">
              <w:rPr>
                <w:rFonts w:ascii="微軟正黑體" w:eastAsia="微軟正黑體" w:hAnsi="微軟正黑體" w:cs="微軟正黑體"/>
                <w:b/>
                <w:i/>
                <w:iCs/>
                <w:sz w:val="18"/>
                <w:szCs w:val="18"/>
                <w:u w:val="single"/>
              </w:rPr>
              <w:t>Dye</w:t>
            </w:r>
          </w:p>
          <w:p w14:paraId="478A1D5E" w14:textId="672A928B" w:rsidR="000B31C2" w:rsidRDefault="000B31C2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0B31C2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2018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0B31C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單頻道錄像、彩色、無聲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0B31C2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7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分</w:t>
            </w:r>
            <w:r w:rsidRPr="000B31C2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42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秒</w:t>
            </w:r>
          </w:p>
          <w:p w14:paraId="4EB1A5E2" w14:textId="4C6354EB" w:rsidR="000B31C2" w:rsidRPr="000B31C2" w:rsidRDefault="000B31C2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瓦卡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娜嫣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恩在蛋殼藍背景的襯托下，以自身當作工具，在頭部套上如梅杜莎的蛇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髮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般纏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捲紐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繞的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線紗。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她的雙腳腳踝被捆住，身體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呈倒頭栽狀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，懸吊在一只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大染盆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的上方，全程歷時7分42秒，而且為了將套在頭上的白色羊毛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線紗染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成紅色，藝術家多半時間要在水盆裡憋氣。除了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雙踝被綁住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外，她身上則是穿著她慣用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的裸色緊身衣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，另有一雙手緊緊握住她兩側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髖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關節處，帶著她重複執行這場刻意顯得荒謬可笑的動作，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而瓦卡娜嫣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恩也抓著這位操作員的手腕。</w:t>
            </w:r>
          </w:p>
          <w:p w14:paraId="1035B89B" w14:textId="77777777" w:rsidR="000B31C2" w:rsidRPr="000B31C2" w:rsidRDefault="000B31C2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77F7BC31" w14:textId="77777777" w:rsidR="000B31C2" w:rsidRPr="000B31C2" w:rsidRDefault="000B31C2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〈染〉意欲探討勞動本身的性別差異性。不難看出瓦卡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娜嫣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恩在創作中所要表達的種種衍生性張力：服從與力量、卑微感與亮色系、荒謬性與表演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慾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亦柔亦剛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的藝術家，化身成更扭曲的超資本主義（</w:t>
            </w:r>
            <w:proofErr w:type="spell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hypercapitalism</w:t>
            </w:r>
            <w:proofErr w:type="spell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）偏見裡，既脆弱又強大的女性勞動者。</w:t>
            </w:r>
          </w:p>
          <w:p w14:paraId="75FB923E" w14:textId="77777777" w:rsidR="000B31C2" w:rsidRPr="000B31C2" w:rsidRDefault="000B31C2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7456AA7C" w14:textId="4F264AD6" w:rsidR="000B31C2" w:rsidRPr="00437711" w:rsidRDefault="000B31C2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shd w:val="pct15" w:color="auto" w:fill="FFFFFF"/>
              </w:rPr>
            </w:pPr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2018年的《表演織品》系列作品，記錄藝術家用身體演示泰國女性所從事的體力活，而從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這套錄像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作品可以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一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窺女性身體的肉體性和脆弱性。《表演織品》以作品集的形式，引發出圍繞在文化認同、女權主義、勞動、消費性、親身經驗方面的種種問題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──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再透過高度色彩的現實主義和肉體之於物質的構圖張力來加以分類。</w:t>
            </w:r>
          </w:p>
        </w:tc>
      </w:tr>
      <w:tr w:rsidR="00437711" w:rsidRPr="00AE167F" w14:paraId="131C46F1" w14:textId="77777777" w:rsidTr="00CA63E3">
        <w:trPr>
          <w:trHeight w:val="4541"/>
        </w:trPr>
        <w:tc>
          <w:tcPr>
            <w:tcW w:w="0" w:type="auto"/>
            <w:vAlign w:val="center"/>
          </w:tcPr>
          <w:p w14:paraId="4FEDD81E" w14:textId="77777777" w:rsidR="00413EC4" w:rsidRDefault="00413EC4" w:rsidP="00413EC4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072F83A7" wp14:editId="6DDED1E1">
                  <wp:extent cx="1440000" cy="820133"/>
                  <wp:effectExtent l="19050" t="19050" r="27305" b="18415"/>
                  <wp:docPr id="136496382" name="圖片 136496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96382" name="圖片 13649638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201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F5216" w14:textId="77777777" w:rsidR="00436EA9" w:rsidRDefault="00BD30AE" w:rsidP="00436EA9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BD30AE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《表演織品》系列</w:t>
            </w:r>
            <w:r w:rsidR="00413EC4" w:rsidRPr="00413EC4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〈織〉</w:t>
            </w:r>
            <w:r w:rsidR="00413EC4" w:rsidRPr="00C96B2C"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t>©Kawita Vatanajyankur and Nova Contemporary</w:t>
            </w:r>
          </w:p>
          <w:p w14:paraId="3F4BDCD7" w14:textId="77777777" w:rsidR="00DD4457" w:rsidRDefault="00DD4457" w:rsidP="00436EA9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22115B6C" w14:textId="77777777" w:rsidR="00DD4457" w:rsidRDefault="00DD4457" w:rsidP="00436EA9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2643A37B" wp14:editId="71FC39F7">
                  <wp:extent cx="1440000" cy="960481"/>
                  <wp:effectExtent l="19050" t="19050" r="27305" b="11430"/>
                  <wp:docPr id="1668178783" name="圖片 1668178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178783" name="圖片 166817878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FFD64" w14:textId="2D787D30" w:rsidR="00DD4457" w:rsidRPr="00436EA9" w:rsidRDefault="00DD4457" w:rsidP="00436EA9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DD445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Kawita Vatanajyankur 作品〈織〉©忠泰美術館</w:t>
            </w:r>
          </w:p>
        </w:tc>
        <w:tc>
          <w:tcPr>
            <w:tcW w:w="0" w:type="auto"/>
          </w:tcPr>
          <w:p w14:paraId="61A89210" w14:textId="77777777" w:rsidR="000B31C2" w:rsidRDefault="000B31C2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shd w:val="pct15" w:color="auto" w:fill="FFFFFF"/>
              </w:rPr>
            </w:pPr>
            <w:r w:rsidRPr="000B31C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shd w:val="pct15" w:color="auto" w:fill="FFFFFF"/>
              </w:rPr>
              <w:t>表演織品系列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shd w:val="pct15" w:color="auto" w:fill="FFFFFF"/>
              </w:rPr>
              <w:t xml:space="preserve"> </w:t>
            </w:r>
            <w:r w:rsidRPr="000B31C2">
              <w:rPr>
                <w:rFonts w:ascii="微軟正黑體" w:eastAsia="微軟正黑體" w:hAnsi="微軟正黑體" w:cs="微軟正黑體"/>
                <w:b/>
                <w:i/>
                <w:iCs/>
                <w:sz w:val="18"/>
                <w:szCs w:val="18"/>
                <w:shd w:val="pct15" w:color="auto" w:fill="FFFFFF"/>
              </w:rPr>
              <w:t>Performing Textiles Series</w:t>
            </w:r>
          </w:p>
          <w:p w14:paraId="392D9462" w14:textId="3694EBEB" w:rsidR="000B31C2" w:rsidRDefault="000B31C2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〈</w:t>
            </w:r>
            <w:r w:rsidRPr="000B31C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織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〉</w:t>
            </w:r>
            <w:r w:rsidRPr="000B31C2">
              <w:rPr>
                <w:rFonts w:ascii="微軟正黑體" w:eastAsia="微軟正黑體" w:hAnsi="微軟正黑體" w:cs="微軟正黑體"/>
                <w:b/>
                <w:i/>
                <w:iCs/>
                <w:sz w:val="18"/>
                <w:szCs w:val="18"/>
                <w:u w:val="single"/>
              </w:rPr>
              <w:t>Knit</w:t>
            </w:r>
          </w:p>
          <w:p w14:paraId="302413DD" w14:textId="4EE25E30" w:rsidR="00437711" w:rsidRDefault="000B31C2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0B31C2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2019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0B31C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單頻道錄像、彩色、有聲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0B31C2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5分</w:t>
            </w:r>
            <w:r w:rsidRPr="000B31C2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53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秒</w:t>
            </w:r>
          </w:p>
          <w:p w14:paraId="79B9E9BD" w14:textId="77777777" w:rsidR="000B31C2" w:rsidRPr="000B31C2" w:rsidRDefault="000B31C2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〈織〉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是瓦卡娜嫣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恩的現場行為表演處女作，其中行為演出的部分，乃延伸自她持續進行中的高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彩度錄像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作品《表演織品》系列。該作借助能量十足的肉體性，隨藝術家用盡洪荒之力測試肉身極限的種種行為，揭露往往不被看見的家務勞動百態。瓦卡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娜嫣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恩的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動態性錄像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藝術猶如一塊跳板，由此縱身一躍，進入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展演性身體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的價值與理解，以及探討和思索肢體動作在表演行為中的作用。</w:t>
            </w:r>
          </w:p>
          <w:p w14:paraId="6C48E248" w14:textId="77777777" w:rsidR="000B31C2" w:rsidRPr="000B31C2" w:rsidRDefault="000B31C2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21D8BECB" w14:textId="431DD047" w:rsidR="000B31C2" w:rsidRPr="00437711" w:rsidRDefault="000B31C2" w:rsidP="000B31C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shd w:val="pct15" w:color="auto" w:fill="FFFFFF"/>
              </w:rPr>
            </w:pPr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《表演織品》系列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凸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顯了消費行為、消費主義、和物質主義世界的現狀；物件的重要性在那個世界裡，遠遠大於製成品背後的勞動人口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──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依此推想，瓦卡</w:t>
            </w:r>
            <w:proofErr w:type="gramStart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娜嫣</w:t>
            </w:r>
            <w:proofErr w:type="gramEnd"/>
            <w:r w:rsidRPr="000B31C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恩的作品欲傳遞的訊息便不言而喻。那些不被重視的人們只不過是工具，甚至是機器，被用來打包食物，或製作出衣服及其他供我們消費的用品。作品將「製作者」（藝術家）和「消費者」（觀眾）聚合在一起，以呈現出世態民風的微觀縮影，並從前瞻性的角度，質問我們是否因未採取行動而成了共犯？</w:t>
            </w:r>
          </w:p>
        </w:tc>
      </w:tr>
    </w:tbl>
    <w:p w14:paraId="1E1CAFD0" w14:textId="61812868" w:rsidR="00094A9A" w:rsidRDefault="00094A9A" w:rsidP="0019441B">
      <w:pPr>
        <w:jc w:val="both"/>
        <w:rPr>
          <w:rFonts w:ascii="微軟正黑體" w:eastAsia="微軟正黑體" w:hAnsi="微軟正黑體" w:cs="微軟正黑體"/>
          <w:b/>
        </w:rPr>
      </w:pPr>
    </w:p>
    <w:p w14:paraId="32F7FD3E" w14:textId="77777777" w:rsidR="00094A9A" w:rsidRDefault="00094A9A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2BB88989" w14:textId="77777777" w:rsidR="00C05588" w:rsidRDefault="00C05588" w:rsidP="0019441B">
      <w:pPr>
        <w:jc w:val="both"/>
        <w:rPr>
          <w:rFonts w:ascii="微軟正黑體" w:eastAsia="微軟正黑體" w:hAnsi="微軟正黑體" w:cs="微軟正黑體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35"/>
        <w:gridCol w:w="6567"/>
      </w:tblGrid>
      <w:tr w:rsidR="00094A9A" w:rsidRPr="004D2A69" w14:paraId="0FAF4E6B" w14:textId="77777777" w:rsidTr="008B3AF5">
        <w:trPr>
          <w:trHeight w:val="283"/>
        </w:trPr>
        <w:tc>
          <w:tcPr>
            <w:tcW w:w="0" w:type="auto"/>
            <w:shd w:val="clear" w:color="auto" w:fill="D9D9D9" w:themeFill="background1" w:themeFillShade="D9"/>
          </w:tcPr>
          <w:p w14:paraId="6C45E5D3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藝術家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/團隊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08EC1D8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背景介紹</w:t>
            </w:r>
          </w:p>
        </w:tc>
      </w:tr>
      <w:tr w:rsidR="00094A9A" w:rsidRPr="00AE167F" w14:paraId="2B45E7D3" w14:textId="77777777" w:rsidTr="008B3AF5">
        <w:trPr>
          <w:trHeight w:val="2221"/>
        </w:trPr>
        <w:tc>
          <w:tcPr>
            <w:tcW w:w="0" w:type="auto"/>
            <w:vAlign w:val="center"/>
          </w:tcPr>
          <w:p w14:paraId="3EA78674" w14:textId="77777777" w:rsidR="004D261A" w:rsidRDefault="004D261A" w:rsidP="004D261A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4891B472" wp14:editId="13CB531C">
                  <wp:extent cx="1440000" cy="1440000"/>
                  <wp:effectExtent l="0" t="0" r="8255" b="8255"/>
                  <wp:docPr id="163300108" name="圖片 1633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00108" name="圖片 16330010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7" r="16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1CCCF6" w14:textId="128872F4" w:rsidR="00094A9A" w:rsidRPr="00AE167F" w:rsidRDefault="001C414F" w:rsidP="004D261A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1C414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©</w:t>
            </w:r>
            <w:r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  <w:t xml:space="preserve"> </w:t>
            </w:r>
            <w:r w:rsidRPr="001C414F"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  <w:t xml:space="preserve">Markus </w:t>
            </w:r>
            <w:proofErr w:type="spellStart"/>
            <w:r w:rsidRPr="001C414F"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  <w:t>Tretter</w:t>
            </w:r>
            <w:proofErr w:type="spellEnd"/>
          </w:p>
        </w:tc>
        <w:tc>
          <w:tcPr>
            <w:tcW w:w="0" w:type="auto"/>
          </w:tcPr>
          <w:p w14:paraId="73EFCB7C" w14:textId="5308C376" w:rsidR="00094A9A" w:rsidRPr="00C05588" w:rsidRDefault="004D261A" w:rsidP="004D261A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4D261A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安東尼･葛姆雷</w:t>
            </w:r>
            <w:r w:rsidR="00BD207F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　</w:t>
            </w:r>
            <w:r w:rsidRPr="004D261A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Antony Gormley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（英國）</w:t>
            </w:r>
          </w:p>
          <w:p w14:paraId="48606FA5" w14:textId="77777777" w:rsidR="00DB1312" w:rsidRPr="00DB1312" w:rsidRDefault="00DB1312" w:rsidP="00DB131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DB131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1950年生於倫敦，安東尼．葛姆雷以其研究人體與空間關係的雕塑、裝置、公共藝術作品享譽國際。</w:t>
            </w:r>
            <w:proofErr w:type="gramStart"/>
            <w:r w:rsidRPr="00DB131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1960</w:t>
            </w:r>
            <w:proofErr w:type="gramEnd"/>
            <w:r w:rsidRPr="00DB131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年代起，他透過創作多方探索人體的組成，逐漸開發出雕塑的潛在可能性，並從根本探討人類與自然乃至宇宙的關係。</w:t>
            </w:r>
          </w:p>
          <w:p w14:paraId="36A7F0D2" w14:textId="77777777" w:rsidR="00DB1312" w:rsidRPr="00DB1312" w:rsidRDefault="00DB1312" w:rsidP="00DB131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515E573F" w14:textId="051DD542" w:rsidR="00094A9A" w:rsidRPr="00AE167F" w:rsidRDefault="00DB1312" w:rsidP="00DB1312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DB131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其作品參展經歷廣泛豐富，</w:t>
            </w:r>
            <w:proofErr w:type="gramStart"/>
            <w:r w:rsidRPr="00DB131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個</w:t>
            </w:r>
            <w:proofErr w:type="gramEnd"/>
            <w:r w:rsidRPr="00DB131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展部分包括荷蘭弗爾林登美術館，2022年、新加坡國家美術館，2021年、倫敦皇家藝術學院，2019年、上海龍美術館，2017年、佛羅倫斯景觀城堡，2015年、漢堡堤壩之門美術館，2012年、奧地利布雷根茨美術館，2010年、倫敦海沃德美術館，2007年、瑞典馬爾默藝術畫廊，1993年、丹麥路易斯安那現代藝術博物館，1989年。此外也參與過許多重大國際展覽，如1982及1986年威尼斯雙年展、1987年第八屆德國文件展等。葛姆雷曾於1994年</w:t>
            </w:r>
            <w:proofErr w:type="gramStart"/>
            <w:r w:rsidRPr="00DB131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獲特納獎</w:t>
            </w:r>
            <w:proofErr w:type="gramEnd"/>
            <w:r w:rsidRPr="00DB1312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，1999年獲英國倫敦南岸視覺藝術獎，2007年獲伯恩哈德．海里格爾雕塑獎。1997年獲頒大英帝國官佐勳章；另為英國皇家建築協會名譽研究員及劍橋大學榮譽博士，2003年成為皇家藝術院會員至今</w:t>
            </w:r>
            <w:r w:rsidR="00094A9A" w:rsidRPr="00CA63E3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  <w:tr w:rsidR="00800D64" w:rsidRPr="0006065E" w14:paraId="01C9D2DB" w14:textId="77777777" w:rsidTr="008B3AF5">
        <w:trPr>
          <w:trHeight w:val="113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33DB5E9F" w14:textId="35038EEE" w:rsidR="00800D64" w:rsidRPr="0006065E" w:rsidRDefault="00800D64" w:rsidP="00800D64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C05588">
              <w:rPr>
                <w:rFonts w:ascii="微軟正黑體" w:eastAsia="微軟正黑體" w:hAnsi="微軟正黑體" w:cs="微軟正黑體" w:hint="eastAsia"/>
                <w:b/>
                <w:sz w:val="22"/>
              </w:rPr>
              <w:t>作品介紹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／創作自述</w:t>
            </w:r>
          </w:p>
        </w:tc>
      </w:tr>
      <w:tr w:rsidR="00094A9A" w:rsidRPr="00472930" w14:paraId="13B851F2" w14:textId="77777777" w:rsidTr="008B3AF5">
        <w:trPr>
          <w:trHeight w:val="2221"/>
        </w:trPr>
        <w:tc>
          <w:tcPr>
            <w:tcW w:w="0" w:type="auto"/>
            <w:vAlign w:val="center"/>
          </w:tcPr>
          <w:p w14:paraId="099382B9" w14:textId="4FDC89C4" w:rsidR="00094A9A" w:rsidRDefault="00276C7C" w:rsidP="00276C7C">
            <w:pPr>
              <w:spacing w:line="0" w:lineRule="atLeast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A9DF8F2" wp14:editId="79644675">
                  <wp:extent cx="1440000" cy="960480"/>
                  <wp:effectExtent l="19050" t="19050" r="27305" b="11430"/>
                  <wp:docPr id="955263523" name="圖片 955263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263523" name="圖片 95526352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7B899" w14:textId="77777777" w:rsidR="00EC1251" w:rsidRDefault="00EC1251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736AEBE4" w14:textId="77777777" w:rsidR="00EC1251" w:rsidRDefault="00EC1251" w:rsidP="00EC1251">
            <w:pPr>
              <w:spacing w:line="0" w:lineRule="atLeast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E1E8275" wp14:editId="1FCA085A">
                  <wp:extent cx="1440000" cy="960239"/>
                  <wp:effectExtent l="19050" t="19050" r="27305" b="11430"/>
                  <wp:docPr id="757545717" name="圖片 757545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545717" name="圖片 75754571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2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C2EEE" w14:textId="77777777" w:rsidR="00EC1251" w:rsidRDefault="00EC1251" w:rsidP="00EC1251">
            <w:pPr>
              <w:spacing w:line="0" w:lineRule="atLeast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37FA4146" w14:textId="77777777" w:rsidR="00EC1251" w:rsidRDefault="00EC1251" w:rsidP="00EC1251">
            <w:pPr>
              <w:spacing w:line="0" w:lineRule="atLeast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49588AAB" wp14:editId="7160C68D">
                  <wp:extent cx="1440000" cy="960480"/>
                  <wp:effectExtent l="19050" t="19050" r="27305" b="11430"/>
                  <wp:docPr id="1682521992" name="圖片 168252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521992" name="圖片 168252199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ACDE9" w14:textId="387B1793" w:rsidR="00EC1251" w:rsidRDefault="00EC1251" w:rsidP="00EC125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EC1251"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t>Antony Gormley</w:t>
            </w:r>
            <w:r w:rsidRPr="00DD445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 xml:space="preserve"> 作品</w:t>
            </w:r>
            <w:r w:rsidRPr="00EC1251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〈Big Rate II〉</w:t>
            </w:r>
            <w:r w:rsidRPr="00DD445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©忠泰美術館</w:t>
            </w:r>
          </w:p>
        </w:tc>
        <w:tc>
          <w:tcPr>
            <w:tcW w:w="0" w:type="auto"/>
          </w:tcPr>
          <w:p w14:paraId="2EC88337" w14:textId="5E0DE62A" w:rsidR="006D11C9" w:rsidRPr="006D11C9" w:rsidRDefault="006D11C9" w:rsidP="006D11C9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〈</w:t>
            </w:r>
            <w:r w:rsidRPr="006D11C9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Big Rate II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〉</w:t>
            </w:r>
          </w:p>
          <w:p w14:paraId="7EF28F79" w14:textId="392F8F3C" w:rsidR="006D11C9" w:rsidRPr="00371CEC" w:rsidRDefault="006D11C9" w:rsidP="006D11C9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6D11C9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2019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6D11C9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鑄鐵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6D11C9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315.5x56.7x61cm</w:t>
            </w:r>
          </w:p>
          <w:p w14:paraId="37A2A7E6" w14:textId="77777777" w:rsidR="006D11C9" w:rsidRPr="006D11C9" w:rsidRDefault="006D11C9" w:rsidP="006D11C9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高達三米的直立式雕塑作品〈Big Rate II〉乃演變自葛姆雷的《大鑄造砌塊》系列。藝術家表示，《大鑄造砌塊》系列最初是想用像素造型的塊狀物，</w:t>
            </w:r>
            <w:proofErr w:type="gramStart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來作</w:t>
            </w:r>
            <w:proofErr w:type="gramEnd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為建構作品的材料，但是原始想法中的塊狀物，逐漸由小變大，加上構思過程的具體化，即發現當塊狀物</w:t>
            </w:r>
            <w:proofErr w:type="gramStart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一</w:t>
            </w:r>
            <w:proofErr w:type="gramEnd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個個相疊，亦可堆疊出人體的形貌。在尺度如此之大的作品上，每</w:t>
            </w:r>
            <w:proofErr w:type="gramStart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個</w:t>
            </w:r>
            <w:proofErr w:type="gramEnd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塊狀物對彼此的影響都極其關鍵。這系列全數以鑄鐵製造的作品透過與觀者身體的對照，更加彰顯出其巨大的存在感。</w:t>
            </w:r>
          </w:p>
          <w:p w14:paraId="760FE4F0" w14:textId="77777777" w:rsidR="006D11C9" w:rsidRPr="006D11C9" w:rsidRDefault="006D11C9" w:rsidP="006D11C9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5ACEC8D7" w14:textId="77777777" w:rsidR="006D11C9" w:rsidRPr="006D11C9" w:rsidRDefault="006D11C9" w:rsidP="006D11C9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正如藝術家所言：「雕塑以其絕對的物質性，讓我們能更深切體會到親身經驗的重要，去將</w:t>
            </w:r>
            <w:proofErr w:type="gramStart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可觸知的</w:t>
            </w:r>
            <w:proofErr w:type="gramEnd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、可感知的、</w:t>
            </w:r>
            <w:proofErr w:type="gramStart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可覺知</w:t>
            </w:r>
            <w:proofErr w:type="gramEnd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的東西重新拉攏聚合。」葛姆雷在這些</w:t>
            </w:r>
            <w:proofErr w:type="gramStart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高聳如塔的</w:t>
            </w:r>
            <w:proofErr w:type="gramEnd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塑像中，以建築語彙取代身體結構，利用懸臂、支撐物、</w:t>
            </w:r>
            <w:proofErr w:type="gramStart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角柱與</w:t>
            </w:r>
            <w:proofErr w:type="gramEnd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楣</w:t>
            </w:r>
            <w:proofErr w:type="gramStart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樑</w:t>
            </w:r>
            <w:proofErr w:type="gramEnd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工程，以及量體的相互作用，來做出造型與感覺之間的平衡。</w:t>
            </w:r>
          </w:p>
          <w:p w14:paraId="49FBD179" w14:textId="77777777" w:rsidR="006D11C9" w:rsidRPr="006D11C9" w:rsidRDefault="006D11C9" w:rsidP="006D11C9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3BA71408" w14:textId="7CAD178C" w:rsidR="00094A9A" w:rsidRPr="00472930" w:rsidRDefault="006D11C9" w:rsidP="006D11C9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藝術家對這些作品這般描述：「這些作品就像矗立的石頭，是空間的刻度，而我同時希望，它們也能讓觀者願意投入時間。我希望用材質的量體和建成環境的各種矩形，來喚醒內心狀態。」〈Big Rate II〉這樣的作品會讓觀者無法迴避大型雕塑的力道，在接收這令人難以招架的</w:t>
            </w:r>
            <w:proofErr w:type="gramStart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震攝</w:t>
            </w:r>
            <w:proofErr w:type="gramEnd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之餘，也會因為領悟到我們</w:t>
            </w:r>
            <w:proofErr w:type="gramStart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的在場與</w:t>
            </w:r>
            <w:proofErr w:type="gramEnd"/>
            <w:r w:rsidRPr="006D11C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作品的關係，而感到幾分雀躍，進而反思雕塑可以為我們帶來的思索與感受</w:t>
            </w:r>
            <w:r w:rsidR="00094A9A" w:rsidRPr="005E17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</w:tbl>
    <w:p w14:paraId="54877950" w14:textId="77777777" w:rsidR="00094A9A" w:rsidRPr="00094A9A" w:rsidRDefault="00094A9A" w:rsidP="0019441B">
      <w:pPr>
        <w:jc w:val="both"/>
        <w:rPr>
          <w:rFonts w:ascii="微軟正黑體" w:eastAsia="微軟正黑體" w:hAnsi="微軟正黑體" w:cs="微軟正黑體"/>
          <w:b/>
        </w:rPr>
      </w:pPr>
    </w:p>
    <w:p w14:paraId="7161212C" w14:textId="6EBAF6BB" w:rsidR="00094A9A" w:rsidRDefault="00094A9A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15986184" w14:textId="77777777" w:rsidR="00094A9A" w:rsidRPr="00CA63E3" w:rsidRDefault="00094A9A" w:rsidP="0019441B">
      <w:pPr>
        <w:jc w:val="both"/>
        <w:rPr>
          <w:rFonts w:ascii="微軟正黑體" w:eastAsia="微軟正黑體" w:hAnsi="微軟正黑體" w:cs="微軟正黑體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41"/>
        <w:gridCol w:w="6661"/>
      </w:tblGrid>
      <w:tr w:rsidR="00816876" w:rsidRPr="00AE167F" w14:paraId="123D0699" w14:textId="77777777" w:rsidTr="008B3AF5">
        <w:trPr>
          <w:trHeight w:val="283"/>
        </w:trPr>
        <w:tc>
          <w:tcPr>
            <w:tcW w:w="0" w:type="auto"/>
            <w:shd w:val="clear" w:color="auto" w:fill="D9D9D9" w:themeFill="background1" w:themeFillShade="D9"/>
          </w:tcPr>
          <w:p w14:paraId="2B0DD567" w14:textId="77777777" w:rsidR="00816876" w:rsidRPr="004D2A69" w:rsidRDefault="00816876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藝術家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/團隊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CC08F0F" w14:textId="77777777" w:rsidR="00816876" w:rsidRPr="004D2A69" w:rsidRDefault="00816876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背景介紹</w:t>
            </w:r>
          </w:p>
        </w:tc>
      </w:tr>
      <w:tr w:rsidR="00816876" w:rsidRPr="00AE167F" w14:paraId="5E0E5B32" w14:textId="77777777" w:rsidTr="008B3AF5">
        <w:trPr>
          <w:trHeight w:val="2221"/>
        </w:trPr>
        <w:tc>
          <w:tcPr>
            <w:tcW w:w="0" w:type="auto"/>
            <w:vAlign w:val="center"/>
          </w:tcPr>
          <w:p w14:paraId="368069A3" w14:textId="77777777" w:rsidR="00027065" w:rsidRDefault="00027065" w:rsidP="0002706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700AE04A" wp14:editId="6C4B6866">
                  <wp:extent cx="1440000" cy="1440000"/>
                  <wp:effectExtent l="0" t="0" r="8255" b="8255"/>
                  <wp:docPr id="960149632" name="圖片 960149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24654A" w14:textId="77616FCC" w:rsidR="00816876" w:rsidRPr="00AE167F" w:rsidRDefault="00027065" w:rsidP="0002706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C730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 xml:space="preserve"> </w:t>
            </w:r>
            <w:r w:rsidRPr="00CA3BE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江孟禧</w:t>
            </w:r>
          </w:p>
        </w:tc>
        <w:tc>
          <w:tcPr>
            <w:tcW w:w="0" w:type="auto"/>
          </w:tcPr>
          <w:p w14:paraId="014E79A4" w14:textId="2C913C9C" w:rsidR="00816876" w:rsidRPr="00C05588" w:rsidRDefault="00BD207F" w:rsidP="00BD207F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BD207F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江孟禧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　</w:t>
            </w:r>
            <w:r w:rsidRPr="00BD207F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Meng-Si Jiang</w:t>
            </w:r>
            <w:r w:rsidR="00094A9A" w:rsidRPr="00094A9A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（臺灣）</w:t>
            </w:r>
          </w:p>
          <w:p w14:paraId="3AD6D0A0" w14:textId="322B40A6" w:rsidR="00816876" w:rsidRPr="00AE167F" w:rsidRDefault="00027065" w:rsidP="008B3AF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2706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1987年生於臺灣</w:t>
            </w:r>
            <w:proofErr w:type="gramStart"/>
            <w:r w:rsidRPr="0002706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02706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北，2014年畢業於國立</w:t>
            </w:r>
            <w:proofErr w:type="gramStart"/>
            <w:r w:rsidRPr="0002706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02706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北藝術大學美術創作碩士班，目前創作與生活於</w:t>
            </w:r>
            <w:proofErr w:type="gramStart"/>
            <w:r w:rsidRPr="0002706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02706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北。創作形式以具</w:t>
            </w:r>
            <w:proofErr w:type="gramStart"/>
            <w:r w:rsidRPr="0002706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象</w:t>
            </w:r>
            <w:proofErr w:type="gramEnd"/>
            <w:r w:rsidRPr="0002706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雕刻為主，擅長運用</w:t>
            </w:r>
            <w:proofErr w:type="gramStart"/>
            <w:r w:rsidRPr="0002706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木與石等</w:t>
            </w:r>
            <w:proofErr w:type="gramEnd"/>
            <w:r w:rsidRPr="0002706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自然素材進行創作，圖像上經常以面具造形和身體、肖像進行對話，並藉由自身的生命視角，探討社會環境影響之下，人在現實生活中的精神感受與存在狀態。曾先後獲得「麗寶雕塑新人獎」、「臺灣國際木雕競賽」、「全國美術展」、「四川明天當代雕塑獎」等獎項之肯定，並於2017年開始，先後於大葉大學造形藝術系、國立臺灣藝術大學雕塑學系任教，教授石材質與木材質之專題創作方法</w:t>
            </w:r>
            <w:r w:rsidR="00094A9A" w:rsidRPr="00094A9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  <w:tr w:rsidR="00800D64" w:rsidRPr="00AE167F" w14:paraId="5108FF99" w14:textId="77777777" w:rsidTr="008B3AF5">
        <w:trPr>
          <w:trHeight w:val="113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67CD7B88" w14:textId="21B8F84D" w:rsidR="00800D64" w:rsidRPr="0006065E" w:rsidRDefault="00800D64" w:rsidP="00800D64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C05588">
              <w:rPr>
                <w:rFonts w:ascii="微軟正黑體" w:eastAsia="微軟正黑體" w:hAnsi="微軟正黑體" w:cs="微軟正黑體" w:hint="eastAsia"/>
                <w:b/>
                <w:sz w:val="22"/>
              </w:rPr>
              <w:t>作品介紹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／創作自述</w:t>
            </w:r>
          </w:p>
        </w:tc>
      </w:tr>
      <w:tr w:rsidR="00816876" w:rsidRPr="00AE167F" w14:paraId="3D35C0EE" w14:textId="77777777" w:rsidTr="008B3AF5">
        <w:trPr>
          <w:trHeight w:val="4541"/>
        </w:trPr>
        <w:tc>
          <w:tcPr>
            <w:tcW w:w="0" w:type="auto"/>
            <w:vAlign w:val="center"/>
          </w:tcPr>
          <w:p w14:paraId="0278A06A" w14:textId="77777777" w:rsidR="00816876" w:rsidRDefault="00826169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49BFE452" wp14:editId="23D1C6E0">
                  <wp:extent cx="1440000" cy="960480"/>
                  <wp:effectExtent l="19050" t="19050" r="27305" b="11430"/>
                  <wp:docPr id="845156509" name="圖片 845156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156509" name="圖片 84515650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5360A" w14:textId="77777777" w:rsidR="00826169" w:rsidRDefault="00826169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593C6952" w14:textId="77777777" w:rsidR="00826169" w:rsidRDefault="00826169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06950FF1" wp14:editId="156BFF0A">
                  <wp:extent cx="1440000" cy="960480"/>
                  <wp:effectExtent l="19050" t="19050" r="27305" b="11430"/>
                  <wp:docPr id="359750874" name="圖片 359750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750874" name="圖片 35975087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E5E1B" w14:textId="77777777" w:rsidR="00826169" w:rsidRDefault="00826169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826169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江孟禧</w:t>
            </w:r>
            <w:r w:rsidRPr="00DD445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作品</w:t>
            </w:r>
            <w:r w:rsidRPr="00826169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〈蜜桃成熟時</w:t>
            </w:r>
            <w:r w:rsidRPr="00EC1251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〉</w:t>
            </w:r>
            <w:r w:rsidRPr="00DD445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©忠泰美術館</w:t>
            </w:r>
          </w:p>
          <w:p w14:paraId="348D2F7B" w14:textId="77777777" w:rsidR="00B54A94" w:rsidRDefault="00B54A94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10964F1C" w14:textId="77777777" w:rsidR="00B54A94" w:rsidRDefault="00B54A94" w:rsidP="00B54A94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38973DC" wp14:editId="3AF32FE4">
                  <wp:extent cx="1440000" cy="959765"/>
                  <wp:effectExtent l="19050" t="19050" r="27305" b="12065"/>
                  <wp:docPr id="66209946" name="圖片 66209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09946" name="圖片 6620994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9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27FB3" w14:textId="563FB1C7" w:rsidR="00B54A94" w:rsidRPr="00B54A94" w:rsidRDefault="00B54A94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B54A94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江孟禧與作品〈蜜桃成熟時〉©忠泰美術館</w:t>
            </w:r>
          </w:p>
        </w:tc>
        <w:tc>
          <w:tcPr>
            <w:tcW w:w="0" w:type="auto"/>
          </w:tcPr>
          <w:p w14:paraId="2E59DF90" w14:textId="1E96A22E" w:rsidR="000F0650" w:rsidRPr="000F0650" w:rsidRDefault="000F0650" w:rsidP="000F0650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〈</w:t>
            </w:r>
            <w:r w:rsidRPr="000F0650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蜜桃成熟時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〉</w:t>
            </w:r>
          </w:p>
          <w:p w14:paraId="062CB074" w14:textId="1A8D3E4B" w:rsidR="000F0650" w:rsidRPr="00C06FC7" w:rsidRDefault="000F0650" w:rsidP="000F0650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0F0650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2019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0F0650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樟木、黑檀木、水泥、樹脂、顏料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0F0650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35x11.6x15cm</w:t>
            </w:r>
          </w:p>
          <w:p w14:paraId="0C4EA9C7" w14:textId="5B459983" w:rsidR="000F0650" w:rsidRPr="000F0650" w:rsidRDefault="000F0650" w:rsidP="000F0650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F0650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「性」作為一種原初的慾望，在人們的生活中具有龐大的影響力，而這一影響力所產生的權力結構，使被需求的一方掌握了那份原生且實質的力量。成熟中的少女，時常是男性慾望投射的對象，在消費文化所產生的符號之中，也常見少女的形象在其中穿梭，在這些看似柔弱的外表，背後蘊藏著龐大的影響力，柔弱者本身其實才是在整個社會結構中，掌握了實質力量的權力角色。</w:t>
            </w:r>
          </w:p>
          <w:p w14:paraId="40D3E1A1" w14:textId="77777777" w:rsidR="000F0650" w:rsidRPr="000F0650" w:rsidRDefault="000F0650" w:rsidP="000F0650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1B83A905" w14:textId="77777777" w:rsidR="000F0650" w:rsidRPr="000F0650" w:rsidRDefault="000F0650" w:rsidP="000F0650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F0650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這件作品透過木質溫潤柔和的觸感與色調，來表現少女身體肌膚的柔軟與緊</w:t>
            </w:r>
            <w:proofErr w:type="gramStart"/>
            <w:r w:rsidRPr="000F0650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緻</w:t>
            </w:r>
            <w:proofErr w:type="gramEnd"/>
            <w:r w:rsidRPr="000F0650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，而取消四肢表現的軀幹身體形象，似乎就成為了一個無力反抗的慾望對象。作品中為少女身軀安排的禽類面具以及穿戴式陽具，一方面遮蔽了臉孔，</w:t>
            </w:r>
            <w:proofErr w:type="gramStart"/>
            <w:r w:rsidRPr="000F0650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使禽類</w:t>
            </w:r>
            <w:proofErr w:type="gramEnd"/>
            <w:r w:rsidRPr="000F0650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陌生的面部結構，產生一股來自於穿戴者主體的威嚇感；另一方面穿戴式陽具也阻礙了男性慾望直接的投射想像，使少女成為自足的遊戲者。</w:t>
            </w:r>
          </w:p>
          <w:p w14:paraId="24F7DBE4" w14:textId="77777777" w:rsidR="000F0650" w:rsidRPr="000F0650" w:rsidRDefault="000F0650" w:rsidP="000F0650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1A9E126E" w14:textId="181F16CD" w:rsidR="00816876" w:rsidRPr="00472930" w:rsidRDefault="000F0650" w:rsidP="000F0650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F0650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這樣的安排一方面勾引著慾望，另一方面又束縛了慾望的想像，似乎透過此矛盾，</w:t>
            </w:r>
            <w:proofErr w:type="gramStart"/>
            <w:r w:rsidRPr="000F0650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凸</w:t>
            </w:r>
            <w:proofErr w:type="gramEnd"/>
            <w:r w:rsidRPr="000F0650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顯男性慾望在肉慾表象之下，對慾望對象更深切的渴求與恐懼，從原本看似攻擊性的凝視本身，回溯至恐懼被拒絕、不被需要的慾望心理。</w:t>
            </w:r>
          </w:p>
        </w:tc>
      </w:tr>
    </w:tbl>
    <w:p w14:paraId="504B2C55" w14:textId="09CC9131" w:rsidR="00094A9A" w:rsidRDefault="00094A9A" w:rsidP="0019441B">
      <w:pPr>
        <w:jc w:val="both"/>
        <w:rPr>
          <w:rFonts w:ascii="微軟正黑體" w:eastAsia="微軟正黑體" w:hAnsi="微軟正黑體" w:cs="微軟正黑體"/>
          <w:b/>
        </w:rPr>
      </w:pPr>
    </w:p>
    <w:p w14:paraId="07EAB25C" w14:textId="77777777" w:rsidR="00094A9A" w:rsidRDefault="00094A9A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1DE5892F" w14:textId="77777777" w:rsidR="00C05588" w:rsidRPr="00094A9A" w:rsidRDefault="00C05588" w:rsidP="0019441B">
      <w:pPr>
        <w:jc w:val="both"/>
        <w:rPr>
          <w:rFonts w:ascii="微軟正黑體" w:eastAsia="微軟正黑體" w:hAnsi="微軟正黑體" w:cs="微軟正黑體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87"/>
        <w:gridCol w:w="6615"/>
      </w:tblGrid>
      <w:tr w:rsidR="00094A9A" w:rsidRPr="00AE167F" w14:paraId="4F3E9387" w14:textId="77777777" w:rsidTr="008B3AF5">
        <w:trPr>
          <w:trHeight w:val="283"/>
        </w:trPr>
        <w:tc>
          <w:tcPr>
            <w:tcW w:w="0" w:type="auto"/>
            <w:shd w:val="clear" w:color="auto" w:fill="D9D9D9" w:themeFill="background1" w:themeFillShade="D9"/>
          </w:tcPr>
          <w:p w14:paraId="22DE6451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藝術家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/團隊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8BB29C7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背景介紹</w:t>
            </w:r>
          </w:p>
        </w:tc>
      </w:tr>
      <w:tr w:rsidR="00094A9A" w:rsidRPr="00AE167F" w14:paraId="00C1A67E" w14:textId="77777777" w:rsidTr="008B3AF5">
        <w:trPr>
          <w:trHeight w:val="2221"/>
        </w:trPr>
        <w:tc>
          <w:tcPr>
            <w:tcW w:w="0" w:type="auto"/>
            <w:vAlign w:val="center"/>
          </w:tcPr>
          <w:p w14:paraId="56D7BB8D" w14:textId="77777777" w:rsidR="00E803CF" w:rsidRDefault="00E803CF" w:rsidP="00E803CF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7D75DE53" wp14:editId="2DDF007A">
                  <wp:extent cx="1440000" cy="1440000"/>
                  <wp:effectExtent l="0" t="0" r="8255" b="8255"/>
                  <wp:docPr id="1441500778" name="圖片 1441500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" b="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45D711" w14:textId="2D42F9CC" w:rsidR="00094A9A" w:rsidRPr="00AE167F" w:rsidRDefault="00E803CF" w:rsidP="00E803CF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DB0BC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©</w:t>
            </w:r>
            <w:r w:rsidRPr="00DB0BCC"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  <w:t xml:space="preserve"> </w:t>
            </w:r>
            <w:r w:rsidRPr="00CA3BEC"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  <w:t>Wolfgang Stiller</w:t>
            </w:r>
          </w:p>
        </w:tc>
        <w:tc>
          <w:tcPr>
            <w:tcW w:w="0" w:type="auto"/>
          </w:tcPr>
          <w:p w14:paraId="6458A7C0" w14:textId="38C2296B" w:rsidR="00094A9A" w:rsidRPr="00C05588" w:rsidRDefault="00E803CF" w:rsidP="00E803CF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E803CF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沃</w:t>
            </w:r>
            <w:proofErr w:type="gramStart"/>
            <w:r w:rsidRPr="00E803CF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夫岡･</w:t>
            </w:r>
            <w:proofErr w:type="gramEnd"/>
            <w:r w:rsidRPr="00E803CF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史提勒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　</w:t>
            </w:r>
            <w:r w:rsidRPr="00E803CF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Wolfgang Stiller</w:t>
            </w:r>
            <w:r w:rsidR="00875E1C" w:rsidRPr="00875E1C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（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德</w:t>
            </w:r>
            <w:r w:rsidR="00875E1C" w:rsidRPr="00875E1C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國）</w:t>
            </w:r>
          </w:p>
          <w:p w14:paraId="44651E95" w14:textId="77777777" w:rsidR="00E803CF" w:rsidRPr="00E803CF" w:rsidRDefault="00E803CF" w:rsidP="00E803CF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803C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生於1961年，作品展出經歷包括全球各地百餘場</w:t>
            </w:r>
            <w:proofErr w:type="gramStart"/>
            <w:r w:rsidRPr="00E803C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個</w:t>
            </w:r>
            <w:proofErr w:type="gramEnd"/>
            <w:r w:rsidRPr="00E803C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展與聯展。駐居於柏林，過去40年來長期投身於藝術創作，從雕塑、繪畫到裝置，皆為其擅長的類型，並藉由對尺度、主題、物質性的琢磨，傳達其對身體與生物體、人類與其他物種之間繁複而微妙的思索。創作生涯的足跡踏遍世界各國，遊歷四方讓他獲得許多體驗與接觸異地文化的機會，成為</w:t>
            </w:r>
            <w:proofErr w:type="gramStart"/>
            <w:r w:rsidRPr="00E803C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型塑其創作</w:t>
            </w:r>
            <w:proofErr w:type="gramEnd"/>
            <w:r w:rsidRPr="00E803C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獨特性的一大主因。</w:t>
            </w:r>
          </w:p>
          <w:p w14:paraId="76530DEF" w14:textId="77777777" w:rsidR="00E803CF" w:rsidRPr="00E803CF" w:rsidRDefault="00E803CF" w:rsidP="00E803CF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38286544" w14:textId="23B27655" w:rsidR="00094A9A" w:rsidRPr="00AE167F" w:rsidRDefault="00E803CF" w:rsidP="00E803CF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803C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「我希望人們在觀看我的作品時，會覺得眼前所見是值得仔細推敲、品味，是要啟動五感六</w:t>
            </w:r>
            <w:proofErr w:type="gramStart"/>
            <w:r w:rsidRPr="00E803C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覺去體會</w:t>
            </w:r>
            <w:proofErr w:type="gramEnd"/>
            <w:r w:rsidRPr="00E803C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的。製造實際體驗的重要性大過於積聚知識，畢竟所謂的『知識』在今日充其量不過是資訊而已。」</w:t>
            </w:r>
          </w:p>
        </w:tc>
      </w:tr>
      <w:tr w:rsidR="00800D64" w:rsidRPr="00AE167F" w14:paraId="0DD130BD" w14:textId="77777777" w:rsidTr="008B3AF5">
        <w:trPr>
          <w:trHeight w:val="113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201CD983" w14:textId="761E9CEB" w:rsidR="00800D64" w:rsidRPr="0006065E" w:rsidRDefault="00800D64" w:rsidP="00800D64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C05588">
              <w:rPr>
                <w:rFonts w:ascii="微軟正黑體" w:eastAsia="微軟正黑體" w:hAnsi="微軟正黑體" w:cs="微軟正黑體" w:hint="eastAsia"/>
                <w:b/>
                <w:sz w:val="22"/>
              </w:rPr>
              <w:t>作品介紹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／創作自述</w:t>
            </w:r>
          </w:p>
        </w:tc>
      </w:tr>
      <w:tr w:rsidR="00094A9A" w:rsidRPr="00AE167F" w14:paraId="5070C885" w14:textId="77777777" w:rsidTr="008B3AF5">
        <w:trPr>
          <w:trHeight w:val="4541"/>
        </w:trPr>
        <w:tc>
          <w:tcPr>
            <w:tcW w:w="0" w:type="auto"/>
            <w:vAlign w:val="center"/>
          </w:tcPr>
          <w:p w14:paraId="2F004176" w14:textId="37DC0E8E" w:rsidR="00176DC2" w:rsidRDefault="00176DC2" w:rsidP="00176DC2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10272A64" wp14:editId="18BE705D">
                  <wp:extent cx="1440000" cy="960305"/>
                  <wp:effectExtent l="19050" t="19050" r="27305" b="11430"/>
                  <wp:docPr id="218806583" name="圖片 218806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06583" name="圖片 21880658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3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00945F" w14:textId="77777777" w:rsidR="00176DC2" w:rsidRDefault="00176DC2" w:rsidP="00176DC2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7CA43A3E" w14:textId="5F613377" w:rsidR="00176DC2" w:rsidRDefault="00176DC2" w:rsidP="00176DC2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20F314E9" wp14:editId="7D7CAAE6">
                  <wp:extent cx="1440000" cy="960480"/>
                  <wp:effectExtent l="19050" t="19050" r="27305" b="11430"/>
                  <wp:docPr id="1038331252" name="圖片 103833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331252" name="圖片 103833125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66585" w14:textId="77777777" w:rsidR="00176DC2" w:rsidRDefault="00176DC2" w:rsidP="00176DC2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04164BE0" w14:textId="666987F8" w:rsidR="00176DC2" w:rsidRDefault="00176DC2" w:rsidP="00176DC2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79922CC0" wp14:editId="4D67BC01">
                  <wp:extent cx="1440000" cy="960480"/>
                  <wp:effectExtent l="19050" t="19050" r="27305" b="11430"/>
                  <wp:docPr id="746204657" name="圖片 746204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204657" name="圖片 74620465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63284" w14:textId="77777777" w:rsidR="00176DC2" w:rsidRDefault="00176DC2" w:rsidP="00176DC2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559598B9" w14:textId="3635874A" w:rsidR="00176DC2" w:rsidRDefault="00176DC2" w:rsidP="00176DC2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3E93E7F1" wp14:editId="7C00E496">
                  <wp:extent cx="1440000" cy="960480"/>
                  <wp:effectExtent l="19050" t="19050" r="27305" b="11430"/>
                  <wp:docPr id="607307419" name="圖片 607307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307419" name="圖片 60730741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77FD7" w14:textId="08C286B8" w:rsidR="00176DC2" w:rsidRDefault="00176DC2" w:rsidP="00176DC2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176DC2"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t>Wolfgang Stiller</w:t>
            </w:r>
            <w:r w:rsidRPr="00DD445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作品</w:t>
            </w:r>
            <w:r w:rsidRPr="00176DC2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《火柴人》</w:t>
            </w:r>
            <w:r w:rsidRPr="00DD445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©忠泰美術館</w:t>
            </w:r>
          </w:p>
        </w:tc>
        <w:tc>
          <w:tcPr>
            <w:tcW w:w="0" w:type="auto"/>
          </w:tcPr>
          <w:p w14:paraId="4BD53CF2" w14:textId="0D6CA4EC" w:rsidR="00875E1C" w:rsidRPr="009C68A7" w:rsidRDefault="00875E1C" w:rsidP="00875E1C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i/>
                <w:iCs/>
                <w:sz w:val="18"/>
                <w:szCs w:val="18"/>
                <w:u w:val="single"/>
              </w:rPr>
            </w:pPr>
            <w:r w:rsidRPr="009C68A7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《</w:t>
            </w:r>
            <w:r w:rsidR="00907A54" w:rsidRPr="00907A5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火柴人</w:t>
            </w:r>
            <w:r w:rsidRPr="009C68A7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》</w:t>
            </w:r>
            <w:proofErr w:type="spellStart"/>
            <w:r w:rsidR="00907A54" w:rsidRPr="00907A54">
              <w:rPr>
                <w:rFonts w:ascii="微軟正黑體" w:eastAsia="微軟正黑體" w:hAnsi="微軟正黑體" w:cs="微軟正黑體"/>
                <w:b/>
                <w:i/>
                <w:iCs/>
                <w:sz w:val="18"/>
                <w:szCs w:val="18"/>
                <w:u w:val="single"/>
              </w:rPr>
              <w:t>Matchstickmen</w:t>
            </w:r>
            <w:proofErr w:type="spellEnd"/>
          </w:p>
          <w:p w14:paraId="1D98204D" w14:textId="77777777" w:rsidR="00907A54" w:rsidRDefault="00907A54" w:rsidP="00907A5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907A5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2008</w:t>
            </w:r>
            <w:proofErr w:type="gramStart"/>
            <w:r w:rsidRPr="00907A5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─</w:t>
            </w:r>
            <w:proofErr w:type="gramEnd"/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907A5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木材、</w:t>
            </w:r>
            <w:proofErr w:type="gramStart"/>
            <w:r w:rsidRPr="00907A5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聚氨脂</w:t>
            </w:r>
            <w:proofErr w:type="gramEnd"/>
            <w:r w:rsidRPr="00907A5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、顏料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907A5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尺寸依場地而定</w:t>
            </w:r>
          </w:p>
          <w:p w14:paraId="2B0A1CF7" w14:textId="77777777" w:rsidR="00907A54" w:rsidRPr="00907A54" w:rsidRDefault="00907A54" w:rsidP="00907A5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由一根根巨型火柴組成的《火柴人》雕塑系列，是沃</w:t>
            </w:r>
            <w:proofErr w:type="gramStart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夫岡．</w:t>
            </w:r>
            <w:proofErr w:type="gramEnd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史</w:t>
            </w:r>
            <w:proofErr w:type="gramStart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提勒最</w:t>
            </w:r>
            <w:proofErr w:type="gramEnd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廣為人知的作品，藉其反映人類存在的倏忽無常。他將此作視為一個善意的提醒，要我們謹記人類存在終有消亡的一天，鼓勵人們要珍愛生命，</w:t>
            </w:r>
            <w:proofErr w:type="gramStart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活在當下</w:t>
            </w:r>
            <w:proofErr w:type="gramEnd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。「我們一定不能忘記生而為人所具備的能力。我覺得自己有責任提醒人們這一點</w:t>
            </w:r>
            <w:proofErr w:type="gramStart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──</w:t>
            </w:r>
            <w:proofErr w:type="gramEnd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這並不是因為我是德國人，而是單純作為一個人應盡的本分。」</w:t>
            </w:r>
          </w:p>
          <w:p w14:paraId="3E05ED9F" w14:textId="77777777" w:rsidR="00907A54" w:rsidRPr="00907A54" w:rsidRDefault="00907A54" w:rsidP="00907A5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0479C7F4" w14:textId="77777777" w:rsidR="00907A54" w:rsidRPr="00907A54" w:rsidRDefault="00907A54" w:rsidP="00907A5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沃</w:t>
            </w:r>
            <w:proofErr w:type="gramStart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夫岡．</w:t>
            </w:r>
            <w:proofErr w:type="gramEnd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史</w:t>
            </w:r>
            <w:proofErr w:type="gramStart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提勒於</w:t>
            </w:r>
            <w:proofErr w:type="gramEnd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2008年開始進行《火柴人》系列的創作。當時他正在中國參與一項電影的拍攝計畫，經常會在工作室裡測試不同物件的排列組合，由此觸發此作的構想。工作室裡散置了一些人頭模型和粗大的竹枝，偶而人頭模型會恰巧排在竹枝的一端，就此成了史提勒製作的第一批《火柴人》。</w:t>
            </w:r>
          </w:p>
          <w:p w14:paraId="4EF8914A" w14:textId="77777777" w:rsidR="00907A54" w:rsidRPr="00907A54" w:rsidRDefault="00907A54" w:rsidP="00907A5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30EA9FD2" w14:textId="77777777" w:rsidR="00907A54" w:rsidRPr="00907A54" w:rsidRDefault="00907A54" w:rsidP="00907A5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從那時起，史提勒接續發展出</w:t>
            </w:r>
            <w:proofErr w:type="gramStart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更具整體性</w:t>
            </w:r>
            <w:proofErr w:type="gramEnd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的裝置作品，製作出火柴盒和不同尺寸的火柴人，而在投入實際創作的過程中，作品的意義與內容也逐步醞釀發酵，緩緩勾勒出作品最終會呈現出的樣貌。</w:t>
            </w:r>
          </w:p>
          <w:p w14:paraId="34021042" w14:textId="77777777" w:rsidR="00907A54" w:rsidRPr="00907A54" w:rsidRDefault="00907A54" w:rsidP="00907A5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7AD1748A" w14:textId="1DCE9DE5" w:rsidR="00094A9A" w:rsidRPr="00472930" w:rsidRDefault="00907A54" w:rsidP="00907A5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德文裡的火柴「</w:t>
            </w:r>
            <w:proofErr w:type="spellStart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Streichholzkopf</w:t>
            </w:r>
            <w:proofErr w:type="spellEnd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」就其字面意義來說，具有對「人頭」更強烈的指涉意味（「</w:t>
            </w:r>
            <w:proofErr w:type="spellStart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kopf</w:t>
            </w:r>
            <w:proofErr w:type="spellEnd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」是德文「頭」的意思）。「我每次都會用不同的布局去呈現這件裝置作品，試圖讓它們看起來就像有人把玩了這些火柴後，就隨手亂扔。我希望觀者能接收到作品蘊含的兩個面向</w:t>
            </w:r>
            <w:proofErr w:type="gramStart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──</w:t>
            </w:r>
            <w:proofErr w:type="gramEnd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在欣賞它有趣、輕鬆的視覺語彙之餘，</w:t>
            </w:r>
            <w:proofErr w:type="gramStart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也能體悟</w:t>
            </w:r>
            <w:proofErr w:type="gramEnd"/>
            <w:r w:rsidRPr="00907A5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到它背後要傳達出的更嚴肅的意義。」</w:t>
            </w:r>
          </w:p>
        </w:tc>
      </w:tr>
    </w:tbl>
    <w:p w14:paraId="371A29FC" w14:textId="53A0D863" w:rsidR="00094A9A" w:rsidRDefault="00094A9A" w:rsidP="0019441B">
      <w:pPr>
        <w:jc w:val="both"/>
        <w:rPr>
          <w:rFonts w:ascii="微軟正黑體" w:eastAsia="微軟正黑體" w:hAnsi="微軟正黑體" w:cs="微軟正黑體"/>
          <w:b/>
        </w:rPr>
      </w:pPr>
    </w:p>
    <w:p w14:paraId="5C9A32D1" w14:textId="6E55CD62" w:rsidR="00094A9A" w:rsidRDefault="00094A9A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6CB51552" w14:textId="77777777" w:rsidR="00F34A39" w:rsidRDefault="00F34A39">
      <w:pPr>
        <w:rPr>
          <w:rFonts w:ascii="微軟正黑體" w:eastAsia="微軟正黑體" w:hAnsi="微軟正黑體" w:cs="微軟正黑體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39"/>
        <w:gridCol w:w="5863"/>
      </w:tblGrid>
      <w:tr w:rsidR="00094A9A" w:rsidRPr="00AE167F" w14:paraId="6FE5006D" w14:textId="77777777" w:rsidTr="001F2084">
        <w:trPr>
          <w:trHeight w:val="283"/>
        </w:trPr>
        <w:tc>
          <w:tcPr>
            <w:tcW w:w="3539" w:type="dxa"/>
            <w:shd w:val="clear" w:color="auto" w:fill="D9D9D9" w:themeFill="background1" w:themeFillShade="D9"/>
          </w:tcPr>
          <w:p w14:paraId="229C6880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藝術家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/團隊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6561B18B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背景介紹</w:t>
            </w:r>
          </w:p>
        </w:tc>
      </w:tr>
      <w:tr w:rsidR="00094A9A" w:rsidRPr="00AE167F" w14:paraId="092231BE" w14:textId="77777777" w:rsidTr="001F2084">
        <w:trPr>
          <w:trHeight w:val="2221"/>
        </w:trPr>
        <w:tc>
          <w:tcPr>
            <w:tcW w:w="3539" w:type="dxa"/>
            <w:vAlign w:val="center"/>
          </w:tcPr>
          <w:p w14:paraId="79632EC7" w14:textId="77777777" w:rsidR="00934CCE" w:rsidRDefault="00934CCE" w:rsidP="00934CCE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2CDD96D6" wp14:editId="4BF0593F">
                  <wp:extent cx="1440000" cy="1440000"/>
                  <wp:effectExtent l="0" t="0" r="8255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54" b="5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0A821D" w14:textId="6D067C5B" w:rsidR="00094A9A" w:rsidRPr="00AE167F" w:rsidRDefault="00934CCE" w:rsidP="00934CCE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DB0BC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©</w:t>
            </w:r>
            <w:r w:rsidRPr="003D1003">
              <w:rPr>
                <w:rFonts w:ascii="微軟正黑體" w:eastAsia="微軟正黑體" w:hAnsi="微軟正黑體" w:hint="eastAsia"/>
                <w:sz w:val="18"/>
                <w:szCs w:val="18"/>
              </w:rPr>
              <w:t>何孟娟</w:t>
            </w:r>
          </w:p>
        </w:tc>
        <w:tc>
          <w:tcPr>
            <w:tcW w:w="5863" w:type="dxa"/>
          </w:tcPr>
          <w:p w14:paraId="7A2E61CE" w14:textId="14E58DAC" w:rsidR="00094A9A" w:rsidRPr="00C05588" w:rsidRDefault="00934CCE" w:rsidP="00934CC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934CC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何孟娟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　</w:t>
            </w:r>
            <w:r w:rsidRPr="00934CCE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Isa Ho</w:t>
            </w:r>
            <w:r w:rsidR="005C4582" w:rsidRPr="005C458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（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臺灣</w:t>
            </w:r>
            <w:r w:rsidR="005C4582" w:rsidRPr="005C4582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）</w:t>
            </w:r>
          </w:p>
          <w:p w14:paraId="606B22C8" w14:textId="6412B344" w:rsidR="00094A9A" w:rsidRPr="00AE167F" w:rsidRDefault="00934CCE" w:rsidP="00F34A39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934CC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1977年生於臺灣基隆，畢業於國立</w:t>
            </w:r>
            <w:proofErr w:type="gramStart"/>
            <w:r w:rsidRPr="00934CC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934CC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北藝術大學美術學系碩士班，現從事數位攝影創作。其風格以早期油畫創作經驗中縝密的構圖巧思作為其攝影作品基底，探索現代人與社會價值觀，呈現獨樹一格的攝影語彙。作品典藏於國立臺灣美術館、高雄市立美術館、關渡美術館、MOT/ARTS、鳳甲美術館及澳洲白兔美術館等</w:t>
            </w:r>
            <w:r w:rsidR="00F34A39" w:rsidRPr="00F34A3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  <w:tr w:rsidR="00800D64" w:rsidRPr="00AE167F" w14:paraId="118533F0" w14:textId="77777777" w:rsidTr="008B3AF5">
        <w:trPr>
          <w:trHeight w:val="113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7FDB0CC1" w14:textId="21C961C7" w:rsidR="00800D64" w:rsidRPr="0006065E" w:rsidRDefault="00800D64" w:rsidP="00800D64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C05588">
              <w:rPr>
                <w:rFonts w:ascii="微軟正黑體" w:eastAsia="微軟正黑體" w:hAnsi="微軟正黑體" w:cs="微軟正黑體" w:hint="eastAsia"/>
                <w:b/>
                <w:sz w:val="22"/>
              </w:rPr>
              <w:t>作品介紹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／創作自述</w:t>
            </w:r>
          </w:p>
        </w:tc>
      </w:tr>
      <w:tr w:rsidR="00094A9A" w:rsidRPr="00AE167F" w14:paraId="48E324CF" w14:textId="77777777" w:rsidTr="001F2084">
        <w:trPr>
          <w:trHeight w:val="3164"/>
        </w:trPr>
        <w:tc>
          <w:tcPr>
            <w:tcW w:w="3539" w:type="dxa"/>
            <w:vAlign w:val="center"/>
          </w:tcPr>
          <w:p w14:paraId="10C05335" w14:textId="77777777" w:rsidR="00A87ED8" w:rsidRDefault="00A87ED8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7F244B14" wp14:editId="24A374BE">
                  <wp:extent cx="1080000" cy="846834"/>
                  <wp:effectExtent l="0" t="0" r="6350" b="0"/>
                  <wp:docPr id="25207247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072471" name="圖片 25207247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4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CC642" w14:textId="15E6050C" w:rsidR="00A87ED8" w:rsidRDefault="00DA3D28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</w:t>
            </w:r>
            <w:r w:rsidR="00A87ED8" w:rsidRPr="00A87ED8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阿竹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〉</w:t>
            </w:r>
            <w:r w:rsidR="00A87ED8" w:rsidRPr="00A87ED8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©何孟娟</w:t>
            </w:r>
          </w:p>
          <w:p w14:paraId="67BE65B7" w14:textId="77777777" w:rsidR="00A87ED8" w:rsidRDefault="00A87ED8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4563F1F3" wp14:editId="66D6FD7C">
                  <wp:extent cx="1129064" cy="1440000"/>
                  <wp:effectExtent l="0" t="0" r="0" b="8255"/>
                  <wp:docPr id="64522574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225745" name="圖片 64522574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6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E4572" w14:textId="438D9512" w:rsidR="00A87ED8" w:rsidRDefault="00DA3D28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</w:t>
            </w:r>
            <w:r w:rsidR="00A87ED8" w:rsidRPr="00A87ED8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阿梅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〉</w:t>
            </w:r>
            <w:r w:rsidR="00A87ED8" w:rsidRPr="00A87ED8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©何孟娟</w:t>
            </w:r>
          </w:p>
          <w:p w14:paraId="2F12319C" w14:textId="77777777" w:rsidR="00A87ED8" w:rsidRDefault="00A87ED8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366083F8" wp14:editId="1DE9FB71">
                  <wp:extent cx="1080000" cy="1363311"/>
                  <wp:effectExtent l="0" t="0" r="6350" b="8890"/>
                  <wp:docPr id="15776776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67769" name="圖片 15776776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6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B660F" w14:textId="36344FC3" w:rsidR="00A87ED8" w:rsidRDefault="00DA3D28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</w:t>
            </w:r>
            <w:r w:rsidR="00A87ED8" w:rsidRPr="00A87ED8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阿菊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〉</w:t>
            </w:r>
            <w:r w:rsidR="00A87ED8" w:rsidRPr="00A87ED8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©何孟娟</w:t>
            </w:r>
          </w:p>
          <w:p w14:paraId="32B5B97D" w14:textId="77777777" w:rsidR="00A87ED8" w:rsidRDefault="00A87ED8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290F1B20" wp14:editId="55F46437">
                  <wp:extent cx="1080000" cy="1377425"/>
                  <wp:effectExtent l="0" t="0" r="6350" b="0"/>
                  <wp:docPr id="4461164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11643" name="圖片 4461164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7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09116" w14:textId="77777777" w:rsidR="00A87ED8" w:rsidRDefault="00DA3D28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</w:t>
            </w:r>
            <w:r w:rsidR="00A87ED8" w:rsidRPr="00A87ED8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阿蘭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〉</w:t>
            </w:r>
            <w:r w:rsidR="00A87ED8" w:rsidRPr="00A87ED8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©何孟娟</w:t>
            </w:r>
          </w:p>
          <w:p w14:paraId="071805F7" w14:textId="77777777" w:rsidR="00826169" w:rsidRDefault="00826169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63E9E14C" w14:textId="1C0E5F7B" w:rsidR="00826169" w:rsidRDefault="00826169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6E71B138" wp14:editId="041071F8">
                  <wp:extent cx="1080000" cy="720360"/>
                  <wp:effectExtent l="0" t="0" r="6350" b="3810"/>
                  <wp:docPr id="18170885" name="圖片 18170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0885" name="圖片 1817088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2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6405A" w14:textId="0C03198F" w:rsidR="00826169" w:rsidRDefault="00826169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826169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何孟娟作品〈阿梅〉、〈阿蘭〉、〈阿竹〉、〈阿菊〉©忠泰美術館</w:t>
            </w:r>
          </w:p>
        </w:tc>
        <w:tc>
          <w:tcPr>
            <w:tcW w:w="5863" w:type="dxa"/>
          </w:tcPr>
          <w:p w14:paraId="5FF4DB93" w14:textId="0457B1C3" w:rsidR="00DC30D7" w:rsidRDefault="00FB4C84" w:rsidP="00DC30D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FB4C8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lastRenderedPageBreak/>
              <w:t>〈阿梅〉、〈阿蘭〉、〈阿竹〉、〈阿菊〉</w:t>
            </w:r>
          </w:p>
          <w:p w14:paraId="45217F31" w14:textId="071A7048" w:rsidR="00FB4C84" w:rsidRPr="006D5A38" w:rsidRDefault="00FB4C84" w:rsidP="00FB4C8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FB4C84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2010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FB4C8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影像</w:t>
            </w:r>
            <w:proofErr w:type="gramStart"/>
            <w:r w:rsidRPr="00FB4C8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輸出於鋁板</w:t>
            </w:r>
            <w:proofErr w:type="gramEnd"/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FB4C84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115x90cm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／</w:t>
            </w:r>
            <w:r w:rsidRPr="00FB4C8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90x115cm</w:t>
            </w:r>
          </w:p>
          <w:p w14:paraId="51446BA9" w14:textId="35BC8E31" w:rsidR="00094A9A" w:rsidRPr="00472930" w:rsidRDefault="00FB4C84" w:rsidP="00DC30D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FB4C8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所挑選的拍攝對象是我身邊的朋友，擁有堅強獨立的現代女性性格，當他們跌坐玻璃上，自然放鬆的鬆懈狀態，奇妙的，怎麼拍都美！從</w:t>
            </w:r>
            <w:proofErr w:type="gramStart"/>
            <w:r w:rsidRPr="00FB4C8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藝術史泛談</w:t>
            </w:r>
            <w:proofErr w:type="gramEnd"/>
            <w:r w:rsidRPr="00FB4C8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女性的美，常會提及各種柔軟的線條，相對於現今社會偏好的骨瘦如柴？我想呈現並詮釋另一種角度的性感！除卻現今媒體的單一角度，還有許多不同的觀看視角！梅、蘭、竹、菊四件作品，在此提出三件，「梅」和「竹」的背景是一般群眾常見的集合社區大樓；「菊」是一個小家庭的房間，</w:t>
            </w:r>
            <w:proofErr w:type="gramStart"/>
            <w:r w:rsidRPr="00FB4C8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泛喻現實</w:t>
            </w:r>
            <w:proofErr w:type="gramEnd"/>
            <w:r w:rsidRPr="00FB4C8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空間，以及生活大小瑣事。穿著亮麗的精品服飾是媒體所導向的表象</w:t>
            </w:r>
            <w:r w:rsidR="00DC30D7" w:rsidRPr="00C0516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</w:tbl>
    <w:p w14:paraId="5D35017D" w14:textId="77777777" w:rsidR="004C77D1" w:rsidRDefault="004C77D1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0B41847F" w14:textId="77777777" w:rsidR="00094A9A" w:rsidRDefault="00094A9A">
      <w:pPr>
        <w:rPr>
          <w:rFonts w:ascii="微軟正黑體" w:eastAsia="微軟正黑體" w:hAnsi="微軟正黑體" w:cs="微軟正黑體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17"/>
        <w:gridCol w:w="6385"/>
      </w:tblGrid>
      <w:tr w:rsidR="00094A9A" w:rsidRPr="00AE167F" w14:paraId="1570E9E9" w14:textId="77777777" w:rsidTr="008B3AF5">
        <w:trPr>
          <w:trHeight w:val="283"/>
        </w:trPr>
        <w:tc>
          <w:tcPr>
            <w:tcW w:w="0" w:type="auto"/>
            <w:shd w:val="clear" w:color="auto" w:fill="D9D9D9" w:themeFill="background1" w:themeFillShade="D9"/>
          </w:tcPr>
          <w:p w14:paraId="4B6C411B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藝術家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/團隊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30A83D9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背景介紹</w:t>
            </w:r>
          </w:p>
        </w:tc>
      </w:tr>
      <w:tr w:rsidR="00094A9A" w:rsidRPr="00AE167F" w14:paraId="6B8AACED" w14:textId="77777777" w:rsidTr="008B3AF5">
        <w:trPr>
          <w:trHeight w:val="2221"/>
        </w:trPr>
        <w:tc>
          <w:tcPr>
            <w:tcW w:w="0" w:type="auto"/>
            <w:vAlign w:val="center"/>
          </w:tcPr>
          <w:p w14:paraId="00D360A7" w14:textId="77777777" w:rsidR="00292D6C" w:rsidRDefault="00292D6C" w:rsidP="00292D6C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6C5FD44" wp14:editId="5492054D">
                  <wp:extent cx="1440000" cy="1440000"/>
                  <wp:effectExtent l="0" t="0" r="8255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" t="2509" r="-1005" b="31625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0A7C17" w14:textId="482FA47C" w:rsidR="00094A9A" w:rsidRPr="00AE167F" w:rsidRDefault="00292D6C" w:rsidP="00292D6C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DB0BC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 xml:space="preserve"> </w:t>
            </w:r>
            <w:r w:rsidRPr="00482D7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倪灝</w:t>
            </w:r>
          </w:p>
        </w:tc>
        <w:tc>
          <w:tcPr>
            <w:tcW w:w="0" w:type="auto"/>
          </w:tcPr>
          <w:p w14:paraId="08473821" w14:textId="4D52AD0C" w:rsidR="00094A9A" w:rsidRPr="00C05588" w:rsidRDefault="00292D6C" w:rsidP="00292D6C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292D6C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倪灝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　</w:t>
            </w:r>
            <w:r w:rsidRPr="00292D6C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Hao Ni</w:t>
            </w:r>
            <w:r w:rsidR="00DC30D7" w:rsidRPr="00DC30D7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（臺灣）</w:t>
            </w:r>
          </w:p>
          <w:p w14:paraId="2F40FF30" w14:textId="71638480" w:rsidR="00094A9A" w:rsidRPr="00AE167F" w:rsidRDefault="00292D6C" w:rsidP="008B3AF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1989年生於臺灣新竹，現工作生活於新竹和紐約。2011年獲得芝加哥藝術學院學士學位，並於2014年獲得羅德島設計學院碩士學位。透過雕塑、影像等多種媒介梳理日常熟悉的物件，激發其背後的政治隱喻或私人記憶，並以此展開在權力結構、消費主義及暴力美學等方面的探索</w:t>
            </w:r>
            <w:r w:rsidR="00DC30D7" w:rsidRPr="00DC30D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  <w:tr w:rsidR="00800D64" w:rsidRPr="00AE167F" w14:paraId="51675B96" w14:textId="77777777" w:rsidTr="008B3AF5">
        <w:trPr>
          <w:trHeight w:val="113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4218EDCB" w14:textId="40456030" w:rsidR="00800D64" w:rsidRPr="0006065E" w:rsidRDefault="00800D64" w:rsidP="00800D64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C05588">
              <w:rPr>
                <w:rFonts w:ascii="微軟正黑體" w:eastAsia="微軟正黑體" w:hAnsi="微軟正黑體" w:cs="微軟正黑體" w:hint="eastAsia"/>
                <w:b/>
                <w:sz w:val="22"/>
              </w:rPr>
              <w:t>作品介紹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／創作自述</w:t>
            </w:r>
          </w:p>
        </w:tc>
      </w:tr>
      <w:tr w:rsidR="00094A9A" w:rsidRPr="00AE167F" w14:paraId="337E399E" w14:textId="77777777" w:rsidTr="008B3AF5">
        <w:trPr>
          <w:trHeight w:val="4541"/>
        </w:trPr>
        <w:tc>
          <w:tcPr>
            <w:tcW w:w="0" w:type="auto"/>
            <w:vAlign w:val="center"/>
          </w:tcPr>
          <w:p w14:paraId="51EA1A72" w14:textId="1D05769C" w:rsidR="00D63AAC" w:rsidRDefault="00D63AAC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75A4076D" wp14:editId="41B999E0">
                  <wp:extent cx="1440000" cy="960480"/>
                  <wp:effectExtent l="19050" t="19050" r="27305" b="11430"/>
                  <wp:docPr id="122911024" name="圖片 12291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1024" name="圖片 12291102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D9DDA" w14:textId="77777777" w:rsidR="006E027E" w:rsidRDefault="006E027E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6E01F601" w14:textId="5C477F65" w:rsidR="006E027E" w:rsidRDefault="006E027E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3DEF296C" wp14:editId="1B14E502">
                  <wp:extent cx="1440000" cy="960480"/>
                  <wp:effectExtent l="19050" t="19050" r="27305" b="11430"/>
                  <wp:docPr id="1214000632" name="圖片 1214000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000632" name="圖片 121400063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2C799" w14:textId="77777777" w:rsidR="00D63AAC" w:rsidRDefault="00D63AAC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D63AAC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倪灝作品〈屏障 V 〉、〈屏障 VI〉、〈屏障 VII〉©忠泰美術館</w:t>
            </w:r>
          </w:p>
          <w:p w14:paraId="4D56F172" w14:textId="77777777" w:rsidR="00B54A94" w:rsidRDefault="00B54A94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2D2BA630" w14:textId="77777777" w:rsidR="00B54A94" w:rsidRDefault="00B54A94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859D2E1" wp14:editId="718F2C3A">
                  <wp:extent cx="1440000" cy="959765"/>
                  <wp:effectExtent l="19050" t="19050" r="27305" b="12065"/>
                  <wp:docPr id="1468990751" name="圖片 1468990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990751" name="圖片 146899075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9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17757" w14:textId="373665BB" w:rsidR="00B54A94" w:rsidRDefault="00B54A94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B54A94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倪灝與作品〈屏障 V 〉、〈屏障 VI〉、〈屏障 VII〉©忠泰美術館</w:t>
            </w:r>
          </w:p>
        </w:tc>
        <w:tc>
          <w:tcPr>
            <w:tcW w:w="0" w:type="auto"/>
          </w:tcPr>
          <w:p w14:paraId="23B50EED" w14:textId="14051ED1" w:rsidR="00DC30D7" w:rsidRPr="00E20AEE" w:rsidRDefault="00DC30D7" w:rsidP="0075234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i/>
                <w:iCs/>
                <w:sz w:val="18"/>
                <w:szCs w:val="18"/>
                <w:u w:val="single"/>
              </w:rPr>
            </w:pPr>
            <w:r w:rsidRPr="00E20AE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〈</w:t>
            </w:r>
            <w:r w:rsidR="0075234E" w:rsidRPr="0075234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屏障 V </w:t>
            </w:r>
            <w:r w:rsidR="0075234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〉、〈</w:t>
            </w:r>
            <w:r w:rsidR="0075234E" w:rsidRPr="0075234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屏障 VI</w:t>
            </w:r>
            <w:r w:rsidR="0075234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〉、〈</w:t>
            </w:r>
            <w:r w:rsidR="0075234E" w:rsidRPr="0075234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屏障 VII</w:t>
            </w:r>
            <w:r w:rsidR="0075234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〉</w:t>
            </w:r>
          </w:p>
          <w:p w14:paraId="740A621A" w14:textId="387524FB" w:rsidR="00DC30D7" w:rsidRPr="00B63285" w:rsidRDefault="0075234E" w:rsidP="0075234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75234E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2020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75234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刀片</w:t>
            </w:r>
            <w:proofErr w:type="gramStart"/>
            <w:r w:rsidRPr="0075234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刺繩、</w:t>
            </w:r>
            <w:proofErr w:type="gramEnd"/>
            <w:r w:rsidRPr="0075234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布料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75234E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160x110cm V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、</w:t>
            </w:r>
            <w:r w:rsidRPr="0075234E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140x95cm  VI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、</w:t>
            </w:r>
            <w:r w:rsidRPr="0075234E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200x110cm VII</w:t>
            </w:r>
          </w:p>
          <w:p w14:paraId="2E117908" w14:textId="77777777" w:rsidR="0075234E" w:rsidRPr="0075234E" w:rsidRDefault="0075234E" w:rsidP="0075234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75234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「藝術之於我，是不同系統與結構碰撞、</w:t>
            </w:r>
            <w:proofErr w:type="gramStart"/>
            <w:r w:rsidRPr="0075234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交疊所產生</w:t>
            </w:r>
            <w:proofErr w:type="gramEnd"/>
            <w:r w:rsidRPr="0075234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的結果，從而創造了一個暫時性的混沌空間，湧溢出對於這個世界的全新理解。」倪灝在創作中多方探究地緣政治、環境議題、社會學、速度學、網路文化和</w:t>
            </w:r>
            <w:proofErr w:type="gramStart"/>
            <w:r w:rsidRPr="0075234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鬼故事</w:t>
            </w:r>
            <w:proofErr w:type="gramEnd"/>
            <w:r w:rsidRPr="0075234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等各種主題，就像一位煉金術士，嘗試將來自這些範疇的不同現象揉合、碰撞，以激盪出前所未見的新觀點，並透過一種讓人聯想到「</w:t>
            </w:r>
            <w:proofErr w:type="gramStart"/>
            <w:r w:rsidRPr="0075234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騷</w:t>
            </w:r>
            <w:proofErr w:type="gramEnd"/>
            <w:r w:rsidRPr="0075234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靈」（poltergeist）的戲謔手法，除了用物件來展現它們本身的材質和社會價值之外，更要傳達它們的情感與歷史含義，同時藉由物件解構，並以全新方式將其重組，揭露它們可能永遠不為人知的隱藏面向。</w:t>
            </w:r>
          </w:p>
          <w:p w14:paraId="6F5CF814" w14:textId="77777777" w:rsidR="0075234E" w:rsidRPr="0075234E" w:rsidRDefault="0075234E" w:rsidP="0075234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51653A66" w14:textId="3C1C10B6" w:rsidR="00435FA0" w:rsidRPr="00435FA0" w:rsidRDefault="0075234E" w:rsidP="0075234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75234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《屏障》系列作品中使用帶刺鐵絲網，是現代創造力和殘酷的象徵，作為世界上最野蠻的發明之一，它直接影響了土地分割和人控制動物的方式。最初，帶刺鐵絲網是為了限制牛群的活動而發明的，但最後成為限制人類最有效和</w:t>
            </w:r>
            <w:proofErr w:type="gramStart"/>
            <w:r w:rsidRPr="0075234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最</w:t>
            </w:r>
            <w:proofErr w:type="gramEnd"/>
            <w:r w:rsidRPr="0075234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經濟的方式：從美國的西部擴張到第一次世界大戰期間的戰場，再到世界各地的各個拘留營地。如今，帶刀和帶刺的鐵絲網，在世界各地的邊界控制中無處不在。在這件作品裡，透過結合兩種金屬絲和不同的紡織品，創建出一系列的編織，以重新詮釋在邊界處常看到鐵絲網纏結在一起的破碎衣物。</w:t>
            </w:r>
          </w:p>
        </w:tc>
      </w:tr>
    </w:tbl>
    <w:p w14:paraId="3F3160B7" w14:textId="21DB901E" w:rsidR="00094A9A" w:rsidRDefault="00094A9A" w:rsidP="0019441B">
      <w:pPr>
        <w:jc w:val="both"/>
        <w:rPr>
          <w:rFonts w:ascii="微軟正黑體" w:eastAsia="微軟正黑體" w:hAnsi="微軟正黑體" w:cs="微軟正黑體"/>
          <w:b/>
        </w:rPr>
      </w:pPr>
    </w:p>
    <w:p w14:paraId="7F348C56" w14:textId="6352F877" w:rsidR="00094A9A" w:rsidRDefault="00094A9A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0112CF2A" w14:textId="77777777" w:rsidR="00CD6015" w:rsidRDefault="00CD6015">
      <w:pPr>
        <w:rPr>
          <w:rFonts w:ascii="微軟正黑體" w:eastAsia="微軟正黑體" w:hAnsi="微軟正黑體" w:cs="微軟正黑體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90"/>
        <w:gridCol w:w="6612"/>
      </w:tblGrid>
      <w:tr w:rsidR="00094A9A" w:rsidRPr="00AE167F" w14:paraId="03D75251" w14:textId="77777777" w:rsidTr="008B3AF5">
        <w:trPr>
          <w:trHeight w:val="283"/>
        </w:trPr>
        <w:tc>
          <w:tcPr>
            <w:tcW w:w="0" w:type="auto"/>
            <w:shd w:val="clear" w:color="auto" w:fill="D9D9D9" w:themeFill="background1" w:themeFillShade="D9"/>
          </w:tcPr>
          <w:p w14:paraId="1DF8BD59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藝術家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/團隊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A84CDC8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背景介紹</w:t>
            </w:r>
          </w:p>
        </w:tc>
      </w:tr>
      <w:tr w:rsidR="00292D6C" w:rsidRPr="00AE167F" w14:paraId="52C9E637" w14:textId="77777777" w:rsidTr="008B3AF5">
        <w:trPr>
          <w:trHeight w:val="2221"/>
        </w:trPr>
        <w:tc>
          <w:tcPr>
            <w:tcW w:w="0" w:type="auto"/>
            <w:vAlign w:val="center"/>
          </w:tcPr>
          <w:p w14:paraId="49D4D9DF" w14:textId="77777777" w:rsidR="00292D6C" w:rsidRDefault="00292D6C" w:rsidP="00292D6C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F80EE2C" wp14:editId="703DF4DC">
                  <wp:extent cx="1440000" cy="1440000"/>
                  <wp:effectExtent l="0" t="0" r="8255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3" b="8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643AA3" w14:textId="05B72E89" w:rsidR="00292D6C" w:rsidRPr="00AE167F" w:rsidRDefault="00292D6C" w:rsidP="00292D6C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DB0BC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©</w:t>
            </w:r>
            <w:r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  <w:t xml:space="preserve"> </w:t>
            </w:r>
            <w:proofErr w:type="gramStart"/>
            <w:r w:rsidRPr="00482D7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耿傑生</w:t>
            </w:r>
            <w:proofErr w:type="gramEnd"/>
          </w:p>
        </w:tc>
        <w:tc>
          <w:tcPr>
            <w:tcW w:w="0" w:type="auto"/>
          </w:tcPr>
          <w:p w14:paraId="762A6F88" w14:textId="5A213CC1" w:rsidR="00292D6C" w:rsidRPr="00C05588" w:rsidRDefault="00292D6C" w:rsidP="00292D6C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proofErr w:type="gramStart"/>
            <w:r w:rsidRPr="00292D6C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耿傑生</w:t>
            </w:r>
            <w:proofErr w:type="gramEnd"/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　</w:t>
            </w:r>
            <w:proofErr w:type="spellStart"/>
            <w:r w:rsidRPr="00292D6C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Chieh</w:t>
            </w:r>
            <w:proofErr w:type="spellEnd"/>
            <w:r w:rsidRPr="00292D6C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-Sheng Keng</w:t>
            </w:r>
            <w:r w:rsidRPr="002D4A91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（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臺灣</w:t>
            </w:r>
            <w:r w:rsidRPr="002D4A91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）</w:t>
            </w:r>
          </w:p>
          <w:p w14:paraId="550598F6" w14:textId="17590B3D" w:rsidR="00292D6C" w:rsidRPr="00AE167F" w:rsidRDefault="00292D6C" w:rsidP="00292D6C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1989年生於臺灣</w:t>
            </w:r>
            <w:proofErr w:type="gramStart"/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中，畢業於</w:t>
            </w:r>
            <w:proofErr w:type="gramStart"/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北藝術大學美術系和臺灣藝術大學雕塑研究所。創作形式以雕塑和裝置為主，關於雕塑的學習及實踐是從木雕開始，隨後逐漸擴展和融入對空間與感知的理解；近期關注身體和生活</w:t>
            </w:r>
            <w:proofErr w:type="gramStart"/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週</w:t>
            </w:r>
            <w:proofErr w:type="gramEnd"/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邊技術的關係，從個人經驗出發，去感受、發現技術重新塑造環境的狀態，尋找落在社會和文化中的線索，</w:t>
            </w:r>
            <w:proofErr w:type="gramStart"/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嘗試錨定當今</w:t>
            </w:r>
            <w:proofErr w:type="gramEnd"/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身體的位置和變化</w:t>
            </w:r>
            <w:r w:rsidRPr="00F34A39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  <w:tr w:rsidR="00800D64" w:rsidRPr="00AE167F" w14:paraId="3C84DB9C" w14:textId="77777777" w:rsidTr="008B3AF5">
        <w:trPr>
          <w:trHeight w:val="113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2691A572" w14:textId="7D2FCBFB" w:rsidR="00800D64" w:rsidRPr="0006065E" w:rsidRDefault="00800D64" w:rsidP="00800D64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C05588">
              <w:rPr>
                <w:rFonts w:ascii="微軟正黑體" w:eastAsia="微軟正黑體" w:hAnsi="微軟正黑體" w:cs="微軟正黑體" w:hint="eastAsia"/>
                <w:b/>
                <w:sz w:val="22"/>
              </w:rPr>
              <w:t>作品介紹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／創作自述</w:t>
            </w:r>
          </w:p>
        </w:tc>
      </w:tr>
      <w:tr w:rsidR="00094A9A" w:rsidRPr="00AE167F" w14:paraId="5D7918FB" w14:textId="77777777" w:rsidTr="008B3AF5">
        <w:trPr>
          <w:trHeight w:val="4541"/>
        </w:trPr>
        <w:tc>
          <w:tcPr>
            <w:tcW w:w="0" w:type="auto"/>
            <w:vAlign w:val="center"/>
          </w:tcPr>
          <w:p w14:paraId="67BFE234" w14:textId="07958FED" w:rsidR="00BF2F5D" w:rsidRDefault="00BF2F5D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0FBF2110" wp14:editId="319B3D79">
                  <wp:extent cx="1440000" cy="960480"/>
                  <wp:effectExtent l="19050" t="19050" r="27305" b="11430"/>
                  <wp:docPr id="878690666" name="圖片 87869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690666" name="圖片 87869066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224CA" w14:textId="77777777" w:rsidR="00BF2F5D" w:rsidRDefault="00BF2F5D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452E4D06" w14:textId="14D87DDD" w:rsidR="00BF2F5D" w:rsidRDefault="00BF2F5D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0615090" wp14:editId="3A2CAC87">
                  <wp:extent cx="1440000" cy="960480"/>
                  <wp:effectExtent l="19050" t="19050" r="27305" b="11430"/>
                  <wp:docPr id="1383292800" name="圖片 138329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92800" name="圖片 1383292800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75CB0" w14:textId="77777777" w:rsidR="00BF2F5D" w:rsidRDefault="00BF2F5D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BF2F5D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耿傑生</w:t>
            </w:r>
            <w:r w:rsidRPr="00D63AAC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作品</w:t>
            </w:r>
            <w:r w:rsidRPr="00BF2F5D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《合群系列I&amp;II》</w:t>
            </w:r>
            <w:r w:rsidRPr="00D63AAC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©忠泰美術館</w:t>
            </w:r>
          </w:p>
          <w:p w14:paraId="11FE03F5" w14:textId="77777777" w:rsidR="00B54A94" w:rsidRDefault="00B54A94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6C604367" w14:textId="77777777" w:rsidR="00B54A94" w:rsidRDefault="00B54A94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39472078" wp14:editId="6AB6BAEE">
                  <wp:extent cx="1440000" cy="959765"/>
                  <wp:effectExtent l="19050" t="19050" r="27305" b="12065"/>
                  <wp:docPr id="1610042950" name="圖片 161004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042950" name="圖片 161004295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9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9B74D" w14:textId="15C722C9" w:rsidR="00B54A94" w:rsidRDefault="00B54A94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B54A94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耿傑生與作品《合群系列I&amp;II》©忠泰美術館</w:t>
            </w:r>
          </w:p>
        </w:tc>
        <w:tc>
          <w:tcPr>
            <w:tcW w:w="0" w:type="auto"/>
          </w:tcPr>
          <w:p w14:paraId="543247CE" w14:textId="1BA6BCD4" w:rsidR="009E197A" w:rsidRPr="009E197A" w:rsidRDefault="009E197A" w:rsidP="009E197A">
            <w:pPr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《</w:t>
            </w:r>
            <w:r w:rsidRPr="009E197A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合群系列I&amp;II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》</w:t>
            </w:r>
          </w:p>
          <w:p w14:paraId="18923794" w14:textId="3CF830D2" w:rsidR="009E197A" w:rsidRPr="00A47E49" w:rsidRDefault="009E197A" w:rsidP="009E197A">
            <w:pPr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9E197A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2017-2023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9E197A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木、不鏽鋼球、動力裝置、感應裝置、聲音裝置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9E197A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尺寸依場地而定</w:t>
            </w:r>
          </w:p>
          <w:p w14:paraId="24B561E3" w14:textId="02254D25" w:rsidR="00094A9A" w:rsidRPr="00472930" w:rsidRDefault="009E197A" w:rsidP="002D4A9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9E197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《合群系列》以塑料模型製作和機器仿製加工得到的</w:t>
            </w:r>
            <w:proofErr w:type="gramStart"/>
            <w:r w:rsidRPr="009E197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木雕粗胚</w:t>
            </w:r>
            <w:proofErr w:type="gramEnd"/>
            <w:r w:rsidRPr="009E197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（有形體而無細節），再進行</w:t>
            </w:r>
            <w:proofErr w:type="gramStart"/>
            <w:r w:rsidRPr="009E197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手工修製完成</w:t>
            </w:r>
            <w:proofErr w:type="gramEnd"/>
            <w:r w:rsidRPr="009E197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，透過此種可以持續增加數量的方法，使人像具有類似卻又獨立的狀態，與雕塑平常運用複製的方法和目的皆有所區別，對藝術家</w:t>
            </w:r>
            <w:proofErr w:type="gramStart"/>
            <w:r w:rsidRPr="009E197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來說更近於</w:t>
            </w:r>
            <w:proofErr w:type="gramEnd"/>
            <w:r w:rsidRPr="009E197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模仿而非複製，也因此更貼近合群的概念。透過主觀印象／想像形成的人像群體，由他們說明自身，除了彰顯某種秩序或結構，也試圖使觀者一起探詢關於「合群」的個體價值。其中，《合群系列I&amp;II》兩組皆使用了不鏽鋼球體裝置，透過球體自主的晃動，形塑出一群不穩定的群像，作品的視覺狀態與座落的位置都會因為時間的變化而有所改變，而這不安穩的狀態使得觀者在觀看的同時，也將被一同帶入這不安穩的環境之中，搖晃擺</w:t>
            </w:r>
            <w:proofErr w:type="gramStart"/>
            <w:r w:rsidRPr="009E197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盪</w:t>
            </w:r>
            <w:proofErr w:type="gramEnd"/>
            <w:r w:rsidRPr="009E197A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，尋找一個踏實之地</w:t>
            </w:r>
            <w:r w:rsidR="002D4A91" w:rsidRPr="0096104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</w:tbl>
    <w:p w14:paraId="22D8CE14" w14:textId="49A2413E" w:rsidR="00094A9A" w:rsidRDefault="00094A9A">
      <w:pPr>
        <w:rPr>
          <w:rFonts w:ascii="微軟正黑體" w:eastAsia="微軟正黑體" w:hAnsi="微軟正黑體" w:cs="微軟正黑體"/>
          <w:b/>
        </w:rPr>
      </w:pPr>
    </w:p>
    <w:p w14:paraId="4CB8A9B2" w14:textId="55870594" w:rsidR="004C77D1" w:rsidRDefault="004C77D1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37EDF18E" w14:textId="77777777" w:rsidR="00CD6015" w:rsidRDefault="00CD6015">
      <w:pPr>
        <w:rPr>
          <w:rFonts w:ascii="微軟正黑體" w:eastAsia="微軟正黑體" w:hAnsi="微軟正黑體" w:cs="微軟正黑體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5579"/>
      </w:tblGrid>
      <w:tr w:rsidR="00094A9A" w:rsidRPr="00AE167F" w14:paraId="44400AF5" w14:textId="77777777" w:rsidTr="001F2084">
        <w:trPr>
          <w:trHeight w:val="283"/>
        </w:trPr>
        <w:tc>
          <w:tcPr>
            <w:tcW w:w="3823" w:type="dxa"/>
            <w:shd w:val="clear" w:color="auto" w:fill="D9D9D9" w:themeFill="background1" w:themeFillShade="D9"/>
          </w:tcPr>
          <w:p w14:paraId="72668C56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藝術家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/團隊</w:t>
            </w:r>
          </w:p>
        </w:tc>
        <w:tc>
          <w:tcPr>
            <w:tcW w:w="5579" w:type="dxa"/>
            <w:shd w:val="clear" w:color="auto" w:fill="D9D9D9" w:themeFill="background1" w:themeFillShade="D9"/>
          </w:tcPr>
          <w:p w14:paraId="6322AC7C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背景介紹</w:t>
            </w:r>
          </w:p>
        </w:tc>
      </w:tr>
      <w:tr w:rsidR="00292D6C" w:rsidRPr="00AE167F" w14:paraId="5148F91D" w14:textId="77777777" w:rsidTr="001F2084">
        <w:trPr>
          <w:trHeight w:val="2221"/>
        </w:trPr>
        <w:tc>
          <w:tcPr>
            <w:tcW w:w="3823" w:type="dxa"/>
            <w:vAlign w:val="center"/>
          </w:tcPr>
          <w:p w14:paraId="4FFA8A57" w14:textId="77777777" w:rsidR="00292D6C" w:rsidRDefault="00292D6C" w:rsidP="00292D6C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069E8345" wp14:editId="0A1E95C8">
                  <wp:extent cx="1440000" cy="1440000"/>
                  <wp:effectExtent l="0" t="0" r="8255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72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83994F" w14:textId="599A1182" w:rsidR="00292D6C" w:rsidRPr="00AE167F" w:rsidRDefault="00292D6C" w:rsidP="00292D6C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DB0BC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©</w:t>
            </w:r>
            <w:r w:rsidRPr="00482D74">
              <w:rPr>
                <w:rFonts w:ascii="微軟正黑體" w:eastAsia="微軟正黑體" w:hAnsi="微軟正黑體" w:hint="eastAsia"/>
                <w:sz w:val="18"/>
                <w:szCs w:val="18"/>
              </w:rPr>
              <w:t>陳永賢</w:t>
            </w:r>
          </w:p>
        </w:tc>
        <w:tc>
          <w:tcPr>
            <w:tcW w:w="5579" w:type="dxa"/>
          </w:tcPr>
          <w:p w14:paraId="5B9D40D1" w14:textId="0DB377F4" w:rsidR="00292D6C" w:rsidRPr="00C05588" w:rsidRDefault="00292D6C" w:rsidP="00292D6C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292D6C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陳永賢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　</w:t>
            </w:r>
            <w:r w:rsidRPr="00292D6C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Yung-Hsien Chen</w:t>
            </w:r>
            <w:r w:rsidRPr="00345DA6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（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臺灣</w:t>
            </w:r>
            <w:r w:rsidRPr="00345DA6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）</w:t>
            </w:r>
          </w:p>
          <w:p w14:paraId="3ACC78F4" w14:textId="0591A347" w:rsidR="00292D6C" w:rsidRPr="00CD6015" w:rsidRDefault="00292D6C" w:rsidP="00292D6C">
            <w:pPr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生於臺灣，畢業於國立</w:t>
            </w:r>
            <w:proofErr w:type="gramStart"/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北藝術大學美術系學士、美術研究所碩士，以及英國布萊頓大學藝術博士。創作主軸探討身體與社會、人與環境、自身與他者的流動關係，長期關注社會群體生活中的個體行為，作品反映社會現象及矛盾等議題。曾舉辦個展包括《身體之歌》、《人層迴圈》、《他者之他》、《闢徑》和《隱遁者》等，作品曾受邀於國內外美術館進行超過七十餘次的展出，也曾到美國Watermill Center進行駐村；曾獲英國貝克獎、加拿大楓葉</w:t>
            </w:r>
            <w:proofErr w:type="gramStart"/>
            <w:r w:rsidRPr="00292D6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銅楓獎</w:t>
            </w:r>
            <w:proofErr w:type="gramEnd"/>
            <w:r w:rsidRPr="00CD60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  <w:tr w:rsidR="00800D64" w:rsidRPr="00AE167F" w14:paraId="775F9A1D" w14:textId="77777777" w:rsidTr="008B3AF5">
        <w:trPr>
          <w:trHeight w:val="113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7789AA85" w14:textId="03235C5A" w:rsidR="00800D64" w:rsidRPr="0006065E" w:rsidRDefault="00800D64" w:rsidP="00800D64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C05588">
              <w:rPr>
                <w:rFonts w:ascii="微軟正黑體" w:eastAsia="微軟正黑體" w:hAnsi="微軟正黑體" w:cs="微軟正黑體" w:hint="eastAsia"/>
                <w:b/>
                <w:sz w:val="22"/>
              </w:rPr>
              <w:t>作品介紹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／創作自述</w:t>
            </w:r>
          </w:p>
        </w:tc>
      </w:tr>
      <w:tr w:rsidR="00345DA6" w:rsidRPr="00AE167F" w14:paraId="59D6374F" w14:textId="77777777" w:rsidTr="001F2084">
        <w:trPr>
          <w:trHeight w:val="4541"/>
        </w:trPr>
        <w:tc>
          <w:tcPr>
            <w:tcW w:w="3823" w:type="dxa"/>
            <w:vAlign w:val="center"/>
          </w:tcPr>
          <w:p w14:paraId="2336EE31" w14:textId="77777777" w:rsidR="003C2C6B" w:rsidRDefault="003A1941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3149CFA6" wp14:editId="66E968E9">
                  <wp:extent cx="1080000" cy="1242252"/>
                  <wp:effectExtent l="0" t="0" r="6350" b="0"/>
                  <wp:docPr id="137319390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19390" name="圖片 13731939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4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648ADCE2" wp14:editId="129C3F6D">
                  <wp:extent cx="1080000" cy="1241679"/>
                  <wp:effectExtent l="0" t="0" r="6350" b="0"/>
                  <wp:docPr id="69601101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011010" name="圖片 696011010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4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068CCCC9" wp14:editId="3F37BEF1">
                  <wp:extent cx="1080000" cy="1241793"/>
                  <wp:effectExtent l="0" t="0" r="6350" b="0"/>
                  <wp:docPr id="62062527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625278" name="圖片 620625278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4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56D521E6" wp14:editId="18377774">
                  <wp:extent cx="1080000" cy="1242023"/>
                  <wp:effectExtent l="0" t="0" r="6350" b="0"/>
                  <wp:docPr id="887715534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715534" name="圖片 887715534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4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4F0C27B0" wp14:editId="52D42664">
                  <wp:extent cx="1080000" cy="1241334"/>
                  <wp:effectExtent l="0" t="0" r="6350" b="0"/>
                  <wp:docPr id="1141178914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178914" name="圖片 114117891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4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0906B1AA" wp14:editId="0024A62E">
                  <wp:extent cx="1080000" cy="1241793"/>
                  <wp:effectExtent l="0" t="0" r="6350" b="0"/>
                  <wp:docPr id="584332126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332126" name="圖片 58433212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4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890C5" w14:textId="77777777" w:rsidR="003A1941" w:rsidRDefault="003A1941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《</w:t>
            </w:r>
            <w:r w:rsidRPr="003A1941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See U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》</w:t>
            </w:r>
            <w:r w:rsidR="00E13DF6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系列</w:t>
            </w:r>
            <w:r w:rsidRPr="003A1941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 xml:space="preserve"> ©陳永賢</w:t>
            </w:r>
          </w:p>
          <w:p w14:paraId="1A737BA8" w14:textId="77777777" w:rsidR="00B54A94" w:rsidRDefault="00B54A94" w:rsidP="00B54A94">
            <w:pPr>
              <w:spacing w:line="0" w:lineRule="atLeast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1695A993" w14:textId="129CB702" w:rsidR="004A1E50" w:rsidRDefault="004A1E50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2125894B" wp14:editId="005E30C1">
                  <wp:extent cx="1439922" cy="960480"/>
                  <wp:effectExtent l="19050" t="19050" r="27305" b="11430"/>
                  <wp:docPr id="835274238" name="圖片 83527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274238" name="圖片 835274238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2" cy="960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B49D7" w14:textId="0BF6211E" w:rsidR="004A1E50" w:rsidRDefault="004A1E50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陳永賢</w:t>
            </w:r>
            <w:r w:rsidRPr="00D63AAC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作品</w:t>
            </w:r>
            <w:r w:rsidRPr="004A1E50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《See U》</w:t>
            </w:r>
            <w:r w:rsidRPr="00D63AAC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©忠泰美術館</w:t>
            </w:r>
          </w:p>
          <w:p w14:paraId="65D91AA7" w14:textId="77777777" w:rsidR="004A1E50" w:rsidRDefault="004A1E50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3D14D389" w14:textId="75AA19FB" w:rsidR="00B54A94" w:rsidRDefault="00B54A94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19B3A666" wp14:editId="49B81F4B">
                  <wp:extent cx="1439922" cy="959713"/>
                  <wp:effectExtent l="19050" t="19050" r="27305" b="12065"/>
                  <wp:docPr id="2040272187" name="圖片 2040272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272187" name="圖片 2040272187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2" cy="9597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836A9" w14:textId="6393AC3D" w:rsidR="00B54A94" w:rsidRDefault="00B54A94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B54A94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陳永賢與作品《See U》©忠泰美術館</w:t>
            </w:r>
          </w:p>
        </w:tc>
        <w:tc>
          <w:tcPr>
            <w:tcW w:w="5579" w:type="dxa"/>
          </w:tcPr>
          <w:p w14:paraId="4B33D5C1" w14:textId="0229E137" w:rsidR="00BE737E" w:rsidRPr="00BE737E" w:rsidRDefault="00BE737E" w:rsidP="00BE737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lastRenderedPageBreak/>
              <w:t>《</w:t>
            </w:r>
            <w:r w:rsidRPr="00BE737E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See U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》</w:t>
            </w:r>
          </w:p>
          <w:p w14:paraId="6FACAA5E" w14:textId="572FA15F" w:rsidR="00BE737E" w:rsidRPr="00633D31" w:rsidRDefault="00BE737E" w:rsidP="00BE737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BE737E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2018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攝影、黑白、藝術</w:t>
            </w:r>
            <w:proofErr w:type="gramStart"/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微噴、無酸</w:t>
            </w:r>
            <w:proofErr w:type="gramEnd"/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裝裱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BE737E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138x120cm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（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一組6件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）</w:t>
            </w:r>
          </w:p>
          <w:p w14:paraId="6F3913E2" w14:textId="77777777" w:rsidR="00BE737E" w:rsidRPr="00BE737E" w:rsidRDefault="00BE737E" w:rsidP="00BE737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BE737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以建築空間的思考為軸線，融入地方場域和集體記憶，藉由人物姿態與手勢的比擬語彙，導引出人與人之間的互動經驗、人與空間所產生的關聯隱喻。也就是說，將個人記憶置放於社會環境層面，在時間與空間的變異過程中，回應生活場域如何滲透彼此，經由符號轉換後，讓每一種知覺記憶都有其社會的脈絡可循。</w:t>
            </w:r>
          </w:p>
          <w:p w14:paraId="7BBCA827" w14:textId="77777777" w:rsidR="00BE737E" w:rsidRPr="00BE737E" w:rsidRDefault="00BE737E" w:rsidP="00BE737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0F8BE578" w14:textId="77777777" w:rsidR="00BE737E" w:rsidRPr="00BE737E" w:rsidRDefault="00BE737E" w:rsidP="00BE737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BE737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空間有記憶嗎？記憶不僅是個體在一段時間中的偶遇，也對應於特定空間、共同棲居的集體記憶。回溯歷史，興建於1935年的臺北市萬華新富</w:t>
            </w:r>
            <w:proofErr w:type="gramStart"/>
            <w:r w:rsidRPr="00BE737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町</w:t>
            </w:r>
            <w:proofErr w:type="gramEnd"/>
            <w:r w:rsidRPr="00BE737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食料品小賣市場（現為新富</w:t>
            </w:r>
            <w:proofErr w:type="gramStart"/>
            <w:r w:rsidRPr="00BE737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町</w:t>
            </w:r>
            <w:proofErr w:type="gramEnd"/>
            <w:r w:rsidRPr="00BE737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文化市場），是一座日治時期的零售市場，經歷1945年二戰空襲，勞力人口短缺而陷入停頓。戰後，此空間又重新開張，促使勞動者再度回到這場域周遭，讓主體意識更為明朗。</w:t>
            </w:r>
          </w:p>
          <w:p w14:paraId="04EEE578" w14:textId="77777777" w:rsidR="00BE737E" w:rsidRPr="00BE737E" w:rsidRDefault="00BE737E" w:rsidP="00BE737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1103CCD8" w14:textId="42287D9F" w:rsidR="00345DA6" w:rsidRPr="00472930" w:rsidRDefault="00BE737E" w:rsidP="00BE737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BE737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援此脈絡，殖民地政府推進現代化衛生設施，使建築本體擁有U字形的結構外觀，內部格局大量開窗，中庭設置U字形天井。世代更迭後重回現場，市場人物擺出U手勢，在他們心目中，肢體語言勝過千言萬語，象徵意義遠勝於華麗詞藻。此時的</w:t>
            </w:r>
            <w:proofErr w:type="gramStart"/>
            <w:r w:rsidRPr="00BE737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身勢語</w:t>
            </w:r>
            <w:proofErr w:type="gramEnd"/>
            <w:r w:rsidRPr="00BE737E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代表什麼？這無聲的交流信息，扣連於建築空間記憶，表達了場所精神的承傳標誌。空間記憶並非真實呈現原本的過去，而是透過身體姿態與自我意識來形塑時空關聯、群體關聯、重構性等特徵，顯示一種跨越時空和人文向度的融合</w:t>
            </w:r>
            <w:r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  <w:tr w:rsidR="00BE737E" w:rsidRPr="00AE167F" w14:paraId="763941A9" w14:textId="77777777" w:rsidTr="001F2084">
        <w:trPr>
          <w:trHeight w:val="4541"/>
        </w:trPr>
        <w:tc>
          <w:tcPr>
            <w:tcW w:w="3823" w:type="dxa"/>
            <w:vAlign w:val="center"/>
          </w:tcPr>
          <w:p w14:paraId="0332829A" w14:textId="77777777" w:rsidR="00BE737E" w:rsidRDefault="00D52C67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0DF4B185" wp14:editId="56734D56">
                  <wp:extent cx="1440000" cy="1230089"/>
                  <wp:effectExtent l="0" t="0" r="8255" b="8255"/>
                  <wp:docPr id="983677978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677978" name="圖片 983677978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3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9F002" w14:textId="4619411A" w:rsidR="00D52C67" w:rsidRDefault="00D52C67" w:rsidP="00D52C6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D52C6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《斗室棲居》系列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</w:t>
            </w:r>
            <w:r w:rsidRPr="00D52C6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蔬菜攤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〉</w:t>
            </w:r>
            <w:r w:rsidRPr="00D52C6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©陳永賢</w:t>
            </w:r>
          </w:p>
          <w:p w14:paraId="0CBE05E9" w14:textId="77777777" w:rsidR="00D52C67" w:rsidRPr="00D52C67" w:rsidRDefault="00D52C67" w:rsidP="00D52C6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5FF50D74" w14:textId="57120E9B" w:rsidR="00D52C67" w:rsidRDefault="00D52C67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AC726A0" wp14:editId="7521AB8D">
                  <wp:extent cx="1440000" cy="1188180"/>
                  <wp:effectExtent l="0" t="0" r="8255" b="0"/>
                  <wp:docPr id="681480930" name="圖片 681480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480930" name="圖片 681480930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8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F77D5" w14:textId="59239BB4" w:rsidR="00D52C67" w:rsidRDefault="00D52C67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D52C6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《斗室棲居》系列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</w:t>
            </w:r>
            <w:r w:rsidRPr="00D52C6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黑肉攤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〉</w:t>
            </w:r>
            <w:r w:rsidRPr="00D52C6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©陳永賢</w:t>
            </w:r>
          </w:p>
          <w:p w14:paraId="0351FED8" w14:textId="77777777" w:rsidR="00D52C67" w:rsidRPr="00D52C67" w:rsidRDefault="00D52C67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</w:p>
          <w:p w14:paraId="5ECC35A0" w14:textId="77777777" w:rsidR="00D52C67" w:rsidRDefault="00D52C67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0CAFD48A" wp14:editId="17D5A1B0">
                  <wp:extent cx="950048" cy="1230089"/>
                  <wp:effectExtent l="0" t="0" r="2540" b="8255"/>
                  <wp:docPr id="624713946" name="圖片 62471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713946" name="圖片 624713946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048" cy="123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CB742" w14:textId="741972B1" w:rsidR="00D52C67" w:rsidRDefault="00D52C67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  <w:r w:rsidRPr="00D52C6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《斗室棲居》系列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</w:t>
            </w:r>
            <w:r w:rsidRPr="00D52C6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製冰室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〉</w:t>
            </w:r>
            <w:r w:rsidRPr="00D52C6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©陳永賢</w:t>
            </w:r>
          </w:p>
          <w:p w14:paraId="2B74F83D" w14:textId="77777777" w:rsidR="00D52C67" w:rsidRDefault="00D52C67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</w:p>
          <w:p w14:paraId="4E8D182B" w14:textId="77777777" w:rsidR="00D52C67" w:rsidRDefault="00D52C67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37CC6E40" wp14:editId="0A87095D">
                  <wp:extent cx="942345" cy="1230089"/>
                  <wp:effectExtent l="0" t="0" r="0" b="8255"/>
                  <wp:docPr id="549809966" name="圖片 549809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809966" name="圖片 549809966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5" cy="123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DEB84" w14:textId="1E8051B8" w:rsidR="00D52C67" w:rsidRDefault="00D52C67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D52C6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《斗室棲居》系列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</w:t>
            </w:r>
            <w:r w:rsidR="00333889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花生間〉</w:t>
            </w:r>
            <w:r w:rsidRPr="00D52C67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©陳永賢</w:t>
            </w:r>
          </w:p>
          <w:p w14:paraId="7E9BBDB5" w14:textId="77777777" w:rsidR="004A1E50" w:rsidRDefault="004A1E50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</w:p>
          <w:p w14:paraId="50C80C6D" w14:textId="54DC2399" w:rsidR="004A1E50" w:rsidRDefault="004A1E50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1C4E7F2C" wp14:editId="494E0E8A">
                  <wp:extent cx="1439922" cy="960427"/>
                  <wp:effectExtent l="19050" t="19050" r="27305" b="11430"/>
                  <wp:docPr id="27937070" name="圖片 27937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37070" name="圖片 27937070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2" cy="9604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7EEE2" w14:textId="7F69D535" w:rsidR="004A1E50" w:rsidRDefault="004A1E50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  <w:r w:rsidRPr="004A1E50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陳永賢作品《斗室棲居》©忠泰美術館</w:t>
            </w:r>
          </w:p>
          <w:p w14:paraId="6C188712" w14:textId="05C2BA47" w:rsidR="00D52C67" w:rsidRPr="009C2AD5" w:rsidRDefault="00D52C67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</w:p>
        </w:tc>
        <w:tc>
          <w:tcPr>
            <w:tcW w:w="5579" w:type="dxa"/>
          </w:tcPr>
          <w:p w14:paraId="42F55775" w14:textId="1A2E63D7" w:rsidR="00BE737E" w:rsidRPr="00BE737E" w:rsidRDefault="00BE737E" w:rsidP="00BE737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lastRenderedPageBreak/>
              <w:t>《斗室棲居》</w:t>
            </w:r>
            <w:r w:rsidR="0063187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系列</w:t>
            </w:r>
            <w:r w:rsidR="00D66321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：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〈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蔬菜攤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〉</w:t>
            </w:r>
            <w:r w:rsidR="00D52C67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、〈</w:t>
            </w:r>
            <w:r w:rsidR="00D52C67"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黑肉攤</w:t>
            </w:r>
            <w:r w:rsidR="00D52C67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〉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、〈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製冰室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〉、〈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花生間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〉</w:t>
            </w:r>
          </w:p>
          <w:p w14:paraId="1146A455" w14:textId="77777777" w:rsidR="00BE737E" w:rsidRDefault="00BE737E" w:rsidP="00BE737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BE737E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2019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攝影、黑白、藝術</w:t>
            </w:r>
            <w:proofErr w:type="gramStart"/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微噴、無酸</w:t>
            </w:r>
            <w:proofErr w:type="gramEnd"/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裝裱、</w:t>
            </w:r>
            <w:proofErr w:type="gramStart"/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鋁框</w:t>
            </w:r>
            <w:proofErr w:type="gramEnd"/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BE737E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124.5x161.5cm</w:t>
            </w:r>
          </w:p>
          <w:p w14:paraId="3C91EDF8" w14:textId="77777777" w:rsidR="00CD3B78" w:rsidRDefault="00CD3B78" w:rsidP="00BE737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</w:p>
          <w:p w14:paraId="3A757F86" w14:textId="31229830" w:rsidR="00CD3B78" w:rsidRDefault="00BE737E" w:rsidP="00BE737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BE737E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2019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單頻道錄像、黑白、靜音</w:t>
            </w:r>
            <w:r w:rsidR="00CD3B78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</w:p>
          <w:p w14:paraId="009F3EE5" w14:textId="66DB94DA" w:rsidR="00BE737E" w:rsidRPr="00BE737E" w:rsidRDefault="00BE737E" w:rsidP="00BE737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16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分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55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秒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 蔬菜</w:t>
            </w:r>
            <w:r w:rsidR="00883760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攤</w:t>
            </w:r>
            <w:r w:rsidR="00D52C67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、</w:t>
            </w:r>
            <w:r w:rsidR="00D52C67"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11</w:t>
            </w:r>
            <w:r w:rsidR="00D52C67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分</w:t>
            </w:r>
            <w:r w:rsidR="00D52C67"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54</w:t>
            </w:r>
            <w:r w:rsidR="00D52C67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秒</w:t>
            </w:r>
            <w:r w:rsidR="00D52C67"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 黑肉</w:t>
            </w:r>
            <w:r w:rsidR="00D52C67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攤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、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11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分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25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秒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 製冰</w:t>
            </w:r>
            <w:r w:rsidR="00883760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室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、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7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分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33</w:t>
            </w:r>
            <w:r w:rsidR="0039349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秒</w:t>
            </w:r>
            <w:r w:rsidRPr="00BE737E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  花生</w:t>
            </w:r>
            <w:r w:rsidR="00883760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間</w:t>
            </w:r>
          </w:p>
          <w:p w14:paraId="1C8EF3FC" w14:textId="77777777" w:rsidR="00CD3B78" w:rsidRPr="00CD3B78" w:rsidRDefault="00CD3B78" w:rsidP="00CD3B7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CD3B78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《斗室棲居》系列作品思考人與空間的關係，透過棲居之所的凝視視角，牽引個體生活中的空間記憶，以及身體移動下的生命空間。藉由傳統市場的空間量測，勾勒身居於方寸空間的人物樣貌，召喚出長期以來被視為歷史及社會事件發生的背景，未被賦於具體填充的生活容器。</w:t>
            </w:r>
          </w:p>
          <w:p w14:paraId="3332D627" w14:textId="77777777" w:rsidR="00CD3B78" w:rsidRPr="00CD3B78" w:rsidRDefault="00CD3B78" w:rsidP="00CD3B7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404E5435" w14:textId="77777777" w:rsidR="00CD3B78" w:rsidRPr="00CD3B78" w:rsidRDefault="00CD3B78" w:rsidP="00CD3B7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CD3B78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畫面中的人物，獨處在</w:t>
            </w:r>
            <w:proofErr w:type="gramStart"/>
            <w:r w:rsidRPr="00CD3B78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景框般的</w:t>
            </w:r>
            <w:proofErr w:type="gramEnd"/>
            <w:r w:rsidRPr="00CD3B78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空間裡，就像</w:t>
            </w:r>
            <w:proofErr w:type="gramStart"/>
            <w:r w:rsidRPr="00CD3B78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一齣</w:t>
            </w:r>
            <w:proofErr w:type="gramEnd"/>
            <w:r w:rsidRPr="00CD3B78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獨幕劇，映演著一生傳奇故事。從人與空間的聚合來看，簡陋的小室空間，容納著一種自我內部情感，同時存在著時空交錯的兩種維度，帶有空間裡不同的感受和經驗。看得見的部分，是人物身上所散發的堅毅神情和</w:t>
            </w:r>
            <w:proofErr w:type="gramStart"/>
            <w:r w:rsidRPr="00CD3B78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執念</w:t>
            </w:r>
            <w:proofErr w:type="gramEnd"/>
            <w:r w:rsidRPr="00CD3B78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；看不見的部分，則是人物在窘迫空間棲居一生，建</w:t>
            </w:r>
            <w:proofErr w:type="gramStart"/>
            <w:r w:rsidRPr="00CD3B78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構著</w:t>
            </w:r>
            <w:proofErr w:type="gramEnd"/>
            <w:r w:rsidRPr="00CD3B78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自身隱微的生命歸宿與未來想像。</w:t>
            </w:r>
          </w:p>
          <w:p w14:paraId="18015E62" w14:textId="77777777" w:rsidR="00CD3B78" w:rsidRPr="00CD3B78" w:rsidRDefault="00CD3B78" w:rsidP="00CD3B7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0402B07C" w14:textId="078E8303" w:rsidR="00BE737E" w:rsidRPr="00BE737E" w:rsidRDefault="00CD3B78" w:rsidP="00CD3B7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CD3B78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窄小的斗室，是一處自我長期生活與生存的棲息狀態。在這樣的空間裡，不斷被提醒，佈滿了過渡與流動性的日常光譜，與身體空間所產生的棲居關係，彼此互有牽絆而依存的現實。這些細節，同時意味著一種無法脫離空間表徵的影響，都與日常的身體勞動與社會形成緊密關連。傳統市場的職人終其一生，所投射的不僅是個體的恍惚歲月，在社會流動的語境中，人的棲居與異質空間狀態同時並列，指涉生活條件與生命存在的演變歷程。</w:t>
            </w:r>
          </w:p>
        </w:tc>
      </w:tr>
    </w:tbl>
    <w:p w14:paraId="46EDF82F" w14:textId="2064829A" w:rsidR="00094A9A" w:rsidRDefault="00094A9A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4AF30B50" w14:textId="77777777" w:rsidR="00927966" w:rsidRDefault="00927966">
      <w:pPr>
        <w:rPr>
          <w:rFonts w:ascii="微軟正黑體" w:eastAsia="微軟正黑體" w:hAnsi="微軟正黑體" w:cs="微軟正黑體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23"/>
        <w:gridCol w:w="6479"/>
      </w:tblGrid>
      <w:tr w:rsidR="00094A9A" w:rsidRPr="00AE167F" w14:paraId="0A334B45" w14:textId="77777777" w:rsidTr="008B3AF5">
        <w:trPr>
          <w:trHeight w:val="283"/>
        </w:trPr>
        <w:tc>
          <w:tcPr>
            <w:tcW w:w="0" w:type="auto"/>
            <w:shd w:val="clear" w:color="auto" w:fill="D9D9D9" w:themeFill="background1" w:themeFillShade="D9"/>
          </w:tcPr>
          <w:p w14:paraId="32570FA5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藝術家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/團隊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1000E59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背景介紹</w:t>
            </w:r>
          </w:p>
        </w:tc>
      </w:tr>
      <w:tr w:rsidR="006B7A91" w:rsidRPr="00AE167F" w14:paraId="7DB46B44" w14:textId="77777777" w:rsidTr="008B3AF5">
        <w:trPr>
          <w:trHeight w:val="2221"/>
        </w:trPr>
        <w:tc>
          <w:tcPr>
            <w:tcW w:w="0" w:type="auto"/>
            <w:vAlign w:val="center"/>
          </w:tcPr>
          <w:p w14:paraId="7053E13A" w14:textId="77777777" w:rsidR="006B7A91" w:rsidRPr="00420FB3" w:rsidRDefault="006B7A91" w:rsidP="006B7A9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FB3"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254EC699" wp14:editId="01143958">
                  <wp:extent cx="1440000" cy="1440000"/>
                  <wp:effectExtent l="0" t="0" r="8255" b="8255"/>
                  <wp:docPr id="272133808" name="圖片 27213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133808" name="圖片 272133808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7" r="11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6D41FD" w14:textId="5CF45ADD" w:rsidR="006B7A91" w:rsidRPr="00AE167F" w:rsidRDefault="006B7A91" w:rsidP="006B7A9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FB3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©</w:t>
            </w:r>
            <w:r w:rsidRPr="009D549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崔廣宇</w:t>
            </w:r>
          </w:p>
        </w:tc>
        <w:tc>
          <w:tcPr>
            <w:tcW w:w="0" w:type="auto"/>
          </w:tcPr>
          <w:p w14:paraId="5E894852" w14:textId="59157849" w:rsidR="006B7A91" w:rsidRPr="00C05588" w:rsidRDefault="006B7A91" w:rsidP="006B7A9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6B7A91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崔廣宇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　</w:t>
            </w:r>
            <w:proofErr w:type="spellStart"/>
            <w:r w:rsidRPr="006B7A91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Kuang</w:t>
            </w:r>
            <w:proofErr w:type="spellEnd"/>
            <w:r w:rsidRPr="006B7A91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-Yu Tsui</w:t>
            </w:r>
            <w:r w:rsidRPr="00013ABD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（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臺灣</w:t>
            </w:r>
            <w:r w:rsidRPr="00013ABD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）</w:t>
            </w:r>
          </w:p>
          <w:p w14:paraId="2543A4BD" w14:textId="7F2D6A6A" w:rsidR="006B7A91" w:rsidRPr="006B7A91" w:rsidRDefault="006B7A91" w:rsidP="006B7A9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B7A9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1974年生於臺灣</w:t>
            </w:r>
            <w:proofErr w:type="gramStart"/>
            <w:r w:rsidRPr="006B7A9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6B7A9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北，1997年畢業於國立藝術學院（現為國立</w:t>
            </w:r>
            <w:proofErr w:type="gramStart"/>
            <w:r w:rsidRPr="006B7A9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6B7A9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北藝術大學）。曾受邀參與威尼斯雙年展、利物浦雙年展、</w:t>
            </w:r>
            <w:proofErr w:type="spellStart"/>
            <w:r w:rsidRPr="006B7A9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Werkleitz</w:t>
            </w:r>
            <w:proofErr w:type="spellEnd"/>
            <w:r w:rsidRPr="006B7A9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雙年展、西班牙蘇菲亞美術館、卡爾斯魯厄藝術與媒體中心、紐約雀兒喜美術館、東京森美術館及林茲OK藝術中心。</w:t>
            </w:r>
          </w:p>
          <w:p w14:paraId="2F13B8EF" w14:textId="77777777" w:rsidR="006B7A91" w:rsidRPr="006B7A91" w:rsidRDefault="006B7A91" w:rsidP="006B7A9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53A86195" w14:textId="1BB9EADD" w:rsidR="006B7A91" w:rsidRPr="00AE167F" w:rsidRDefault="006B7A91" w:rsidP="006B7A9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B7A91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崔廣宇的作品探討人與社會之間的適應關係，並透過行動來重新定義或質疑所處的體制系統，藉由超出常態標準的行為與試驗，來建立一套生存與重新定義現實的方法。藝術家將這樣的行為視為一種衡量環境寬容度的媒介，並企圖將存在於體制中的關係，以行動來突顯某些我們習以為常的社會價值背後的荒謬。透過如此轉換現實，穿越於體制或是環境障礙的測量與示範，宣示了一種游擊式介入社會的行動，並挖掘更多潛伏在日常環境的隱形關係。</w:t>
            </w:r>
          </w:p>
        </w:tc>
      </w:tr>
      <w:tr w:rsidR="00094A9A" w:rsidRPr="00AE167F" w14:paraId="1B97494F" w14:textId="77777777" w:rsidTr="008B3AF5">
        <w:trPr>
          <w:trHeight w:val="113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0D83FD40" w14:textId="2C9CE3A2" w:rsidR="00094A9A" w:rsidRPr="0006065E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C05588">
              <w:rPr>
                <w:rFonts w:ascii="微軟正黑體" w:eastAsia="微軟正黑體" w:hAnsi="微軟正黑體" w:cs="微軟正黑體" w:hint="eastAsia"/>
                <w:b/>
                <w:sz w:val="22"/>
              </w:rPr>
              <w:t>作品介紹</w:t>
            </w:r>
            <w:r w:rsidR="00800D64">
              <w:rPr>
                <w:rFonts w:ascii="微軟正黑體" w:eastAsia="微軟正黑體" w:hAnsi="微軟正黑體" w:cs="微軟正黑體" w:hint="eastAsia"/>
                <w:b/>
                <w:sz w:val="22"/>
              </w:rPr>
              <w:t>／創作自述</w:t>
            </w:r>
          </w:p>
        </w:tc>
      </w:tr>
      <w:tr w:rsidR="00094A9A" w:rsidRPr="00AE167F" w14:paraId="47CAB541" w14:textId="77777777" w:rsidTr="008B3AF5">
        <w:trPr>
          <w:trHeight w:val="4541"/>
        </w:trPr>
        <w:tc>
          <w:tcPr>
            <w:tcW w:w="0" w:type="auto"/>
            <w:vAlign w:val="center"/>
          </w:tcPr>
          <w:p w14:paraId="1FF0EFC9" w14:textId="77777777" w:rsidR="00B612ED" w:rsidRDefault="00F543E3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7910029A" wp14:editId="308B6D82">
                  <wp:extent cx="1440000" cy="810025"/>
                  <wp:effectExtent l="0" t="0" r="8255" b="9525"/>
                  <wp:docPr id="1095797030" name="圖片 109579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797030" name="圖片 1095797030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4F1B7" w14:textId="77777777" w:rsidR="00F543E3" w:rsidRDefault="00F543E3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F543E3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〈當代生活習作：沒有表演〉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影片畫面</w:t>
            </w:r>
            <w:r w:rsidRPr="00F543E3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©崔廣宇</w:t>
            </w:r>
          </w:p>
          <w:p w14:paraId="10806E8C" w14:textId="77777777" w:rsidR="00317487" w:rsidRDefault="00317487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29D3E0CA" w14:textId="77777777" w:rsidR="00317487" w:rsidRDefault="00317487" w:rsidP="00D71F60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4D02B6C0" wp14:editId="46AAC452">
                  <wp:extent cx="1439922" cy="960427"/>
                  <wp:effectExtent l="19050" t="19050" r="27305" b="11430"/>
                  <wp:docPr id="1898547629" name="圖片 1898547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547629" name="圖片 1898547629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2" cy="9604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B232C" w14:textId="77777777" w:rsidR="00317487" w:rsidRDefault="00317487" w:rsidP="0031748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崔廣宇</w:t>
            </w:r>
            <w:r w:rsidRPr="004A1E50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作品</w:t>
            </w:r>
            <w:r w:rsidRPr="00F543E3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〈當代生活習作：沒有表演〉</w:t>
            </w:r>
            <w:r w:rsidRPr="004A1E50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©忠泰美術館</w:t>
            </w:r>
          </w:p>
          <w:p w14:paraId="74596935" w14:textId="77777777" w:rsidR="00B54A94" w:rsidRDefault="00B54A94" w:rsidP="0031748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38A92AEC" w14:textId="77777777" w:rsidR="00B54A94" w:rsidRDefault="00B54A94" w:rsidP="0031748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31374089" wp14:editId="7FDFDF9C">
                  <wp:extent cx="1439922" cy="959713"/>
                  <wp:effectExtent l="19050" t="19050" r="27305" b="12065"/>
                  <wp:docPr id="1752315785" name="圖片 1752315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315785" name="圖片 1752315785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2" cy="9597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41300" w14:textId="317C5F36" w:rsidR="00B54A94" w:rsidRPr="00317487" w:rsidRDefault="00B54A94" w:rsidP="0031748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  <w:highlight w:val="yellow"/>
              </w:rPr>
            </w:pPr>
            <w:r w:rsidRPr="00B54A94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崔廣宇與作品〈當代生活習作：沒有表演〉©忠泰美術館</w:t>
            </w:r>
          </w:p>
        </w:tc>
        <w:tc>
          <w:tcPr>
            <w:tcW w:w="0" w:type="auto"/>
          </w:tcPr>
          <w:p w14:paraId="52306E7B" w14:textId="5F069CBA" w:rsidR="00800D64" w:rsidRPr="00800D64" w:rsidRDefault="00013ABD" w:rsidP="00800D64">
            <w:pPr>
              <w:ind w:left="720" w:hanging="720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  <w:lang w:val="de-DE"/>
              </w:rPr>
            </w:pPr>
            <w:proofErr w:type="gramStart"/>
            <w:r w:rsidRPr="00A53B71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  <w:lang w:val="de-DE"/>
              </w:rPr>
              <w:t>〈</w:t>
            </w:r>
            <w:proofErr w:type="gramEnd"/>
            <w:r w:rsidR="00800D64" w:rsidRPr="00800D6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  <w:lang w:val="de-DE"/>
              </w:rPr>
              <w:t>當代生活習作：沒有表演</w:t>
            </w:r>
            <w:proofErr w:type="gramStart"/>
            <w:r w:rsidR="00800D6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  <w:lang w:val="de-DE"/>
              </w:rPr>
              <w:t>〉</w:t>
            </w:r>
            <w:proofErr w:type="gramEnd"/>
          </w:p>
          <w:p w14:paraId="6F5D0943" w14:textId="42026225" w:rsidR="00800D64" w:rsidRPr="006D7231" w:rsidRDefault="00800D64" w:rsidP="00800D64">
            <w:pPr>
              <w:ind w:left="720" w:hanging="720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  <w:lang w:val="de-DE"/>
              </w:rPr>
            </w:pPr>
            <w:r w:rsidRPr="00800D64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  <w:lang w:val="de-DE"/>
              </w:rPr>
              <w:t>2017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  <w:lang w:val="de-DE"/>
              </w:rPr>
              <w:t>，</w:t>
            </w:r>
            <w:r w:rsidRPr="00800D6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  <w:lang w:val="de-DE"/>
              </w:rPr>
              <w:t>行動紀錄／</w:t>
            </w:r>
            <w:proofErr w:type="gramStart"/>
            <w:r w:rsidRPr="00800D6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  <w:lang w:val="de-DE"/>
              </w:rPr>
              <w:t>單頻錄像</w:t>
            </w:r>
            <w:proofErr w:type="gramEnd"/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  <w:lang w:val="de-DE"/>
              </w:rPr>
              <w:t>，</w:t>
            </w:r>
            <w:r w:rsidRPr="00800D64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  <w:lang w:val="de-DE"/>
              </w:rPr>
              <w:t>2</w:t>
            </w:r>
            <w:r w:rsidR="00156A3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  <w:lang w:val="de-DE"/>
              </w:rPr>
              <w:t>分</w:t>
            </w:r>
            <w:r w:rsidRPr="00800D64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  <w:lang w:val="de-DE"/>
              </w:rPr>
              <w:t>41</w:t>
            </w:r>
            <w:r w:rsidR="00156A3B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  <w:lang w:val="de-DE"/>
              </w:rPr>
              <w:t>秒</w:t>
            </w:r>
          </w:p>
          <w:p w14:paraId="2E5A770D" w14:textId="77777777" w:rsidR="00800D64" w:rsidRPr="00800D64" w:rsidRDefault="00800D64" w:rsidP="00800D6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800D6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《當代生活習作》為一系列行動紀錄創作，在作品中，藝術家挑選熟悉的生活場景，透過藝術行動將這些場所轉換成表演場域，周圍民眾看似參與了演出，卻又只是一般日常裡的普通路人，櫥窗內的現實與櫥窗外的展示，模稜兩可又似是而非的混沌滲透著彼此。</w:t>
            </w:r>
          </w:p>
          <w:p w14:paraId="5F960B28" w14:textId="77777777" w:rsidR="00800D64" w:rsidRPr="00800D64" w:rsidRDefault="00800D64" w:rsidP="00800D6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1A36EAC8" w14:textId="77777777" w:rsidR="00800D64" w:rsidRPr="00800D64" w:rsidRDefault="00800D64" w:rsidP="00800D6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800D6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每天瀏覽著網路媒體資訊，人們越來越習慣隨時都有新奇的事物與想法出現在這個世界上，消費主義對於未來世界的想像，一直在形</w:t>
            </w:r>
            <w:proofErr w:type="gramStart"/>
            <w:r w:rsidRPr="00800D6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塑著</w:t>
            </w:r>
            <w:proofErr w:type="gramEnd"/>
            <w:r w:rsidRPr="00800D6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人類的生活與行為舉止。無論是商店櫥窗還是手機螢幕，它們製造了一個可以讓人「表演日常」的通道。曾幾何時，這些方框內的生活經驗也只是個想像，當這種想像無時無刻地</w:t>
            </w:r>
            <w:proofErr w:type="gramStart"/>
            <w:r w:rsidRPr="00800D6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滲透進每個人</w:t>
            </w:r>
            <w:proofErr w:type="gramEnd"/>
            <w:r w:rsidRPr="00800D6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的思緒，任何生活經驗看起來都會像是一場表演。人們對於生活的體驗與滋味慢慢地被訓練、被馴化成某種媒體經驗；換句話說，當我們瀏覽櫥窗或螢幕的同時，正在</w:t>
            </w:r>
            <w:proofErr w:type="gramStart"/>
            <w:r w:rsidRPr="00800D6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經驗著</w:t>
            </w:r>
            <w:proofErr w:type="gramEnd"/>
            <w:r w:rsidRPr="00800D6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別人的想像，並將其內化成自己的一部分，最後甚至把自己也變成一個媒介。</w:t>
            </w:r>
          </w:p>
          <w:p w14:paraId="47D9A7B0" w14:textId="77777777" w:rsidR="00800D64" w:rsidRPr="00800D64" w:rsidRDefault="00800D64" w:rsidP="00800D6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35C7A9D2" w14:textId="0402EB26" w:rsidR="00094A9A" w:rsidRPr="00472930" w:rsidRDefault="00800D64" w:rsidP="00800D6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800D6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藝術家透過媒體化的視野，建立感知並以此審查自己，</w:t>
            </w:r>
            <w:proofErr w:type="gramStart"/>
            <w:r w:rsidRPr="00800D6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反思當體驗</w:t>
            </w:r>
            <w:proofErr w:type="gramEnd"/>
            <w:r w:rsidRPr="00800D6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真實的慾望無法被知覺，我們經驗到的可能只是自我感官的模擬，或是現實處境的心理映射，而我們將會察覺如果要窺探裡面的真相，就得創造屬於自己的預言。</w:t>
            </w:r>
          </w:p>
        </w:tc>
      </w:tr>
    </w:tbl>
    <w:p w14:paraId="48755864" w14:textId="79F531E4" w:rsidR="00094A9A" w:rsidRDefault="00094A9A" w:rsidP="0019441B">
      <w:pPr>
        <w:jc w:val="both"/>
        <w:rPr>
          <w:rFonts w:ascii="微軟正黑體" w:eastAsia="微軟正黑體" w:hAnsi="微軟正黑體" w:cs="微軟正黑體"/>
          <w:b/>
        </w:rPr>
      </w:pPr>
    </w:p>
    <w:p w14:paraId="4E87F69B" w14:textId="77777777" w:rsidR="00094A9A" w:rsidRDefault="00094A9A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53"/>
        <w:gridCol w:w="6749"/>
      </w:tblGrid>
      <w:tr w:rsidR="00094A9A" w:rsidRPr="00AE167F" w14:paraId="28895FE8" w14:textId="77777777" w:rsidTr="008B3AF5">
        <w:trPr>
          <w:trHeight w:val="283"/>
        </w:trPr>
        <w:tc>
          <w:tcPr>
            <w:tcW w:w="0" w:type="auto"/>
            <w:shd w:val="clear" w:color="auto" w:fill="D9D9D9" w:themeFill="background1" w:themeFillShade="D9"/>
          </w:tcPr>
          <w:p w14:paraId="510C7F09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lastRenderedPageBreak/>
              <w:t>藝術家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/團隊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772573B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背景介紹</w:t>
            </w:r>
          </w:p>
        </w:tc>
      </w:tr>
      <w:tr w:rsidR="00AD32BF" w:rsidRPr="00AE167F" w14:paraId="6EB7734B" w14:textId="77777777" w:rsidTr="008B3AF5">
        <w:trPr>
          <w:trHeight w:val="2221"/>
        </w:trPr>
        <w:tc>
          <w:tcPr>
            <w:tcW w:w="0" w:type="auto"/>
            <w:vAlign w:val="center"/>
          </w:tcPr>
          <w:p w14:paraId="20976896" w14:textId="77777777" w:rsidR="00AD32BF" w:rsidRDefault="00AD32BF" w:rsidP="00AD32BF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275E309C" wp14:editId="637BA650">
                  <wp:extent cx="1440000" cy="1440000"/>
                  <wp:effectExtent l="0" t="0" r="8255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1" r="15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3B7D31" w14:textId="6B93FD02" w:rsidR="00AD32BF" w:rsidRPr="00AE167F" w:rsidRDefault="00AD32BF" w:rsidP="00AD32BF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DB0BCC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©</w:t>
            </w:r>
            <w:r w:rsidRPr="009D549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漢雅軒</w:t>
            </w:r>
          </w:p>
        </w:tc>
        <w:tc>
          <w:tcPr>
            <w:tcW w:w="0" w:type="auto"/>
          </w:tcPr>
          <w:p w14:paraId="6A3E7E17" w14:textId="546A2B43" w:rsidR="00AD32BF" w:rsidRPr="00C05588" w:rsidRDefault="00AD32BF" w:rsidP="00AD32BF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AD32BF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葉世強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　</w:t>
            </w:r>
            <w:r w:rsidRPr="00AD32BF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Shih-Chiang Yeh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（臺灣）</w:t>
            </w:r>
          </w:p>
          <w:p w14:paraId="7A782885" w14:textId="39E15232" w:rsidR="00AD32BF" w:rsidRPr="00AE167F" w:rsidRDefault="00AD32BF" w:rsidP="00AD32BF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1926生於中國廣東，1948年考進廣州市立藝術專科學校西畫科，1949年與同學離</w:t>
            </w:r>
            <w:proofErr w:type="gramStart"/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校壯遊</w:t>
            </w:r>
            <w:proofErr w:type="gramEnd"/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來到臺灣。1950年，考入臺灣省立師範學院藝術系（現為國立臺灣師範大學），後因白色恐怖而長年陋居山崖海</w:t>
            </w:r>
            <w:proofErr w:type="gramStart"/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陬</w:t>
            </w:r>
            <w:proofErr w:type="gramEnd"/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，</w:t>
            </w:r>
            <w:proofErr w:type="gramStart"/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生活清寂</w:t>
            </w:r>
            <w:proofErr w:type="gramEnd"/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，過著禪行者的生活。1972年與南懷謹學禪之時也開始</w:t>
            </w:r>
            <w:proofErr w:type="gramStart"/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斲</w:t>
            </w:r>
            <w:proofErr w:type="gramEnd"/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琴生涯，將製作古琴視為藝術創作。葉世強長年離群索居，浸淫在禪心清靜的境界中，其流麗而純粹的繪畫風格，意境悠遠而氣息浩蕩。當時臺灣雖有各種水墨運動與前衛藝術組織，葉世強堅守他個人藝術的精神，一直以藝術作為修身與修禪的操守，炯炯獨行，因而深受學生與追隨者敬重。（文／漢雅軒提供）</w:t>
            </w:r>
            <w:r w:rsidRPr="00927966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  <w:tr w:rsidR="00800D64" w:rsidRPr="00AE167F" w14:paraId="36C80314" w14:textId="77777777" w:rsidTr="008B3AF5">
        <w:trPr>
          <w:trHeight w:val="113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0ECF038D" w14:textId="43818B6D" w:rsidR="00800D64" w:rsidRPr="0006065E" w:rsidRDefault="00800D64" w:rsidP="00800D64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C05588">
              <w:rPr>
                <w:rFonts w:ascii="微軟正黑體" w:eastAsia="微軟正黑體" w:hAnsi="微軟正黑體" w:cs="微軟正黑體" w:hint="eastAsia"/>
                <w:b/>
                <w:sz w:val="22"/>
              </w:rPr>
              <w:t>作品介紹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／創作自述</w:t>
            </w:r>
          </w:p>
        </w:tc>
      </w:tr>
      <w:tr w:rsidR="00094A9A" w:rsidRPr="00AE167F" w14:paraId="48D42887" w14:textId="77777777" w:rsidTr="008B3AF5">
        <w:trPr>
          <w:trHeight w:val="4541"/>
        </w:trPr>
        <w:tc>
          <w:tcPr>
            <w:tcW w:w="0" w:type="auto"/>
            <w:vAlign w:val="center"/>
          </w:tcPr>
          <w:p w14:paraId="5AE1112D" w14:textId="77777777" w:rsidR="004972E8" w:rsidRDefault="004972E8" w:rsidP="004972E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0ED17F6C" wp14:editId="381B59C9">
                  <wp:extent cx="1439922" cy="959608"/>
                  <wp:effectExtent l="19050" t="19050" r="27305" b="12065"/>
                  <wp:docPr id="2084305386" name="圖片 2084305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305386" name="圖片 2084305386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2" cy="9596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BE64A" w14:textId="77777777" w:rsidR="004972E8" w:rsidRDefault="004972E8" w:rsidP="004972E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5DB78181" w14:textId="63F01A3D" w:rsidR="004972E8" w:rsidRDefault="004972E8" w:rsidP="004972E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0D2B70FA" wp14:editId="00CA76F5">
                  <wp:extent cx="1439920" cy="960427"/>
                  <wp:effectExtent l="19050" t="19050" r="27305" b="11430"/>
                  <wp:docPr id="1554313889" name="圖片 155431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313889" name="圖片 1554313889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0" cy="9604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ADB5A" w14:textId="391E628D" w:rsidR="00F84D13" w:rsidRDefault="004972E8" w:rsidP="004972E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4972E8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葉世強</w:t>
            </w:r>
            <w:r w:rsidRPr="004A1E50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作品</w:t>
            </w:r>
            <w:r w:rsidRPr="004972E8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〈北海岸〉</w:t>
            </w:r>
            <w:r w:rsidRPr="004A1E50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©忠泰美術館</w:t>
            </w:r>
          </w:p>
        </w:tc>
        <w:tc>
          <w:tcPr>
            <w:tcW w:w="0" w:type="auto"/>
          </w:tcPr>
          <w:p w14:paraId="10AD9ACF" w14:textId="426DF07A" w:rsidR="00B210D5" w:rsidRPr="00B210D5" w:rsidRDefault="00B210D5" w:rsidP="00B210D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〈</w:t>
            </w:r>
            <w:r w:rsidRPr="00B210D5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北海岸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〉</w:t>
            </w:r>
          </w:p>
          <w:p w14:paraId="3D94F7E1" w14:textId="01A449C4" w:rsidR="00B210D5" w:rsidRPr="006D7231" w:rsidRDefault="00B210D5" w:rsidP="00B210D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B210D5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2008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B210D5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油畫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B210D5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162x252cm</w:t>
            </w:r>
          </w:p>
          <w:p w14:paraId="2F40D235" w14:textId="77777777" w:rsidR="00B210D5" w:rsidRPr="00B210D5" w:rsidRDefault="00B210D5" w:rsidP="00B210D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作品〈北海岸〉是年屆82高齡的葉世強，於2008年秋天描繪由鼻頭角眺望北海岸的壯闊海</w:t>
            </w:r>
            <w:proofErr w:type="gramStart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岬</w:t>
            </w:r>
            <w:proofErr w:type="gramEnd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  <w:p w14:paraId="64CD0714" w14:textId="77777777" w:rsidR="00B210D5" w:rsidRPr="00B210D5" w:rsidRDefault="00B210D5" w:rsidP="00B210D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28958394" w14:textId="77777777" w:rsidR="00B210D5" w:rsidRPr="00B210D5" w:rsidRDefault="00B210D5" w:rsidP="00B210D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2008年，葉世強已由居住12年的花蓮吉安鄉移居新北市安坑山上，然而在1995年因病移居花蓮前，葉世強在新北瑞芳陰陽海上方，</w:t>
            </w:r>
            <w:proofErr w:type="gramStart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背靠基隆山</w:t>
            </w:r>
            <w:proofErr w:type="gramEnd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面向北海的懸崖聚落水</w:t>
            </w:r>
            <w:proofErr w:type="gramStart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湳</w:t>
            </w:r>
            <w:proofErr w:type="gramEnd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洞已居住多年，這裡是葉世強鍾情的居住地點，他認為水</w:t>
            </w:r>
            <w:proofErr w:type="gramStart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湳</w:t>
            </w:r>
            <w:proofErr w:type="gramEnd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洞周圍的北海岸是臺灣最美麗的海岸，也經常到附近學校教小朋友畫畫與製作風箏，他認為小孩就應該在大自然成長，用生活中取得的自然材料做玩具。與小孩為伍是葉世強極為喜愛的事。〈北海岸〉應是他2008年秋天再次來到北海岸邊的鼻頭國小教小朋友繪畫時所繪。</w:t>
            </w:r>
          </w:p>
          <w:p w14:paraId="0AE57B2B" w14:textId="77777777" w:rsidR="00B210D5" w:rsidRPr="00B210D5" w:rsidRDefault="00B210D5" w:rsidP="00B210D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75473BF5" w14:textId="20B2CF27" w:rsidR="00094A9A" w:rsidRPr="00472930" w:rsidRDefault="00B210D5" w:rsidP="00B210D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大海是葉世強居住於水</w:t>
            </w:r>
            <w:proofErr w:type="gramStart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湳</w:t>
            </w:r>
            <w:proofErr w:type="gramEnd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洞時日夜照面的世界，也成為其鍾情的繪畫主題，葉世強以簡練的構圖、筆法與色彩，描繪</w:t>
            </w:r>
            <w:proofErr w:type="gramStart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晨光初透的</w:t>
            </w:r>
            <w:proofErr w:type="gramEnd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海岸、波濤</w:t>
            </w:r>
            <w:proofErr w:type="gramStart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綿瓞</w:t>
            </w:r>
            <w:proofErr w:type="gramEnd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的海浪或是黃昏日落的海天一線。〈北海岸〉壯闊的海岸景色，僅以留白、灰與黑三</w:t>
            </w:r>
            <w:proofErr w:type="gramStart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個</w:t>
            </w:r>
            <w:proofErr w:type="gramEnd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顏色表現，黑色與灰色構成兩塊巨石，海浪與天空以留白相連，海面波濤與天空雲影以灰色勾勒。如詩人黃</w:t>
            </w:r>
            <w:proofErr w:type="gramStart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粱所評</w:t>
            </w:r>
            <w:proofErr w:type="gramEnd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：「葉世強的繪畫無論構圖之</w:t>
            </w:r>
            <w:proofErr w:type="gramStart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空滿或色彩</w:t>
            </w:r>
            <w:proofErr w:type="gramEnd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之醞釀，都能使觀者產生目</w:t>
            </w:r>
            <w:proofErr w:type="gramStart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不避障</w:t>
            </w:r>
            <w:proofErr w:type="gramEnd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、心無壓縮的審美經驗。所謂目</w:t>
            </w:r>
            <w:proofErr w:type="gramStart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不避障者</w:t>
            </w:r>
            <w:proofErr w:type="gramEnd"/>
            <w:r w:rsidRPr="00B210D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，視野無礙畫面純粹，構圖絕不繁複，色調崇尚素樸。」（文／漢雅軒提供）</w:t>
            </w:r>
            <w:r w:rsidR="00163FE5" w:rsidRPr="00C80640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</w:tbl>
    <w:p w14:paraId="336D0F6A" w14:textId="547C08E8" w:rsidR="00094A9A" w:rsidRDefault="00094A9A" w:rsidP="0019441B">
      <w:pPr>
        <w:jc w:val="both"/>
        <w:rPr>
          <w:rFonts w:ascii="微軟正黑體" w:eastAsia="微軟正黑體" w:hAnsi="微軟正黑體" w:cs="微軟正黑體"/>
          <w:b/>
        </w:rPr>
      </w:pPr>
    </w:p>
    <w:p w14:paraId="356E9E06" w14:textId="5812828B" w:rsidR="00094A9A" w:rsidRDefault="00094A9A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5926E7A9" w14:textId="77777777" w:rsidR="00927966" w:rsidRDefault="00927966">
      <w:pPr>
        <w:rPr>
          <w:rFonts w:ascii="微軟正黑體" w:eastAsia="微軟正黑體" w:hAnsi="微軟正黑體" w:cs="微軟正黑體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56"/>
        <w:gridCol w:w="6846"/>
      </w:tblGrid>
      <w:tr w:rsidR="00094A9A" w:rsidRPr="00AE167F" w14:paraId="55C302E3" w14:textId="77777777" w:rsidTr="0042020D">
        <w:trPr>
          <w:trHeight w:val="283"/>
        </w:trPr>
        <w:tc>
          <w:tcPr>
            <w:tcW w:w="2496" w:type="dxa"/>
            <w:shd w:val="clear" w:color="auto" w:fill="D9D9D9" w:themeFill="background1" w:themeFillShade="D9"/>
          </w:tcPr>
          <w:p w14:paraId="6FB11BAD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藝術家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/團隊</w:t>
            </w:r>
          </w:p>
        </w:tc>
        <w:tc>
          <w:tcPr>
            <w:tcW w:w="6906" w:type="dxa"/>
            <w:shd w:val="clear" w:color="auto" w:fill="D9D9D9" w:themeFill="background1" w:themeFillShade="D9"/>
          </w:tcPr>
          <w:p w14:paraId="787FB155" w14:textId="77777777" w:rsidR="00094A9A" w:rsidRPr="004D2A69" w:rsidRDefault="00094A9A" w:rsidP="008B3AF5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4D2A69">
              <w:rPr>
                <w:rFonts w:ascii="微軟正黑體" w:eastAsia="微軟正黑體" w:hAnsi="微軟正黑體" w:cs="微軟正黑體" w:hint="eastAsia"/>
                <w:b/>
                <w:sz w:val="22"/>
              </w:rPr>
              <w:t>背景介紹</w:t>
            </w:r>
          </w:p>
        </w:tc>
      </w:tr>
      <w:tr w:rsidR="00AD32BF" w:rsidRPr="00AE167F" w14:paraId="0DE176CD" w14:textId="77777777" w:rsidTr="0042020D">
        <w:trPr>
          <w:trHeight w:val="2221"/>
        </w:trPr>
        <w:tc>
          <w:tcPr>
            <w:tcW w:w="2496" w:type="dxa"/>
            <w:vAlign w:val="center"/>
          </w:tcPr>
          <w:p w14:paraId="5AA272E9" w14:textId="77777777" w:rsidR="00AD32BF" w:rsidRPr="00420FB3" w:rsidRDefault="00AD32BF" w:rsidP="00AD32BF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FB3"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39AE838F" wp14:editId="76F9C4DC">
                  <wp:extent cx="1440000" cy="1440000"/>
                  <wp:effectExtent l="0" t="0" r="8255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5" r="16675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AF22BB" w14:textId="251F37DB" w:rsidR="00AD32BF" w:rsidRPr="00AE167F" w:rsidRDefault="00AD32BF" w:rsidP="00AD32BF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FB3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©</w:t>
            </w:r>
            <w:r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  <w:t xml:space="preserve"> </w:t>
            </w:r>
            <w:r w:rsidRPr="009D549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蘇智鑫</w:t>
            </w:r>
          </w:p>
        </w:tc>
        <w:tc>
          <w:tcPr>
            <w:tcW w:w="6906" w:type="dxa"/>
          </w:tcPr>
          <w:p w14:paraId="5FD42C6F" w14:textId="103F8516" w:rsidR="00AD32BF" w:rsidRPr="00C05588" w:rsidRDefault="00AD32BF" w:rsidP="00AD32BF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AD32BF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糖果鳥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 xml:space="preserve">　</w:t>
            </w:r>
            <w:r w:rsidRPr="00AD32BF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Candy Bird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（臺灣）</w:t>
            </w:r>
          </w:p>
          <w:p w14:paraId="69B9899F" w14:textId="74840D03" w:rsidR="00AD32BF" w:rsidRPr="00AE167F" w:rsidRDefault="00AD32BF" w:rsidP="00AD32BF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1982年生於</w:t>
            </w:r>
            <w:proofErr w:type="gramStart"/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北，現居住及工作於</w:t>
            </w:r>
            <w:proofErr w:type="gramStart"/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AD32BF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北、宜蘭二地。Candy Bird的藝術早期由街頭塗鴉發跡，作品面向社會性以及邊緣性，詮釋被主流媒體所忽略的價值觀。2018年開始，Candy Bird 聚焦描寫生命的各種面向與狀態，並與自身內在做深度對話。延續塗鴉的交疊概念，其創作手法也轉向多元，不停實踐新的敘事方式，例如與文學或是當代舞蹈的合作。當前Candy Bird 的藝術跨足於繪畫、書寫、表演及公共藝術等。作品曾展出於屏東美術館、嘉義市立美術館、鳳甲美術館、日本福岡亞洲美術館等地</w:t>
            </w:r>
            <w:r w:rsidRPr="00927966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。</w:t>
            </w:r>
          </w:p>
        </w:tc>
      </w:tr>
      <w:tr w:rsidR="00800D64" w:rsidRPr="00AE167F" w14:paraId="4FC063AA" w14:textId="77777777" w:rsidTr="008B3AF5">
        <w:trPr>
          <w:trHeight w:val="113"/>
        </w:trPr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1D974861" w14:textId="205DAA26" w:rsidR="00800D64" w:rsidRPr="0006065E" w:rsidRDefault="00800D64" w:rsidP="00800D64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C05588">
              <w:rPr>
                <w:rFonts w:ascii="微軟正黑體" w:eastAsia="微軟正黑體" w:hAnsi="微軟正黑體" w:cs="微軟正黑體" w:hint="eastAsia"/>
                <w:b/>
                <w:sz w:val="22"/>
              </w:rPr>
              <w:t>作品介紹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／創作自述</w:t>
            </w:r>
          </w:p>
        </w:tc>
      </w:tr>
      <w:tr w:rsidR="000D01EE" w:rsidRPr="00AE167F" w14:paraId="7239EDBB" w14:textId="77777777" w:rsidTr="0042020D">
        <w:trPr>
          <w:trHeight w:val="4541"/>
        </w:trPr>
        <w:tc>
          <w:tcPr>
            <w:tcW w:w="2496" w:type="dxa"/>
            <w:vAlign w:val="center"/>
          </w:tcPr>
          <w:p w14:paraId="549B2CF5" w14:textId="77777777" w:rsidR="00E21C3E" w:rsidRDefault="00E21C3E" w:rsidP="00E21C3E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283673C6" wp14:editId="533D39A7">
                  <wp:extent cx="1439920" cy="960426"/>
                  <wp:effectExtent l="19050" t="19050" r="27305" b="11430"/>
                  <wp:docPr id="1794854176" name="圖片 1794854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854176" name="圖片 1794854176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0" cy="9604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12FDD" w14:textId="77777777" w:rsidR="00E21C3E" w:rsidRDefault="00E21C3E" w:rsidP="00E21C3E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1D8D00F0" w14:textId="4569C4D0" w:rsidR="00E21C3E" w:rsidRDefault="00E21C3E" w:rsidP="00E21C3E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05B0404C" wp14:editId="2B91762D">
                  <wp:extent cx="1439920" cy="960426"/>
                  <wp:effectExtent l="19050" t="19050" r="27305" b="11430"/>
                  <wp:docPr id="945058572" name="圖片 945058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058572" name="圖片 945058572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0" cy="9604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2E5A0" w14:textId="77777777" w:rsidR="00E21C3E" w:rsidRDefault="00E21C3E" w:rsidP="00E21C3E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600D6D8C" w14:textId="7E307ACF" w:rsidR="00E21C3E" w:rsidRDefault="00E21C3E" w:rsidP="00E21C3E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24E44712" wp14:editId="7C5269E6">
                  <wp:extent cx="1439920" cy="960426"/>
                  <wp:effectExtent l="19050" t="19050" r="27305" b="11430"/>
                  <wp:docPr id="1216070883" name="圖片 1216070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070883" name="圖片 1216070883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0" cy="9604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FED84" w14:textId="77777777" w:rsidR="00E21C3E" w:rsidRDefault="00E21C3E" w:rsidP="00E21C3E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4D00E14F" w14:textId="35D05FC1" w:rsidR="00E21C3E" w:rsidRDefault="00E21C3E" w:rsidP="00E21C3E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15F6309A" wp14:editId="1F757ECA">
                  <wp:extent cx="640604" cy="960427"/>
                  <wp:effectExtent l="19050" t="19050" r="26670" b="11430"/>
                  <wp:docPr id="1913130927" name="圖片 1913130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130927" name="圖片 1913130927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04" cy="9604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ADC9F" w14:textId="77777777" w:rsidR="00E21C3E" w:rsidRDefault="00E21C3E" w:rsidP="00E21C3E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7500417C" w14:textId="2308070F" w:rsidR="00E21C3E" w:rsidRDefault="00E21C3E" w:rsidP="00E21C3E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06038E30" wp14:editId="29D36635">
                  <wp:extent cx="1439920" cy="959706"/>
                  <wp:effectExtent l="19050" t="19050" r="27305" b="12065"/>
                  <wp:docPr id="1203268015" name="圖片 1203268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268015" name="圖片 1203268015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0" cy="9597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C53F7" w14:textId="7159B612" w:rsidR="000D01EE" w:rsidRDefault="00E21C3E" w:rsidP="00E21C3E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E21C3E"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t>Candy Bird</w:t>
            </w:r>
            <w:r w:rsidR="00A00701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新作</w:t>
            </w:r>
            <w:r w:rsidRPr="00E21C3E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〈專心（102天）〉</w:t>
            </w:r>
            <w:r w:rsidRPr="004A1E50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>©忠泰美術館</w:t>
            </w:r>
          </w:p>
        </w:tc>
        <w:tc>
          <w:tcPr>
            <w:tcW w:w="6906" w:type="dxa"/>
          </w:tcPr>
          <w:p w14:paraId="61648DD3" w14:textId="1CACBAB1" w:rsidR="00683A04" w:rsidRPr="00683A04" w:rsidRDefault="000D01EE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A60D38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〈</w:t>
            </w:r>
            <w:r w:rsidR="00683A04" w:rsidRPr="00683A0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專心（102天）</w:t>
            </w:r>
            <w:r w:rsidR="00683A0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〉</w:t>
            </w:r>
          </w:p>
          <w:p w14:paraId="59774AEF" w14:textId="19F7981E" w:rsidR="00683A04" w:rsidRPr="006D7231" w:rsidRDefault="00683A04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683A04"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  <w:t>2023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r w:rsidRPr="00683A0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空間裝置、複合媒材</w:t>
            </w:r>
            <w:r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，</w:t>
            </w:r>
            <w:proofErr w:type="gramStart"/>
            <w:r w:rsidRPr="00683A0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尺寸依展場</w:t>
            </w:r>
            <w:proofErr w:type="gramEnd"/>
            <w:r w:rsidRPr="00683A04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  <w:u w:val="single"/>
              </w:rPr>
              <w:t>而定</w:t>
            </w:r>
          </w:p>
          <w:p w14:paraId="6057D901" w14:textId="77777777" w:rsidR="00683A04" w:rsidRPr="00683A04" w:rsidRDefault="00683A04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83A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這裡有102本駕駛指南，</w:t>
            </w:r>
          </w:p>
          <w:p w14:paraId="478574D3" w14:textId="623F8265" w:rsidR="00683A04" w:rsidRPr="00683A04" w:rsidRDefault="00683A04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83A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請隨意翻閱，</w:t>
            </w:r>
          </w:p>
          <w:p w14:paraId="65DFA242" w14:textId="77777777" w:rsidR="00683A04" w:rsidRPr="00683A04" w:rsidRDefault="00683A04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83A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「展場的窗外，右手邊的建國高架道，往國道一號，接65快速道路，</w:t>
            </w:r>
          </w:p>
          <w:p w14:paraId="4F60B57D" w14:textId="77777777" w:rsidR="00683A04" w:rsidRPr="00683A04" w:rsidRDefault="00683A04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83A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然後，他會告訴你，要下哪</w:t>
            </w:r>
            <w:proofErr w:type="gramStart"/>
            <w:r w:rsidRPr="00683A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個</w:t>
            </w:r>
            <w:proofErr w:type="gramEnd"/>
            <w:r w:rsidRPr="00683A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交流道，那是回去的路。試著專心開車，不要沮喪。」</w:t>
            </w:r>
          </w:p>
          <w:p w14:paraId="4C1F4B62" w14:textId="77777777" w:rsidR="00683A04" w:rsidRPr="00683A04" w:rsidRDefault="00683A04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679BD9AC" w14:textId="77777777" w:rsidR="00683A04" w:rsidRPr="00683A04" w:rsidRDefault="00683A04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83A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展期共102天，每天帶走一本，</w:t>
            </w:r>
          </w:p>
          <w:p w14:paraId="60FA8AFA" w14:textId="77777777" w:rsidR="00683A04" w:rsidRPr="00683A04" w:rsidRDefault="00683A04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83A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它終究會全部消失，</w:t>
            </w:r>
          </w:p>
          <w:p w14:paraId="06B27D74" w14:textId="77777777" w:rsidR="00683A04" w:rsidRPr="00683A04" w:rsidRDefault="00683A04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83A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但它（至少）會留下痕跡。</w:t>
            </w:r>
          </w:p>
          <w:p w14:paraId="08837C72" w14:textId="77777777" w:rsidR="00683A04" w:rsidRPr="00683A04" w:rsidRDefault="00683A04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3749E8D2" w14:textId="77777777" w:rsidR="00683A04" w:rsidRPr="00683A04" w:rsidRDefault="00683A04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83A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Candy Bird的新作〈專心（102天）〉以個人經歷及書寫出發，描繪關於時間、人際關係</w:t>
            </w:r>
            <w:proofErr w:type="gramStart"/>
            <w:r w:rsidRPr="00683A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交疊下的</w:t>
            </w:r>
            <w:proofErr w:type="gramEnd"/>
            <w:r w:rsidRPr="00683A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消逝性。</w:t>
            </w:r>
          </w:p>
          <w:p w14:paraId="29759E1A" w14:textId="77777777" w:rsidR="00683A04" w:rsidRPr="00683A04" w:rsidRDefault="00683A04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16470133" w14:textId="77777777" w:rsidR="000D01EE" w:rsidRDefault="00683A04" w:rsidP="00683A04">
            <w:pPr>
              <w:pBdr>
                <w:bottom w:val="single" w:sz="6" w:space="1" w:color="auto"/>
              </w:pBd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683A04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Candy Bird拆解記憶中的自我，進行對話與反芻，使用輕薄的物件和影像，融合實際場域及觀眾互動，建構具存在感的抽象風景，引導觀眾踏上感知之旅，也呼應著無法以單一價值觀所定義的人生狀態。</w:t>
            </w:r>
          </w:p>
          <w:p w14:paraId="072827B3" w14:textId="2A87AE6F" w:rsidR="00683A04" w:rsidRPr="00576296" w:rsidRDefault="00683A04" w:rsidP="00683A04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</w:rPr>
            </w:pPr>
            <w:r w:rsidRPr="00576296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</w:rPr>
              <w:t>【作品文本節錄】</w:t>
            </w:r>
          </w:p>
          <w:p w14:paraId="2D2815D0" w14:textId="77777777" w:rsidR="0042020D" w:rsidRPr="0042020D" w:rsidRDefault="0042020D" w:rsidP="0042020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忘記怎麼走了？ 別急著開導航。</w:t>
            </w:r>
          </w:p>
          <w:p w14:paraId="75D99AB6" w14:textId="77777777" w:rsidR="0042020D" w:rsidRPr="0042020D" w:rsidRDefault="0042020D" w:rsidP="0042020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展場的窗外，看到建國南路，</w:t>
            </w:r>
          </w:p>
          <w:p w14:paraId="38112344" w14:textId="77777777" w:rsidR="0042020D" w:rsidRPr="0042020D" w:rsidRDefault="0042020D" w:rsidP="0042020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上高架道後，</w:t>
            </w:r>
          </w:p>
          <w:p w14:paraId="0482B7F5" w14:textId="77777777" w:rsidR="0042020D" w:rsidRPr="0042020D" w:rsidRDefault="0042020D" w:rsidP="0042020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往國道</w:t>
            </w:r>
            <w:proofErr w:type="gramStart"/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ㄧ</w:t>
            </w:r>
            <w:proofErr w:type="gramEnd"/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號，接65快速道路，</w:t>
            </w:r>
          </w:p>
          <w:p w14:paraId="25D7D3B9" w14:textId="77777777" w:rsidR="0042020D" w:rsidRPr="0042020D" w:rsidRDefault="0042020D" w:rsidP="0042020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往板橋／土城方向，</w:t>
            </w:r>
          </w:p>
          <w:p w14:paraId="19678EF3" w14:textId="77777777" w:rsidR="0042020D" w:rsidRPr="0042020D" w:rsidRDefault="0042020D" w:rsidP="0042020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34E3C2BD" w14:textId="77777777" w:rsidR="0042020D" w:rsidRPr="0042020D" w:rsidRDefault="0042020D" w:rsidP="0042020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還有一條路，比較隨性，</w:t>
            </w:r>
          </w:p>
          <w:p w14:paraId="20B2AAEC" w14:textId="77777777" w:rsidR="0042020D" w:rsidRPr="0042020D" w:rsidRDefault="0042020D" w:rsidP="0042020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他也暫時不想待在原地，</w:t>
            </w:r>
          </w:p>
          <w:p w14:paraId="0153E68C" w14:textId="77777777" w:rsidR="0042020D" w:rsidRPr="0042020D" w:rsidRDefault="0042020D" w:rsidP="0042020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所以別遲疑的往前開，</w:t>
            </w:r>
          </w:p>
          <w:p w14:paraId="0AC02EED" w14:textId="77777777" w:rsidR="0042020D" w:rsidRPr="0042020D" w:rsidRDefault="0042020D" w:rsidP="0042020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憑直覺走，</w:t>
            </w:r>
          </w:p>
          <w:p w14:paraId="628061EF" w14:textId="09D4F811" w:rsidR="00683A04" w:rsidRPr="00472930" w:rsidRDefault="0042020D" w:rsidP="0042020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離開</w:t>
            </w:r>
            <w:proofErr w:type="gramStart"/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（</w:t>
            </w:r>
            <w:proofErr w:type="gramEnd"/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式微的？）</w:t>
            </w:r>
            <w:proofErr w:type="gramStart"/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ㄧ</w:t>
            </w:r>
            <w:proofErr w:type="gramEnd"/>
            <w:r w:rsidRPr="0042020D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切。</w:t>
            </w:r>
          </w:p>
        </w:tc>
      </w:tr>
    </w:tbl>
    <w:p w14:paraId="25633057" w14:textId="46381AED" w:rsidR="008960E3" w:rsidRDefault="008960E3">
      <w:pPr>
        <w:rPr>
          <w:rFonts w:ascii="微軟正黑體" w:eastAsia="微軟正黑體" w:hAnsi="微軟正黑體" w:cs="微軟正黑體"/>
          <w:b/>
        </w:rPr>
      </w:pPr>
    </w:p>
    <w:p w14:paraId="01E25B6B" w14:textId="77777777" w:rsidR="006C791C" w:rsidRPr="005A07ED" w:rsidRDefault="006C791C" w:rsidP="006C791C">
      <w:pPr>
        <w:jc w:val="both"/>
        <w:rPr>
          <w:rFonts w:ascii="微軟正黑體" w:eastAsia="微軟正黑體" w:hAnsi="微軟正黑體"/>
          <w:b/>
          <w:bdr w:val="single" w:sz="4" w:space="0" w:color="auto"/>
          <w:shd w:val="pct15" w:color="auto" w:fill="FFFFFF"/>
        </w:rPr>
      </w:pPr>
      <w:r w:rsidRPr="00F67752">
        <w:rPr>
          <w:rFonts w:ascii="微軟正黑體" w:eastAsia="微軟正黑體" w:hAnsi="微軟正黑體" w:cs="微軟正黑體"/>
          <w:b/>
        </w:rPr>
        <w:t>【參考附件</w:t>
      </w:r>
      <w:r>
        <w:rPr>
          <w:rFonts w:ascii="微軟正黑體" w:eastAsia="微軟正黑體" w:hAnsi="微軟正黑體" w:cs="微軟正黑體" w:hint="eastAsia"/>
          <w:b/>
        </w:rPr>
        <w:t>4-其他發稿照</w:t>
      </w:r>
      <w:r w:rsidRPr="00F67752">
        <w:rPr>
          <w:rFonts w:ascii="微軟正黑體" w:eastAsia="微軟正黑體" w:hAnsi="微軟正黑體" w:cs="微軟正黑體"/>
          <w:b/>
        </w:rPr>
        <w:t>】</w:t>
      </w:r>
    </w:p>
    <w:tbl>
      <w:tblPr>
        <w:tblStyle w:val="af7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379"/>
      </w:tblGrid>
      <w:tr w:rsidR="006C791C" w14:paraId="329C16A1" w14:textId="77777777" w:rsidTr="007C3EDB">
        <w:trPr>
          <w:trHeight w:val="360"/>
        </w:trPr>
        <w:tc>
          <w:tcPr>
            <w:tcW w:w="9351" w:type="dxa"/>
            <w:gridSpan w:val="2"/>
            <w:shd w:val="clear" w:color="auto" w:fill="FFFF00"/>
            <w:vAlign w:val="center"/>
          </w:tcPr>
          <w:p w14:paraId="63D9B906" w14:textId="77777777" w:rsidR="006C791C" w:rsidRDefault="006C791C" w:rsidP="007C3EDB">
            <w:pP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展覽主視覺</w:t>
            </w:r>
          </w:p>
        </w:tc>
      </w:tr>
      <w:tr w:rsidR="006C791C" w14:paraId="68443720" w14:textId="77777777" w:rsidTr="007C3EDB">
        <w:trPr>
          <w:trHeight w:val="360"/>
        </w:trPr>
        <w:tc>
          <w:tcPr>
            <w:tcW w:w="2972" w:type="dxa"/>
            <w:vAlign w:val="center"/>
          </w:tcPr>
          <w:p w14:paraId="291CDF74" w14:textId="53B3954D" w:rsidR="006C791C" w:rsidRDefault="006C791C" w:rsidP="007C3EDB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圖說&amp;授權</w:t>
            </w:r>
          </w:p>
        </w:tc>
        <w:tc>
          <w:tcPr>
            <w:tcW w:w="6379" w:type="dxa"/>
            <w:vAlign w:val="center"/>
          </w:tcPr>
          <w:p w14:paraId="53B52B1F" w14:textId="087D8DBF" w:rsidR="006C791C" w:rsidRDefault="006C791C" w:rsidP="007C3EDB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照片</w:t>
            </w:r>
          </w:p>
        </w:tc>
      </w:tr>
      <w:tr w:rsidR="006C791C" w14:paraId="0E26552C" w14:textId="77777777" w:rsidTr="007C3EDB">
        <w:trPr>
          <w:trHeight w:val="4570"/>
        </w:trPr>
        <w:tc>
          <w:tcPr>
            <w:tcW w:w="2972" w:type="dxa"/>
            <w:tcMar>
              <w:left w:w="28" w:type="dxa"/>
              <w:right w:w="28" w:type="dxa"/>
            </w:tcMar>
            <w:vAlign w:val="center"/>
          </w:tcPr>
          <w:p w14:paraId="1C03B1ED" w14:textId="197DBC7B" w:rsidR="006C791C" w:rsidRPr="003C7364" w:rsidRDefault="006C791C" w:rsidP="007C3EDB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</w:t>
            </w:r>
            <w:proofErr w:type="gramStart"/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《</w:t>
            </w:r>
            <w:proofErr w:type="gramEnd"/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亻─</w:t>
            </w:r>
            <w:r w:rsidRPr="006C791C"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 </w:t>
            </w:r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生而為人》展覽主視覺（直式）©忠泰美術館</w:t>
            </w:r>
          </w:p>
        </w:tc>
        <w:tc>
          <w:tcPr>
            <w:tcW w:w="6379" w:type="dxa"/>
            <w:tcMar>
              <w:left w:w="28" w:type="dxa"/>
              <w:right w:w="28" w:type="dxa"/>
            </w:tcMar>
            <w:vAlign w:val="center"/>
          </w:tcPr>
          <w:p w14:paraId="6C04C5D4" w14:textId="2C8057B7" w:rsidR="006C791C" w:rsidRPr="006C791C" w:rsidRDefault="006C791C" w:rsidP="006C791C">
            <w:pPr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704ACD2C" wp14:editId="1879699F">
                  <wp:extent cx="1800000" cy="25531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5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91C" w14:paraId="63D1C374" w14:textId="77777777" w:rsidTr="007C3EDB">
        <w:trPr>
          <w:trHeight w:val="3737"/>
        </w:trPr>
        <w:tc>
          <w:tcPr>
            <w:tcW w:w="2972" w:type="dxa"/>
            <w:tcMar>
              <w:left w:w="28" w:type="dxa"/>
              <w:right w:w="28" w:type="dxa"/>
            </w:tcMar>
            <w:vAlign w:val="center"/>
          </w:tcPr>
          <w:p w14:paraId="6F9E35E6" w14:textId="1F02B6DF" w:rsidR="006C791C" w:rsidRPr="003C7364" w:rsidRDefault="006C791C" w:rsidP="007C3EDB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</w:t>
            </w:r>
            <w:proofErr w:type="gramStart"/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《</w:t>
            </w:r>
            <w:proofErr w:type="gramEnd"/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亻</w:t>
            </w:r>
            <w:r w:rsidRPr="006C791C"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 </w:t>
            </w:r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─</w:t>
            </w:r>
            <w:r w:rsidRPr="006C791C"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 </w:t>
            </w:r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生而為人》展覽主視覺（橫式）©忠泰美術館</w:t>
            </w:r>
          </w:p>
        </w:tc>
        <w:tc>
          <w:tcPr>
            <w:tcW w:w="6379" w:type="dxa"/>
            <w:tcMar>
              <w:left w:w="28" w:type="dxa"/>
              <w:right w:w="28" w:type="dxa"/>
            </w:tcMar>
            <w:vAlign w:val="center"/>
          </w:tcPr>
          <w:p w14:paraId="008AB1C0" w14:textId="0D9AA49F" w:rsidR="006C791C" w:rsidRPr="006C791C" w:rsidRDefault="006C791C" w:rsidP="006C791C">
            <w:pPr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2E8BCA91" wp14:editId="1406DFCB">
                  <wp:extent cx="2880000" cy="1096704"/>
                  <wp:effectExtent l="0" t="0" r="0" b="8255"/>
                  <wp:docPr id="1590467288" name="圖片 1590467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467288" name="圖片 1590467288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09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441588" w14:textId="77777777" w:rsidR="006C791C" w:rsidRDefault="006C791C" w:rsidP="006C791C">
      <w:r>
        <w:br w:type="page"/>
      </w:r>
    </w:p>
    <w:p w14:paraId="2BFABFED" w14:textId="77777777" w:rsidR="006C791C" w:rsidRDefault="006C791C" w:rsidP="006C791C"/>
    <w:p w14:paraId="4DA19F72" w14:textId="77777777" w:rsidR="006C791C" w:rsidRDefault="006C791C" w:rsidP="006C791C"/>
    <w:tbl>
      <w:tblPr>
        <w:tblStyle w:val="af7"/>
        <w:tblW w:w="94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6450"/>
      </w:tblGrid>
      <w:tr w:rsidR="006C791C" w14:paraId="4D1C905F" w14:textId="77777777" w:rsidTr="0004079A">
        <w:trPr>
          <w:trHeight w:val="329"/>
        </w:trPr>
        <w:tc>
          <w:tcPr>
            <w:tcW w:w="9455" w:type="dxa"/>
            <w:gridSpan w:val="2"/>
            <w:shd w:val="clear" w:color="auto" w:fill="FFFF00"/>
            <w:vAlign w:val="center"/>
          </w:tcPr>
          <w:p w14:paraId="4C6EAE2B" w14:textId="77777777" w:rsidR="006C791C" w:rsidRDefault="006C791C" w:rsidP="007C3EDB">
            <w:pP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開幕活動照</w:t>
            </w:r>
          </w:p>
        </w:tc>
      </w:tr>
      <w:tr w:rsidR="006C791C" w14:paraId="69744B41" w14:textId="77777777" w:rsidTr="0004079A">
        <w:trPr>
          <w:trHeight w:val="329"/>
        </w:trPr>
        <w:tc>
          <w:tcPr>
            <w:tcW w:w="3005" w:type="dxa"/>
            <w:vAlign w:val="center"/>
          </w:tcPr>
          <w:p w14:paraId="5BDB63CD" w14:textId="634E8DD2" w:rsidR="006C791C" w:rsidRDefault="006C791C" w:rsidP="007C3EDB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圖說</w:t>
            </w:r>
            <w:r w:rsidR="00607D76"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&amp;授權</w:t>
            </w:r>
          </w:p>
        </w:tc>
        <w:tc>
          <w:tcPr>
            <w:tcW w:w="6450" w:type="dxa"/>
            <w:vAlign w:val="center"/>
          </w:tcPr>
          <w:p w14:paraId="0A90A0C5" w14:textId="782CA1F8" w:rsidR="006C791C" w:rsidRDefault="006C791C" w:rsidP="007C3EDB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照片</w:t>
            </w:r>
          </w:p>
        </w:tc>
      </w:tr>
      <w:tr w:rsidR="006C791C" w14:paraId="19FAD4C2" w14:textId="77777777" w:rsidTr="0004079A">
        <w:trPr>
          <w:trHeight w:val="3425"/>
        </w:trPr>
        <w:tc>
          <w:tcPr>
            <w:tcW w:w="3005" w:type="dxa"/>
            <w:tcMar>
              <w:left w:w="28" w:type="dxa"/>
              <w:right w:w="28" w:type="dxa"/>
            </w:tcMar>
            <w:vAlign w:val="center"/>
          </w:tcPr>
          <w:p w14:paraId="1022FFFB" w14:textId="77777777" w:rsidR="006C791C" w:rsidRPr="0004079A" w:rsidRDefault="006C791C" w:rsidP="007C3EDB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04079A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忠泰建築文化藝術基金會執行長－李彥良致詞 © 忠泰美術館</w:t>
            </w:r>
          </w:p>
        </w:tc>
        <w:tc>
          <w:tcPr>
            <w:tcW w:w="6450" w:type="dxa"/>
            <w:tcMar>
              <w:left w:w="28" w:type="dxa"/>
              <w:right w:w="28" w:type="dxa"/>
            </w:tcMar>
            <w:vAlign w:val="center"/>
          </w:tcPr>
          <w:p w14:paraId="3788E660" w14:textId="0CCA54A1" w:rsidR="006C791C" w:rsidRPr="00607D76" w:rsidRDefault="006C791C" w:rsidP="00607D76">
            <w:pPr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4D33A56D" wp14:editId="24D40FBF">
                  <wp:extent cx="3240793" cy="2160000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圖片 71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79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91C" w14:paraId="0C2831D8" w14:textId="77777777" w:rsidTr="0004079A">
        <w:trPr>
          <w:trHeight w:val="3869"/>
        </w:trPr>
        <w:tc>
          <w:tcPr>
            <w:tcW w:w="3005" w:type="dxa"/>
            <w:tcMar>
              <w:left w:w="28" w:type="dxa"/>
              <w:right w:w="28" w:type="dxa"/>
            </w:tcMar>
            <w:vAlign w:val="center"/>
          </w:tcPr>
          <w:p w14:paraId="5FCF4F00" w14:textId="79158478" w:rsidR="00607D76" w:rsidRPr="0004079A" w:rsidRDefault="00607D76" w:rsidP="007C3EDB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proofErr w:type="gramStart"/>
            <w:r w:rsidRPr="0004079A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《</w:t>
            </w:r>
            <w:proofErr w:type="gramEnd"/>
            <w:r w:rsidRPr="0004079A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亻</w:t>
            </w:r>
            <w:r w:rsidRPr="0004079A"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 </w:t>
            </w:r>
            <w:r w:rsidRPr="0004079A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─</w:t>
            </w:r>
            <w:r w:rsidRPr="0004079A"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 </w:t>
            </w:r>
            <w:r w:rsidRPr="0004079A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生而為人》</w:t>
            </w:r>
            <w:r w:rsidR="006C791C" w:rsidRPr="0004079A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</w:t>
            </w:r>
            <w:r w:rsidR="0004079A" w:rsidRPr="0004079A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基金會執行長</w:t>
            </w:r>
            <w:r w:rsidR="006C791C" w:rsidRPr="0004079A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、藝術家合照 © 忠泰美術館</w:t>
            </w:r>
          </w:p>
          <w:p w14:paraId="1053B834" w14:textId="77777777" w:rsidR="00607D76" w:rsidRPr="0004079A" w:rsidRDefault="00607D76" w:rsidP="007C3EDB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46C0CED3" w14:textId="2F1694B5" w:rsidR="006C791C" w:rsidRPr="0004079A" w:rsidRDefault="006C791C" w:rsidP="007C3EDB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04079A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由左至右為：</w:t>
            </w:r>
          </w:p>
          <w:p w14:paraId="0099A4C1" w14:textId="68FE5FFB" w:rsidR="0004079A" w:rsidRDefault="0004079A" w:rsidP="007C3EDB">
            <w:pPr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sz w:val="16"/>
                <w:szCs w:val="16"/>
              </w:rPr>
              <w:t xml:space="preserve">藝術家 </w:t>
            </w:r>
            <w:r w:rsidRPr="0004079A">
              <w:rPr>
                <w:rFonts w:ascii="微軟正黑體" w:eastAsia="微軟正黑體" w:hAnsi="微軟正黑體" w:cs="微軟正黑體" w:hint="eastAsia"/>
                <w:sz w:val="16"/>
                <w:szCs w:val="16"/>
              </w:rPr>
              <w:t>江孟禧</w:t>
            </w:r>
          </w:p>
          <w:p w14:paraId="191630C4" w14:textId="51BEE682" w:rsidR="0004079A" w:rsidRDefault="0004079A" w:rsidP="007C3EDB">
            <w:pPr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sz w:val="16"/>
                <w:szCs w:val="16"/>
              </w:rPr>
              <w:t xml:space="preserve">藝術家 </w:t>
            </w:r>
            <w:r w:rsidRPr="0004079A">
              <w:rPr>
                <w:rFonts w:ascii="微軟正黑體" w:eastAsia="微軟正黑體" w:hAnsi="微軟正黑體" w:cs="微軟正黑體" w:hint="eastAsia"/>
                <w:sz w:val="16"/>
                <w:szCs w:val="16"/>
              </w:rPr>
              <w:t>崔廣宇</w:t>
            </w:r>
          </w:p>
          <w:p w14:paraId="49013DC0" w14:textId="6C100642" w:rsidR="0004079A" w:rsidRDefault="0004079A" w:rsidP="007C3EDB">
            <w:pPr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sz w:val="16"/>
                <w:szCs w:val="16"/>
              </w:rPr>
              <w:t>藝術家 陳永賢</w:t>
            </w:r>
          </w:p>
          <w:p w14:paraId="3B9E3C07" w14:textId="326C7A51" w:rsidR="006C791C" w:rsidRDefault="006C791C" w:rsidP="007C3EDB">
            <w:pPr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  <w:r w:rsidRPr="0004079A">
              <w:rPr>
                <w:rFonts w:ascii="微軟正黑體" w:eastAsia="微軟正黑體" w:hAnsi="微軟正黑體" w:cs="微軟正黑體" w:hint="eastAsia"/>
                <w:sz w:val="16"/>
                <w:szCs w:val="16"/>
              </w:rPr>
              <w:t>忠泰基金會</w:t>
            </w:r>
            <w:r w:rsidR="0004079A" w:rsidRPr="0004079A">
              <w:rPr>
                <w:rFonts w:ascii="微軟正黑體" w:eastAsia="微軟正黑體" w:hAnsi="微軟正黑體" w:cs="微軟正黑體" w:hint="eastAsia"/>
                <w:sz w:val="16"/>
                <w:szCs w:val="16"/>
              </w:rPr>
              <w:t>執行長</w:t>
            </w:r>
            <w:r w:rsidRPr="0004079A">
              <w:rPr>
                <w:rFonts w:ascii="微軟正黑體" w:eastAsia="微軟正黑體" w:hAnsi="微軟正黑體" w:cs="微軟正黑體" w:hint="eastAsia"/>
                <w:sz w:val="16"/>
                <w:szCs w:val="16"/>
              </w:rPr>
              <w:t xml:space="preserve"> 李彥良</w:t>
            </w:r>
          </w:p>
          <w:p w14:paraId="7FA3DC01" w14:textId="5A901C1A" w:rsidR="0004079A" w:rsidRDefault="0004079A" w:rsidP="007C3EDB">
            <w:pPr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sz w:val="16"/>
                <w:szCs w:val="16"/>
              </w:rPr>
              <w:t xml:space="preserve">藝術家 </w:t>
            </w:r>
            <w:r w:rsidRPr="0004079A">
              <w:rPr>
                <w:rFonts w:ascii="微軟正黑體" w:eastAsia="微軟正黑體" w:hAnsi="微軟正黑體" w:cs="微軟正黑體" w:hint="eastAsia"/>
                <w:sz w:val="16"/>
                <w:szCs w:val="16"/>
              </w:rPr>
              <w:t>倪灝</w:t>
            </w:r>
          </w:p>
          <w:p w14:paraId="53FC774A" w14:textId="7B07BA3C" w:rsidR="0004079A" w:rsidRPr="0004079A" w:rsidRDefault="0004079A" w:rsidP="007C3EDB">
            <w:pPr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sz w:val="16"/>
                <w:szCs w:val="16"/>
              </w:rPr>
              <w:t xml:space="preserve">藝術家 </w:t>
            </w:r>
            <w:proofErr w:type="gramStart"/>
            <w:r w:rsidRPr="0004079A">
              <w:rPr>
                <w:rFonts w:ascii="微軟正黑體" w:eastAsia="微軟正黑體" w:hAnsi="微軟正黑體" w:cs="微軟正黑體" w:hint="eastAsia"/>
                <w:sz w:val="16"/>
                <w:szCs w:val="16"/>
              </w:rPr>
              <w:t>耿傑生</w:t>
            </w:r>
            <w:proofErr w:type="gramEnd"/>
          </w:p>
          <w:p w14:paraId="645990D5" w14:textId="3ED6ED35" w:rsidR="006C791C" w:rsidRPr="009E0F5B" w:rsidRDefault="006C791C" w:rsidP="007C3EDB">
            <w:pPr>
              <w:rPr>
                <w:rFonts w:ascii="微軟正黑體" w:eastAsia="微軟正黑體" w:hAnsi="微軟正黑體" w:cs="微軟正黑體"/>
                <w:sz w:val="20"/>
                <w:szCs w:val="20"/>
                <w:highlight w:val="red"/>
              </w:rPr>
            </w:pPr>
          </w:p>
        </w:tc>
        <w:tc>
          <w:tcPr>
            <w:tcW w:w="6450" w:type="dxa"/>
            <w:tcMar>
              <w:left w:w="28" w:type="dxa"/>
              <w:right w:w="28" w:type="dxa"/>
            </w:tcMar>
            <w:vAlign w:val="center"/>
          </w:tcPr>
          <w:p w14:paraId="7CB6CECB" w14:textId="5F3F5D94" w:rsidR="006C791C" w:rsidRPr="00DB0BCC" w:rsidRDefault="0004079A" w:rsidP="00607D76">
            <w:pPr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1CF5D34E" wp14:editId="414E2F52">
                  <wp:extent cx="3240791" cy="2160000"/>
                  <wp:effectExtent l="0" t="0" r="0" b="0"/>
                  <wp:docPr id="913555988" name="圖片 913555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555988" name="圖片 913555988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7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04B85" w14:textId="77777777" w:rsidR="00CC191E" w:rsidRPr="00CC191E" w:rsidRDefault="00CC191E">
      <w:pPr>
        <w:rPr>
          <w:rFonts w:ascii="微軟正黑體" w:eastAsia="微軟正黑體" w:hAnsi="微軟正黑體" w:cs="微軟正黑體"/>
          <w:b/>
        </w:rPr>
      </w:pPr>
    </w:p>
    <w:sectPr w:rsidR="00CC191E" w:rsidRPr="00CC191E">
      <w:headerReference w:type="default" r:id="rId75"/>
      <w:footerReference w:type="default" r:id="rId76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8966F" w14:textId="77777777" w:rsidR="0042108A" w:rsidRDefault="0042108A">
      <w:r>
        <w:separator/>
      </w:r>
    </w:p>
  </w:endnote>
  <w:endnote w:type="continuationSeparator" w:id="0">
    <w:p w14:paraId="7162EB08" w14:textId="77777777" w:rsidR="0042108A" w:rsidRDefault="00421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E16AF" w14:textId="77777777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3AC90D85" w14:textId="77777777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媒體聯絡人</w:t>
    </w:r>
    <w:proofErr w:type="gramStart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│</w:t>
    </w:r>
    <w:proofErr w:type="gramEnd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李燕姍 02-8772-6757#3531</w:t>
    </w:r>
    <w:proofErr w:type="gramStart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│</w:t>
    </w:r>
    <w:proofErr w:type="gramEnd"/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43B45" w14:textId="77777777" w:rsidR="0042108A" w:rsidRDefault="0042108A">
      <w:r>
        <w:separator/>
      </w:r>
    </w:p>
  </w:footnote>
  <w:footnote w:type="continuationSeparator" w:id="0">
    <w:p w14:paraId="4677EF3F" w14:textId="77777777" w:rsidR="0042108A" w:rsidRDefault="00421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D7E0" w14:textId="77777777" w:rsidR="00D415EC" w:rsidRPr="00F45162" w:rsidRDefault="00D415EC" w:rsidP="00D415E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16"/>
        <w:szCs w:val="16"/>
      </w:rPr>
    </w:pPr>
    <w:r w:rsidRPr="00E56B67">
      <w:rPr>
        <w:noProof/>
        <w:sz w:val="16"/>
        <w:szCs w:val="16"/>
      </w:rPr>
      <w:drawing>
        <wp:anchor distT="0" distB="0" distL="114300" distR="114300" simplePos="0" relativeHeight="251660288" behindDoc="0" locked="0" layoutInCell="1" hidden="0" allowOverlap="1" wp14:anchorId="54D3C8EC" wp14:editId="5BCFD827">
          <wp:simplePos x="0" y="0"/>
          <wp:positionH relativeFrom="column">
            <wp:posOffset>4838065</wp:posOffset>
          </wp:positionH>
          <wp:positionV relativeFrom="paragraph">
            <wp:posOffset>-17780</wp:posOffset>
          </wp:positionV>
          <wp:extent cx="1362075" cy="354330"/>
          <wp:effectExtent l="0" t="0" r="0" b="7620"/>
          <wp:wrapNone/>
          <wp:docPr id="5107365" name="圖片 5107365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gramStart"/>
    <w:r w:rsidRPr="00E56B67">
      <w:rPr>
        <w:rFonts w:ascii="微軟正黑體" w:eastAsia="微軟正黑體" w:hAnsi="微軟正黑體" w:cs="微軟正黑體" w:hint="eastAsia"/>
        <w:color w:val="000000"/>
        <w:sz w:val="16"/>
        <w:szCs w:val="16"/>
      </w:rPr>
      <w:t>《</w:t>
    </w:r>
    <w:proofErr w:type="gramEnd"/>
    <w:r w:rsidRPr="00293C97">
      <w:rPr>
        <w:rFonts w:ascii="微軟正黑體" w:eastAsia="微軟正黑體" w:hAnsi="微軟正黑體" w:cs="微軟正黑體" w:hint="eastAsia"/>
        <w:color w:val="000000"/>
        <w:sz w:val="16"/>
        <w:szCs w:val="16"/>
      </w:rPr>
      <w:t>亻─</w:t>
    </w:r>
    <w:r w:rsidRPr="00293C97">
      <w:rPr>
        <w:rFonts w:ascii="微軟正黑體" w:eastAsia="微軟正黑體" w:hAnsi="微軟正黑體" w:cs="微軟正黑體"/>
        <w:color w:val="000000"/>
        <w:sz w:val="16"/>
        <w:szCs w:val="16"/>
      </w:rPr>
      <w:t xml:space="preserve"> </w:t>
    </w:r>
    <w:r w:rsidRPr="00293C97">
      <w:rPr>
        <w:rFonts w:ascii="微軟正黑體" w:eastAsia="微軟正黑體" w:hAnsi="微軟正黑體" w:cs="微軟正黑體" w:hint="eastAsia"/>
        <w:color w:val="000000"/>
        <w:sz w:val="16"/>
        <w:szCs w:val="16"/>
      </w:rPr>
      <w:t>生而為人</w:t>
    </w:r>
    <w:r w:rsidRPr="00E56B67">
      <w:rPr>
        <w:rFonts w:ascii="微軟正黑體" w:eastAsia="微軟正黑體" w:hAnsi="微軟正黑體" w:cs="微軟正黑體" w:hint="eastAsia"/>
        <w:color w:val="000000"/>
        <w:sz w:val="16"/>
        <w:szCs w:val="16"/>
      </w:rPr>
      <w:t>》</w:t>
    </w:r>
    <w:r w:rsidRPr="00454B0D">
      <w:rPr>
        <w:rFonts w:ascii="微軟正黑體" w:eastAsia="微軟正黑體" w:hAnsi="微軟正黑體" w:cs="微軟正黑體" w:hint="eastAsia"/>
        <w:color w:val="000000"/>
        <w:sz w:val="18"/>
        <w:szCs w:val="18"/>
      </w:rPr>
      <w:t>活動</w:t>
    </w:r>
    <w:r w:rsidRPr="00454B0D">
      <w:rPr>
        <w:rFonts w:ascii="微軟正黑體" w:eastAsia="微軟正黑體" w:hAnsi="微軟正黑體" w:cs="微軟正黑體"/>
        <w:color w:val="000000"/>
        <w:sz w:val="18"/>
        <w:szCs w:val="18"/>
      </w:rPr>
      <w:t>新聞稿</w:t>
    </w:r>
  </w:p>
  <w:p w14:paraId="269AAB9F" w14:textId="69B507F9" w:rsidR="009E7A20" w:rsidRPr="00DC30D7" w:rsidRDefault="00D415E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18"/>
        <w:szCs w:val="18"/>
      </w:rPr>
    </w:pPr>
    <w:r w:rsidRPr="00454B0D">
      <w:rPr>
        <w:rFonts w:ascii="微軟正黑體" w:eastAsia="微軟正黑體" w:hAnsi="微軟正黑體" w:cs="微軟正黑體"/>
        <w:color w:val="000000"/>
        <w:sz w:val="18"/>
        <w:szCs w:val="18"/>
      </w:rPr>
      <w:t>20</w:t>
    </w:r>
    <w:r w:rsidRPr="00454B0D">
      <w:rPr>
        <w:rFonts w:ascii="微軟正黑體" w:eastAsia="微軟正黑體" w:hAnsi="微軟正黑體" w:cs="微軟正黑體" w:hint="eastAsia"/>
        <w:color w:val="000000"/>
        <w:sz w:val="18"/>
        <w:szCs w:val="18"/>
      </w:rPr>
      <w:t>2</w:t>
    </w:r>
    <w:r>
      <w:rPr>
        <w:rFonts w:ascii="微軟正黑體" w:eastAsia="微軟正黑體" w:hAnsi="微軟正黑體" w:cs="微軟正黑體" w:hint="eastAsia"/>
        <w:color w:val="000000"/>
        <w:sz w:val="18"/>
        <w:szCs w:val="18"/>
      </w:rPr>
      <w:t>3</w:t>
    </w:r>
    <w:r w:rsidRPr="00454B0D">
      <w:rPr>
        <w:rFonts w:ascii="微軟正黑體" w:eastAsia="微軟正黑體" w:hAnsi="微軟正黑體" w:cs="微軟正黑體"/>
        <w:color w:val="000000"/>
        <w:sz w:val="18"/>
        <w:szCs w:val="18"/>
      </w:rPr>
      <w:t>年</w:t>
    </w:r>
    <w:r>
      <w:rPr>
        <w:rFonts w:ascii="微軟正黑體" w:eastAsia="微軟正黑體" w:hAnsi="微軟正黑體" w:cs="微軟正黑體" w:hint="eastAsia"/>
        <w:color w:val="000000"/>
        <w:sz w:val="18"/>
        <w:szCs w:val="18"/>
      </w:rPr>
      <w:t>4</w:t>
    </w:r>
    <w:r w:rsidRPr="00454B0D">
      <w:rPr>
        <w:rFonts w:ascii="微軟正黑體" w:eastAsia="微軟正黑體" w:hAnsi="微軟正黑體" w:cs="微軟正黑體"/>
        <w:color w:val="000000"/>
        <w:sz w:val="18"/>
        <w:szCs w:val="18"/>
      </w:rPr>
      <w:t>月</w:t>
    </w:r>
    <w:r>
      <w:rPr>
        <w:rFonts w:ascii="微軟正黑體" w:eastAsia="微軟正黑體" w:hAnsi="微軟正黑體" w:cs="微軟正黑體" w:hint="eastAsia"/>
        <w:color w:val="000000"/>
        <w:sz w:val="18"/>
        <w:szCs w:val="18"/>
      </w:rPr>
      <w:t>20</w:t>
    </w:r>
    <w:r w:rsidRPr="00454B0D">
      <w:rPr>
        <w:rFonts w:ascii="微軟正黑體" w:eastAsia="微軟正黑體" w:hAnsi="微軟正黑體" w:cs="微軟正黑體"/>
        <w:color w:val="000000"/>
        <w:sz w:val="18"/>
        <w:szCs w:val="18"/>
      </w:rPr>
      <w:t>日</w:t>
    </w:r>
    <w:r w:rsidR="007F3122">
      <w:rPr>
        <w:rFonts w:ascii="微軟正黑體" w:eastAsia="微軟正黑體" w:hAnsi="微軟正黑體" w:cs="微軟正黑體" w:hint="eastAsia"/>
        <w:color w:val="000000"/>
        <w:sz w:val="18"/>
        <w:szCs w:val="18"/>
      </w:rPr>
      <w:t>會後</w:t>
    </w:r>
    <w:r>
      <w:rPr>
        <w:rFonts w:ascii="微軟正黑體" w:eastAsia="微軟正黑體" w:hAnsi="微軟正黑體" w:cs="微軟正黑體" w:hint="eastAsia"/>
        <w:color w:val="000000"/>
        <w:sz w:val="18"/>
        <w:szCs w:val="18"/>
      </w:rPr>
      <w:t>發布</w:t>
    </w:r>
  </w:p>
  <w:p w14:paraId="5290E169" w14:textId="33F88638" w:rsidR="005E7D94" w:rsidRPr="00DC30D7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57A2F"/>
    <w:multiLevelType w:val="hybridMultilevel"/>
    <w:tmpl w:val="47FA8F0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48D6CE9"/>
    <w:multiLevelType w:val="hybridMultilevel"/>
    <w:tmpl w:val="05D4F4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EF14A3"/>
    <w:multiLevelType w:val="hybridMultilevel"/>
    <w:tmpl w:val="D8027B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BF92A0F"/>
    <w:multiLevelType w:val="hybridMultilevel"/>
    <w:tmpl w:val="8BCEE7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9B50A90"/>
    <w:multiLevelType w:val="multilevel"/>
    <w:tmpl w:val="C6D0A0B2"/>
    <w:lvl w:ilvl="0">
      <w:start w:val="1"/>
      <w:numFmt w:val="bullet"/>
      <w:lvlText w:val="■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528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760" w:hanging="480"/>
      </w:pPr>
      <w:rPr>
        <w:rFonts w:ascii="Noto Sans Symbols" w:eastAsia="Noto Sans Symbols" w:hAnsi="Noto Sans Symbols" w:cs="Noto Sans Symbols"/>
      </w:rPr>
    </w:lvl>
  </w:abstractNum>
  <w:num w:numId="1" w16cid:durableId="974337199">
    <w:abstractNumId w:val="4"/>
  </w:num>
  <w:num w:numId="2" w16cid:durableId="863396365">
    <w:abstractNumId w:val="2"/>
  </w:num>
  <w:num w:numId="3" w16cid:durableId="1060522494">
    <w:abstractNumId w:val="0"/>
  </w:num>
  <w:num w:numId="4" w16cid:durableId="2081101249">
    <w:abstractNumId w:val="1"/>
  </w:num>
  <w:num w:numId="5" w16cid:durableId="1487891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A4"/>
    <w:rsid w:val="0001184B"/>
    <w:rsid w:val="00013ABD"/>
    <w:rsid w:val="00025BA1"/>
    <w:rsid w:val="00026148"/>
    <w:rsid w:val="00027065"/>
    <w:rsid w:val="000342FC"/>
    <w:rsid w:val="0004079A"/>
    <w:rsid w:val="0004134E"/>
    <w:rsid w:val="00050DCE"/>
    <w:rsid w:val="000643C5"/>
    <w:rsid w:val="00070389"/>
    <w:rsid w:val="00076428"/>
    <w:rsid w:val="00076C67"/>
    <w:rsid w:val="00077DFE"/>
    <w:rsid w:val="0008287C"/>
    <w:rsid w:val="00082D0D"/>
    <w:rsid w:val="0009485E"/>
    <w:rsid w:val="00094A9A"/>
    <w:rsid w:val="00094C10"/>
    <w:rsid w:val="000953A8"/>
    <w:rsid w:val="0009595E"/>
    <w:rsid w:val="000A3539"/>
    <w:rsid w:val="000A7AA7"/>
    <w:rsid w:val="000B0CFD"/>
    <w:rsid w:val="000B1E7E"/>
    <w:rsid w:val="000B31C2"/>
    <w:rsid w:val="000B4DB8"/>
    <w:rsid w:val="000C157E"/>
    <w:rsid w:val="000C2067"/>
    <w:rsid w:val="000C31A6"/>
    <w:rsid w:val="000C4F25"/>
    <w:rsid w:val="000D01EE"/>
    <w:rsid w:val="000D0563"/>
    <w:rsid w:val="000D5911"/>
    <w:rsid w:val="000F0650"/>
    <w:rsid w:val="000F2D47"/>
    <w:rsid w:val="001003C0"/>
    <w:rsid w:val="001010AC"/>
    <w:rsid w:val="001109A0"/>
    <w:rsid w:val="0011264B"/>
    <w:rsid w:val="00115E2D"/>
    <w:rsid w:val="0013083A"/>
    <w:rsid w:val="00151E8D"/>
    <w:rsid w:val="00154E92"/>
    <w:rsid w:val="00156A3B"/>
    <w:rsid w:val="00163FE5"/>
    <w:rsid w:val="00176DC2"/>
    <w:rsid w:val="00184938"/>
    <w:rsid w:val="0019384C"/>
    <w:rsid w:val="0019441B"/>
    <w:rsid w:val="001962AC"/>
    <w:rsid w:val="00196A39"/>
    <w:rsid w:val="001A2031"/>
    <w:rsid w:val="001C070E"/>
    <w:rsid w:val="001C414F"/>
    <w:rsid w:val="001D1C27"/>
    <w:rsid w:val="001D3880"/>
    <w:rsid w:val="001D7EB1"/>
    <w:rsid w:val="001E33CB"/>
    <w:rsid w:val="001E5824"/>
    <w:rsid w:val="001E6C11"/>
    <w:rsid w:val="001F2084"/>
    <w:rsid w:val="001F32B7"/>
    <w:rsid w:val="001F440D"/>
    <w:rsid w:val="001F70AA"/>
    <w:rsid w:val="00200CEC"/>
    <w:rsid w:val="00206844"/>
    <w:rsid w:val="00206C0B"/>
    <w:rsid w:val="0021779D"/>
    <w:rsid w:val="00222464"/>
    <w:rsid w:val="00223A05"/>
    <w:rsid w:val="002342BC"/>
    <w:rsid w:val="00236EF1"/>
    <w:rsid w:val="002378DD"/>
    <w:rsid w:val="00243B70"/>
    <w:rsid w:val="002471DC"/>
    <w:rsid w:val="002473A5"/>
    <w:rsid w:val="00247DF0"/>
    <w:rsid w:val="00260C10"/>
    <w:rsid w:val="002627DF"/>
    <w:rsid w:val="00262C51"/>
    <w:rsid w:val="00262CB2"/>
    <w:rsid w:val="00276C7C"/>
    <w:rsid w:val="00281959"/>
    <w:rsid w:val="00285BD6"/>
    <w:rsid w:val="00285FE1"/>
    <w:rsid w:val="00286EE8"/>
    <w:rsid w:val="00292D6C"/>
    <w:rsid w:val="002965C3"/>
    <w:rsid w:val="002A7440"/>
    <w:rsid w:val="002B0274"/>
    <w:rsid w:val="002B194C"/>
    <w:rsid w:val="002C1F32"/>
    <w:rsid w:val="002C6916"/>
    <w:rsid w:val="002D4A91"/>
    <w:rsid w:val="002F3537"/>
    <w:rsid w:val="002F56E4"/>
    <w:rsid w:val="002F66B3"/>
    <w:rsid w:val="002F6879"/>
    <w:rsid w:val="0030599D"/>
    <w:rsid w:val="00311478"/>
    <w:rsid w:val="003166AA"/>
    <w:rsid w:val="00317487"/>
    <w:rsid w:val="00317FBF"/>
    <w:rsid w:val="00321BD6"/>
    <w:rsid w:val="0032764C"/>
    <w:rsid w:val="00327A27"/>
    <w:rsid w:val="00330421"/>
    <w:rsid w:val="00330E54"/>
    <w:rsid w:val="00333889"/>
    <w:rsid w:val="00336845"/>
    <w:rsid w:val="00341ABB"/>
    <w:rsid w:val="0034433F"/>
    <w:rsid w:val="00345DA6"/>
    <w:rsid w:val="003462D7"/>
    <w:rsid w:val="003466B0"/>
    <w:rsid w:val="00350636"/>
    <w:rsid w:val="00353A38"/>
    <w:rsid w:val="00353B53"/>
    <w:rsid w:val="00371CEC"/>
    <w:rsid w:val="00373BAB"/>
    <w:rsid w:val="003768BD"/>
    <w:rsid w:val="00384E9D"/>
    <w:rsid w:val="003867E2"/>
    <w:rsid w:val="0039349B"/>
    <w:rsid w:val="003969D0"/>
    <w:rsid w:val="003A1941"/>
    <w:rsid w:val="003A2D88"/>
    <w:rsid w:val="003A457F"/>
    <w:rsid w:val="003A540C"/>
    <w:rsid w:val="003B7FD0"/>
    <w:rsid w:val="003C1555"/>
    <w:rsid w:val="003C1C17"/>
    <w:rsid w:val="003C2C6B"/>
    <w:rsid w:val="003D0844"/>
    <w:rsid w:val="003D7B3D"/>
    <w:rsid w:val="00400B67"/>
    <w:rsid w:val="00400BC3"/>
    <w:rsid w:val="0041229B"/>
    <w:rsid w:val="00413EC4"/>
    <w:rsid w:val="0041552D"/>
    <w:rsid w:val="0042020D"/>
    <w:rsid w:val="004208DB"/>
    <w:rsid w:val="0042108A"/>
    <w:rsid w:val="00422B7B"/>
    <w:rsid w:val="004278B5"/>
    <w:rsid w:val="00431B35"/>
    <w:rsid w:val="00435FA0"/>
    <w:rsid w:val="00436EA9"/>
    <w:rsid w:val="00437711"/>
    <w:rsid w:val="00443B8F"/>
    <w:rsid w:val="004463DA"/>
    <w:rsid w:val="0045650C"/>
    <w:rsid w:val="0045677A"/>
    <w:rsid w:val="004622D1"/>
    <w:rsid w:val="00463381"/>
    <w:rsid w:val="00472930"/>
    <w:rsid w:val="00472A8B"/>
    <w:rsid w:val="00473C22"/>
    <w:rsid w:val="00475729"/>
    <w:rsid w:val="00482EAD"/>
    <w:rsid w:val="00485F99"/>
    <w:rsid w:val="004972E8"/>
    <w:rsid w:val="004A1E50"/>
    <w:rsid w:val="004C3417"/>
    <w:rsid w:val="004C77D1"/>
    <w:rsid w:val="004D261A"/>
    <w:rsid w:val="004E37C4"/>
    <w:rsid w:val="004E4C84"/>
    <w:rsid w:val="004F4D3B"/>
    <w:rsid w:val="004F68FF"/>
    <w:rsid w:val="004F728A"/>
    <w:rsid w:val="00506A06"/>
    <w:rsid w:val="00510E11"/>
    <w:rsid w:val="00512DC2"/>
    <w:rsid w:val="005153D8"/>
    <w:rsid w:val="005167D7"/>
    <w:rsid w:val="00524FB2"/>
    <w:rsid w:val="00535B53"/>
    <w:rsid w:val="0053609A"/>
    <w:rsid w:val="00547673"/>
    <w:rsid w:val="0055495C"/>
    <w:rsid w:val="0055642F"/>
    <w:rsid w:val="00557DFA"/>
    <w:rsid w:val="0056398A"/>
    <w:rsid w:val="00563B12"/>
    <w:rsid w:val="0056499D"/>
    <w:rsid w:val="00565B77"/>
    <w:rsid w:val="00567BBE"/>
    <w:rsid w:val="00573D5C"/>
    <w:rsid w:val="00576296"/>
    <w:rsid w:val="00576F16"/>
    <w:rsid w:val="00594732"/>
    <w:rsid w:val="005A2ED1"/>
    <w:rsid w:val="005C4582"/>
    <w:rsid w:val="005D1BBA"/>
    <w:rsid w:val="005D3D5D"/>
    <w:rsid w:val="005E1704"/>
    <w:rsid w:val="005E71DE"/>
    <w:rsid w:val="005E7D94"/>
    <w:rsid w:val="005F533A"/>
    <w:rsid w:val="005F7261"/>
    <w:rsid w:val="00603653"/>
    <w:rsid w:val="006077A4"/>
    <w:rsid w:val="00607D76"/>
    <w:rsid w:val="00611DA0"/>
    <w:rsid w:val="00631874"/>
    <w:rsid w:val="006331A2"/>
    <w:rsid w:val="00633D31"/>
    <w:rsid w:val="00635208"/>
    <w:rsid w:val="00641791"/>
    <w:rsid w:val="00641E00"/>
    <w:rsid w:val="006437D8"/>
    <w:rsid w:val="00644963"/>
    <w:rsid w:val="00651E31"/>
    <w:rsid w:val="00653A6D"/>
    <w:rsid w:val="006541DF"/>
    <w:rsid w:val="0066538F"/>
    <w:rsid w:val="006658BD"/>
    <w:rsid w:val="00670672"/>
    <w:rsid w:val="00680F4C"/>
    <w:rsid w:val="00683A04"/>
    <w:rsid w:val="00697861"/>
    <w:rsid w:val="006A2C46"/>
    <w:rsid w:val="006A7470"/>
    <w:rsid w:val="006A7CA6"/>
    <w:rsid w:val="006B7A91"/>
    <w:rsid w:val="006C2BEA"/>
    <w:rsid w:val="006C72D4"/>
    <w:rsid w:val="006C7523"/>
    <w:rsid w:val="006C791C"/>
    <w:rsid w:val="006D11C9"/>
    <w:rsid w:val="006D5A38"/>
    <w:rsid w:val="006D7231"/>
    <w:rsid w:val="006E027E"/>
    <w:rsid w:val="006E34AB"/>
    <w:rsid w:val="006F019F"/>
    <w:rsid w:val="006F34E9"/>
    <w:rsid w:val="006F64B0"/>
    <w:rsid w:val="007104E4"/>
    <w:rsid w:val="00713DEE"/>
    <w:rsid w:val="00730A1F"/>
    <w:rsid w:val="00732C56"/>
    <w:rsid w:val="00733F29"/>
    <w:rsid w:val="0074636D"/>
    <w:rsid w:val="007463BF"/>
    <w:rsid w:val="0074689C"/>
    <w:rsid w:val="0075234E"/>
    <w:rsid w:val="0075265A"/>
    <w:rsid w:val="007530BE"/>
    <w:rsid w:val="00761EE6"/>
    <w:rsid w:val="00765C48"/>
    <w:rsid w:val="00780D5B"/>
    <w:rsid w:val="007A1F02"/>
    <w:rsid w:val="007A38E5"/>
    <w:rsid w:val="007A56DF"/>
    <w:rsid w:val="007A675E"/>
    <w:rsid w:val="007B23E0"/>
    <w:rsid w:val="007B277F"/>
    <w:rsid w:val="007B4820"/>
    <w:rsid w:val="007C199D"/>
    <w:rsid w:val="007D573A"/>
    <w:rsid w:val="007D7106"/>
    <w:rsid w:val="007D71E3"/>
    <w:rsid w:val="007F12DC"/>
    <w:rsid w:val="007F3122"/>
    <w:rsid w:val="00800D64"/>
    <w:rsid w:val="00802E53"/>
    <w:rsid w:val="008050A3"/>
    <w:rsid w:val="00807A4C"/>
    <w:rsid w:val="00811752"/>
    <w:rsid w:val="0081492F"/>
    <w:rsid w:val="00816876"/>
    <w:rsid w:val="00816A53"/>
    <w:rsid w:val="00826169"/>
    <w:rsid w:val="00827E4C"/>
    <w:rsid w:val="00830854"/>
    <w:rsid w:val="00850D8A"/>
    <w:rsid w:val="00856428"/>
    <w:rsid w:val="00861D8E"/>
    <w:rsid w:val="00875E1C"/>
    <w:rsid w:val="00880163"/>
    <w:rsid w:val="00883713"/>
    <w:rsid w:val="00883760"/>
    <w:rsid w:val="00890A52"/>
    <w:rsid w:val="00892429"/>
    <w:rsid w:val="008960E3"/>
    <w:rsid w:val="008B0AEE"/>
    <w:rsid w:val="008B0E1C"/>
    <w:rsid w:val="008C4F8A"/>
    <w:rsid w:val="008C6FC7"/>
    <w:rsid w:val="008C7BBF"/>
    <w:rsid w:val="008D6943"/>
    <w:rsid w:val="008D725E"/>
    <w:rsid w:val="008E6F56"/>
    <w:rsid w:val="008F3066"/>
    <w:rsid w:val="0090198D"/>
    <w:rsid w:val="00907A54"/>
    <w:rsid w:val="0091235D"/>
    <w:rsid w:val="009146AF"/>
    <w:rsid w:val="00917216"/>
    <w:rsid w:val="0091740C"/>
    <w:rsid w:val="00917630"/>
    <w:rsid w:val="00927966"/>
    <w:rsid w:val="00934B9E"/>
    <w:rsid w:val="00934CCE"/>
    <w:rsid w:val="00934ECE"/>
    <w:rsid w:val="00937933"/>
    <w:rsid w:val="009608D3"/>
    <w:rsid w:val="0096104F"/>
    <w:rsid w:val="0096285A"/>
    <w:rsid w:val="00962F04"/>
    <w:rsid w:val="00975BBA"/>
    <w:rsid w:val="009954FC"/>
    <w:rsid w:val="009A5592"/>
    <w:rsid w:val="009A5FEE"/>
    <w:rsid w:val="009B4F31"/>
    <w:rsid w:val="009C2AD5"/>
    <w:rsid w:val="009C35B0"/>
    <w:rsid w:val="009C5F90"/>
    <w:rsid w:val="009C5FD4"/>
    <w:rsid w:val="009C68A7"/>
    <w:rsid w:val="009D098A"/>
    <w:rsid w:val="009D6C03"/>
    <w:rsid w:val="009E0F5B"/>
    <w:rsid w:val="009E197A"/>
    <w:rsid w:val="009E2736"/>
    <w:rsid w:val="009E2A58"/>
    <w:rsid w:val="009E7A20"/>
    <w:rsid w:val="009E7D9C"/>
    <w:rsid w:val="009F56AA"/>
    <w:rsid w:val="00A00701"/>
    <w:rsid w:val="00A03258"/>
    <w:rsid w:val="00A03D02"/>
    <w:rsid w:val="00A03F61"/>
    <w:rsid w:val="00A27BED"/>
    <w:rsid w:val="00A35B59"/>
    <w:rsid w:val="00A47E49"/>
    <w:rsid w:val="00A53963"/>
    <w:rsid w:val="00A53B71"/>
    <w:rsid w:val="00A60D38"/>
    <w:rsid w:val="00A76B09"/>
    <w:rsid w:val="00A80209"/>
    <w:rsid w:val="00A810B0"/>
    <w:rsid w:val="00A8473A"/>
    <w:rsid w:val="00A87ED8"/>
    <w:rsid w:val="00AA3EE8"/>
    <w:rsid w:val="00AB1F2A"/>
    <w:rsid w:val="00AB6F53"/>
    <w:rsid w:val="00AC17F1"/>
    <w:rsid w:val="00AC4205"/>
    <w:rsid w:val="00AC51B3"/>
    <w:rsid w:val="00AC6037"/>
    <w:rsid w:val="00AD0C40"/>
    <w:rsid w:val="00AD32BF"/>
    <w:rsid w:val="00AD4B47"/>
    <w:rsid w:val="00AD5D7E"/>
    <w:rsid w:val="00AD7CC5"/>
    <w:rsid w:val="00AE35B9"/>
    <w:rsid w:val="00AE5AB4"/>
    <w:rsid w:val="00B074A8"/>
    <w:rsid w:val="00B140FC"/>
    <w:rsid w:val="00B208EC"/>
    <w:rsid w:val="00B210D5"/>
    <w:rsid w:val="00B213E3"/>
    <w:rsid w:val="00B23C97"/>
    <w:rsid w:val="00B31D65"/>
    <w:rsid w:val="00B33137"/>
    <w:rsid w:val="00B334AD"/>
    <w:rsid w:val="00B374FD"/>
    <w:rsid w:val="00B45BAD"/>
    <w:rsid w:val="00B52D72"/>
    <w:rsid w:val="00B53C24"/>
    <w:rsid w:val="00B54A94"/>
    <w:rsid w:val="00B57DA2"/>
    <w:rsid w:val="00B60194"/>
    <w:rsid w:val="00B612ED"/>
    <w:rsid w:val="00B620FA"/>
    <w:rsid w:val="00B63285"/>
    <w:rsid w:val="00B64D1C"/>
    <w:rsid w:val="00B6542E"/>
    <w:rsid w:val="00B6771D"/>
    <w:rsid w:val="00B7230B"/>
    <w:rsid w:val="00B7441C"/>
    <w:rsid w:val="00B80006"/>
    <w:rsid w:val="00B814FF"/>
    <w:rsid w:val="00B83C81"/>
    <w:rsid w:val="00B87BC5"/>
    <w:rsid w:val="00B96BA2"/>
    <w:rsid w:val="00BA0A19"/>
    <w:rsid w:val="00BB0D60"/>
    <w:rsid w:val="00BC48E8"/>
    <w:rsid w:val="00BD207F"/>
    <w:rsid w:val="00BD30AE"/>
    <w:rsid w:val="00BD7746"/>
    <w:rsid w:val="00BE3370"/>
    <w:rsid w:val="00BE737E"/>
    <w:rsid w:val="00BF2F5D"/>
    <w:rsid w:val="00BF4EDA"/>
    <w:rsid w:val="00BF77AB"/>
    <w:rsid w:val="00C05164"/>
    <w:rsid w:val="00C05281"/>
    <w:rsid w:val="00C05588"/>
    <w:rsid w:val="00C05FB2"/>
    <w:rsid w:val="00C06FC7"/>
    <w:rsid w:val="00C12084"/>
    <w:rsid w:val="00C219D7"/>
    <w:rsid w:val="00C25378"/>
    <w:rsid w:val="00C34A40"/>
    <w:rsid w:val="00C418C8"/>
    <w:rsid w:val="00C41E8E"/>
    <w:rsid w:val="00C424D3"/>
    <w:rsid w:val="00C44109"/>
    <w:rsid w:val="00C515A2"/>
    <w:rsid w:val="00C60EE1"/>
    <w:rsid w:val="00C71A30"/>
    <w:rsid w:val="00C80640"/>
    <w:rsid w:val="00C8360C"/>
    <w:rsid w:val="00C846C9"/>
    <w:rsid w:val="00C96B2C"/>
    <w:rsid w:val="00CA3FBF"/>
    <w:rsid w:val="00CA63E3"/>
    <w:rsid w:val="00CB19B0"/>
    <w:rsid w:val="00CC191E"/>
    <w:rsid w:val="00CD2E74"/>
    <w:rsid w:val="00CD3B78"/>
    <w:rsid w:val="00CD5E45"/>
    <w:rsid w:val="00CD6015"/>
    <w:rsid w:val="00CE5D7B"/>
    <w:rsid w:val="00CF1457"/>
    <w:rsid w:val="00D00742"/>
    <w:rsid w:val="00D02DEC"/>
    <w:rsid w:val="00D0720D"/>
    <w:rsid w:val="00D10C66"/>
    <w:rsid w:val="00D17838"/>
    <w:rsid w:val="00D23577"/>
    <w:rsid w:val="00D415EC"/>
    <w:rsid w:val="00D438EB"/>
    <w:rsid w:val="00D472E3"/>
    <w:rsid w:val="00D503CE"/>
    <w:rsid w:val="00D51616"/>
    <w:rsid w:val="00D52C67"/>
    <w:rsid w:val="00D5540B"/>
    <w:rsid w:val="00D56940"/>
    <w:rsid w:val="00D63AAC"/>
    <w:rsid w:val="00D63E09"/>
    <w:rsid w:val="00D66321"/>
    <w:rsid w:val="00D6733A"/>
    <w:rsid w:val="00D71F60"/>
    <w:rsid w:val="00D72D48"/>
    <w:rsid w:val="00D75A5B"/>
    <w:rsid w:val="00D76294"/>
    <w:rsid w:val="00D817A5"/>
    <w:rsid w:val="00D9783D"/>
    <w:rsid w:val="00D97890"/>
    <w:rsid w:val="00DA3D28"/>
    <w:rsid w:val="00DA78DC"/>
    <w:rsid w:val="00DB1312"/>
    <w:rsid w:val="00DB60BD"/>
    <w:rsid w:val="00DC30D7"/>
    <w:rsid w:val="00DC3CD1"/>
    <w:rsid w:val="00DD3BD1"/>
    <w:rsid w:val="00DD4457"/>
    <w:rsid w:val="00DD66B0"/>
    <w:rsid w:val="00DE5AC6"/>
    <w:rsid w:val="00DF03A2"/>
    <w:rsid w:val="00DF4EB3"/>
    <w:rsid w:val="00DF5B33"/>
    <w:rsid w:val="00DF5CB7"/>
    <w:rsid w:val="00DF6095"/>
    <w:rsid w:val="00DF6DC0"/>
    <w:rsid w:val="00DF7588"/>
    <w:rsid w:val="00E047C2"/>
    <w:rsid w:val="00E114CB"/>
    <w:rsid w:val="00E12FC3"/>
    <w:rsid w:val="00E13DF6"/>
    <w:rsid w:val="00E20AEE"/>
    <w:rsid w:val="00E21C3E"/>
    <w:rsid w:val="00E31EAB"/>
    <w:rsid w:val="00E426FE"/>
    <w:rsid w:val="00E451D6"/>
    <w:rsid w:val="00E509B8"/>
    <w:rsid w:val="00E5277B"/>
    <w:rsid w:val="00E53673"/>
    <w:rsid w:val="00E5595D"/>
    <w:rsid w:val="00E76EA3"/>
    <w:rsid w:val="00E803CF"/>
    <w:rsid w:val="00E82D96"/>
    <w:rsid w:val="00E964E7"/>
    <w:rsid w:val="00EA0BE2"/>
    <w:rsid w:val="00EA20C2"/>
    <w:rsid w:val="00EA352D"/>
    <w:rsid w:val="00EA61C1"/>
    <w:rsid w:val="00EB11B5"/>
    <w:rsid w:val="00EB66ED"/>
    <w:rsid w:val="00EC1251"/>
    <w:rsid w:val="00EC265C"/>
    <w:rsid w:val="00EC34EA"/>
    <w:rsid w:val="00EC59D8"/>
    <w:rsid w:val="00ED02BA"/>
    <w:rsid w:val="00ED2E99"/>
    <w:rsid w:val="00ED4E81"/>
    <w:rsid w:val="00ED5362"/>
    <w:rsid w:val="00ED7FAF"/>
    <w:rsid w:val="00EE2AA8"/>
    <w:rsid w:val="00EE5E7F"/>
    <w:rsid w:val="00F04EBE"/>
    <w:rsid w:val="00F06A25"/>
    <w:rsid w:val="00F07F53"/>
    <w:rsid w:val="00F16BE8"/>
    <w:rsid w:val="00F27BEA"/>
    <w:rsid w:val="00F30839"/>
    <w:rsid w:val="00F320D7"/>
    <w:rsid w:val="00F34A39"/>
    <w:rsid w:val="00F34A98"/>
    <w:rsid w:val="00F44E9E"/>
    <w:rsid w:val="00F47B93"/>
    <w:rsid w:val="00F543E3"/>
    <w:rsid w:val="00F55008"/>
    <w:rsid w:val="00F55148"/>
    <w:rsid w:val="00F577DF"/>
    <w:rsid w:val="00F62C37"/>
    <w:rsid w:val="00F62F51"/>
    <w:rsid w:val="00F67752"/>
    <w:rsid w:val="00F763C6"/>
    <w:rsid w:val="00F83368"/>
    <w:rsid w:val="00F84D13"/>
    <w:rsid w:val="00F84FF4"/>
    <w:rsid w:val="00F94EF4"/>
    <w:rsid w:val="00FA1027"/>
    <w:rsid w:val="00FB4C84"/>
    <w:rsid w:val="00FC1516"/>
    <w:rsid w:val="00FC24D8"/>
    <w:rsid w:val="00FC4F00"/>
    <w:rsid w:val="00FD0AD7"/>
    <w:rsid w:val="00FE2634"/>
    <w:rsid w:val="00FE34AE"/>
    <w:rsid w:val="00FE5264"/>
    <w:rsid w:val="00FE6637"/>
    <w:rsid w:val="00FE6A27"/>
    <w:rsid w:val="00FF2F62"/>
    <w:rsid w:val="00FF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23713"/>
  <w15:docId w15:val="{F42675F0-D52E-4091-8F63-55E15B7C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09D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467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467E3"/>
    <w:rPr>
      <w:sz w:val="20"/>
      <w:szCs w:val="20"/>
    </w:rPr>
  </w:style>
  <w:style w:type="paragraph" w:styleId="a8">
    <w:name w:val="List Paragraph"/>
    <w:basedOn w:val="a"/>
    <w:uiPriority w:val="34"/>
    <w:qFormat/>
    <w:rsid w:val="009901CC"/>
    <w:pPr>
      <w:ind w:leftChars="200" w:left="480"/>
    </w:pPr>
  </w:style>
  <w:style w:type="character" w:styleId="a9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3E6E92"/>
  </w:style>
  <w:style w:type="character" w:customStyle="1" w:styleId="ad">
    <w:name w:val="註解文字 字元"/>
    <w:basedOn w:val="a0"/>
    <w:link w:val="ac"/>
    <w:uiPriority w:val="99"/>
    <w:rsid w:val="003E6E92"/>
  </w:style>
  <w:style w:type="paragraph" w:styleId="ae">
    <w:name w:val="annotation subject"/>
    <w:basedOn w:val="ac"/>
    <w:next w:val="ac"/>
    <w:link w:val="af"/>
    <w:uiPriority w:val="99"/>
    <w:semiHidden/>
    <w:unhideWhenUsed/>
    <w:rsid w:val="003E6E9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E6E92"/>
    <w:rPr>
      <w:b/>
      <w:bCs/>
    </w:rPr>
  </w:style>
  <w:style w:type="paragraph" w:styleId="af0">
    <w:name w:val="Revision"/>
    <w:hidden/>
    <w:uiPriority w:val="99"/>
    <w:semiHidden/>
    <w:rsid w:val="003E6E92"/>
  </w:style>
  <w:style w:type="paragraph" w:styleId="af1">
    <w:name w:val="Balloon Text"/>
    <w:basedOn w:val="a"/>
    <w:link w:val="af2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D63CC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Strong"/>
    <w:basedOn w:val="a0"/>
    <w:uiPriority w:val="22"/>
    <w:qFormat/>
    <w:rsid w:val="0083239D"/>
    <w:rPr>
      <w:b/>
      <w:bCs/>
    </w:rPr>
  </w:style>
  <w:style w:type="paragraph" w:styleId="a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8">
    <w:name w:val="Unresolved Mention"/>
    <w:basedOn w:val="a0"/>
    <w:uiPriority w:val="99"/>
    <w:semiHidden/>
    <w:unhideWhenUsed/>
    <w:rsid w:val="008924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6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reurl.cc/qkq9z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rzkuAaw8hsd6gy7H3h1STCcETg==">AMUW2mXBK2HKeq1wuUIkXkj1BRZNb8eg/fV/xJu3fe5IyVHzVwBqvLyMuzWhkh9uuRe4tSmoNpUXjKQBThRKJcpNAr6/p0EVLWcFSC4piByH1uAGRQru9+O526EHsRthmBgczbKlP3Nw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A4164B-6D8B-4BD3-B9EB-6B9800B0C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20</Pages>
  <Words>1992</Words>
  <Characters>11355</Characters>
  <Application>Microsoft Office Word</Application>
  <DocSecurity>0</DocSecurity>
  <Lines>94</Lines>
  <Paragraphs>26</Paragraphs>
  <ScaleCrop>false</ScaleCrop>
  <Company/>
  <LinksUpToDate>false</LinksUpToDate>
  <CharactersWithSpaces>13321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MJ</dc:creator>
  <cp:lastModifiedBy>Ryu Lee</cp:lastModifiedBy>
  <cp:revision>177</cp:revision>
  <cp:lastPrinted>2023-04-19T05:43:00Z</cp:lastPrinted>
  <dcterms:created xsi:type="dcterms:W3CDTF">2022-03-10T04:40:00Z</dcterms:created>
  <dcterms:modified xsi:type="dcterms:W3CDTF">2023-05-03T02:22:00Z</dcterms:modified>
</cp:coreProperties>
</file>