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DDC1" w14:textId="0B914ED1" w:rsidR="006077A4" w:rsidRPr="005946FD" w:rsidRDefault="006077A4">
      <w:pPr>
        <w:jc w:val="both"/>
        <w:rPr>
          <w:rFonts w:ascii="微軟正黑體" w:eastAsia="微軟正黑體" w:hAnsi="微軟正黑體" w:cs="微軟正黑體"/>
          <w:b/>
          <w:sz w:val="6"/>
          <w:szCs w:val="6"/>
        </w:rPr>
      </w:pPr>
    </w:p>
    <w:p w14:paraId="042D5197" w14:textId="3F9301BD" w:rsidR="00494DEA" w:rsidRDefault="00494DEA" w:rsidP="005F5556">
      <w:pPr>
        <w:jc w:val="center"/>
        <w:rPr>
          <w:rFonts w:ascii="微軟正黑體" w:eastAsia="微軟正黑體" w:hAnsi="微軟正黑體" w:cs="微軟正黑體"/>
          <w:b/>
          <w:bCs/>
          <w:sz w:val="44"/>
          <w:szCs w:val="44"/>
        </w:rPr>
      </w:pPr>
      <w:bookmarkStart w:id="0" w:name="_heading=h.30j0zll" w:colFirst="0" w:colLast="0"/>
      <w:bookmarkEnd w:id="0"/>
      <w:r w:rsidRPr="00994C93">
        <w:rPr>
          <w:rFonts w:ascii="微軟正黑體" w:eastAsia="微軟正黑體" w:hAnsi="微軟正黑體" w:cs="微軟正黑體" w:hint="eastAsia"/>
          <w:b/>
          <w:bCs/>
          <w:sz w:val="44"/>
          <w:szCs w:val="44"/>
        </w:rPr>
        <w:t>目錄</w:t>
      </w:r>
    </w:p>
    <w:p w14:paraId="60E2234A" w14:textId="77777777" w:rsidR="00254B07" w:rsidRDefault="00254B07">
      <w:pPr>
        <w:rPr>
          <w:rFonts w:ascii="微軟正黑體" w:eastAsia="微軟正黑體" w:hAnsi="微軟正黑體" w:cs="微軟正黑體"/>
          <w:b/>
          <w:bCs/>
        </w:rPr>
      </w:pPr>
    </w:p>
    <w:p w14:paraId="4A384F25" w14:textId="04F69088" w:rsidR="00B13341" w:rsidRPr="00D574B6" w:rsidRDefault="00A9604A" w:rsidP="00135223">
      <w:pPr>
        <w:tabs>
          <w:tab w:val="left" w:leader="hyphen" w:pos="8160"/>
          <w:tab w:val="left" w:leader="hyphen" w:pos="9120"/>
        </w:tabs>
        <w:spacing w:line="360" w:lineRule="auto"/>
        <w:rPr>
          <w:rFonts w:ascii="微軟正黑體" w:eastAsia="微軟正黑體" w:hAnsi="微軟正黑體" w:cs="微軟正黑體"/>
          <w:b/>
          <w:bCs/>
          <w:sz w:val="28"/>
          <w:szCs w:val="28"/>
        </w:rPr>
      </w:pPr>
      <w:r w:rsidRPr="00D574B6">
        <w:rPr>
          <w:rFonts w:ascii="微軟正黑體" w:eastAsia="微軟正黑體" w:hAnsi="微軟正黑體" w:cs="微軟正黑體" w:hint="eastAsia"/>
          <w:b/>
          <w:bCs/>
          <w:sz w:val="28"/>
          <w:szCs w:val="28"/>
          <w:highlight w:val="lightGray"/>
        </w:rPr>
        <w:t>A</w:t>
      </w:r>
      <w:r w:rsidR="00B13341" w:rsidRPr="00D574B6">
        <w:rPr>
          <w:rFonts w:ascii="微軟正黑體" w:eastAsia="微軟正黑體" w:hAnsi="微軟正黑體" w:cs="微軟正黑體" w:hint="eastAsia"/>
          <w:b/>
          <w:bCs/>
          <w:sz w:val="28"/>
          <w:szCs w:val="28"/>
          <w:highlight w:val="lightGray"/>
        </w:rPr>
        <w:t>《感知現場─建築×藝術跨界展》附件</w:t>
      </w:r>
    </w:p>
    <w:p w14:paraId="3D0B6614" w14:textId="4613BC9D" w:rsidR="002042BF" w:rsidRPr="00D574B6" w:rsidRDefault="002042BF" w:rsidP="002042BF">
      <w:pPr>
        <w:tabs>
          <w:tab w:val="left" w:leader="hyphen" w:pos="8160"/>
          <w:tab w:val="left" w:leader="hyphen" w:pos="9120"/>
        </w:tabs>
        <w:spacing w:line="360" w:lineRule="auto"/>
        <w:rPr>
          <w:rFonts w:ascii="微軟正黑體" w:eastAsia="微軟正黑體" w:hAnsi="微軟正黑體" w:cs="微軟正黑體"/>
          <w:b/>
          <w:bCs/>
        </w:rPr>
      </w:pPr>
      <w:r w:rsidRPr="00D574B6">
        <w:rPr>
          <w:rFonts w:ascii="微軟正黑體" w:eastAsia="微軟正黑體" w:hAnsi="微軟正黑體" w:cs="微軟正黑體" w:hint="eastAsia"/>
          <w:b/>
          <w:bCs/>
        </w:rPr>
        <w:t>附件A-</w:t>
      </w:r>
      <w:r>
        <w:rPr>
          <w:rFonts w:ascii="微軟正黑體" w:eastAsia="微軟正黑體" w:hAnsi="微軟正黑體" w:cs="微軟正黑體" w:hint="eastAsia"/>
          <w:b/>
          <w:bCs/>
        </w:rPr>
        <w:t>1</w:t>
      </w:r>
      <w:r w:rsidRPr="00D574B6">
        <w:rPr>
          <w:rFonts w:ascii="微軟正黑體" w:eastAsia="微軟正黑體" w:hAnsi="微軟正黑體" w:cs="微軟正黑體" w:hint="eastAsia"/>
          <w:b/>
          <w:bCs/>
        </w:rPr>
        <w:t>、展覽簡介</w:t>
      </w:r>
      <w:r w:rsidRPr="00D574B6">
        <w:rPr>
          <w:rFonts w:ascii="微軟正黑體" w:eastAsia="微軟正黑體" w:hAnsi="微軟正黑體" w:cs="微軟正黑體"/>
          <w:b/>
          <w:bCs/>
        </w:rPr>
        <w:tab/>
        <w:t>P.</w:t>
      </w:r>
      <w:r w:rsidR="00E327D0">
        <w:rPr>
          <w:rFonts w:ascii="微軟正黑體" w:eastAsia="微軟正黑體" w:hAnsi="微軟正黑體" w:cs="微軟正黑體" w:hint="eastAsia"/>
          <w:b/>
          <w:bCs/>
        </w:rPr>
        <w:t>2</w:t>
      </w:r>
    </w:p>
    <w:p w14:paraId="65AB32CE" w14:textId="7E37A142" w:rsidR="005F5556" w:rsidRPr="00D574B6" w:rsidRDefault="005F5556" w:rsidP="00135223">
      <w:pPr>
        <w:tabs>
          <w:tab w:val="left" w:leader="hyphen" w:pos="8160"/>
          <w:tab w:val="left" w:leader="hyphen" w:pos="9120"/>
        </w:tabs>
        <w:spacing w:line="360" w:lineRule="auto"/>
        <w:rPr>
          <w:rFonts w:ascii="微軟正黑體" w:eastAsia="微軟正黑體" w:hAnsi="微軟正黑體" w:cs="微軟正黑體"/>
          <w:b/>
          <w:bCs/>
        </w:rPr>
      </w:pPr>
      <w:r w:rsidRPr="00D574B6">
        <w:rPr>
          <w:rFonts w:ascii="微軟正黑體" w:eastAsia="微軟正黑體" w:hAnsi="微軟正黑體" w:cs="微軟正黑體" w:hint="eastAsia"/>
          <w:b/>
          <w:bCs/>
        </w:rPr>
        <w:t>附件</w:t>
      </w:r>
      <w:r w:rsidR="00B13341" w:rsidRPr="00D574B6">
        <w:rPr>
          <w:rFonts w:ascii="微軟正黑體" w:eastAsia="微軟正黑體" w:hAnsi="微軟正黑體" w:cs="微軟正黑體" w:hint="eastAsia"/>
          <w:b/>
          <w:bCs/>
        </w:rPr>
        <w:t>A-</w:t>
      </w:r>
      <w:r w:rsidR="002042BF">
        <w:rPr>
          <w:rFonts w:ascii="微軟正黑體" w:eastAsia="微軟正黑體" w:hAnsi="微軟正黑體" w:cs="微軟正黑體" w:hint="eastAsia"/>
          <w:b/>
          <w:bCs/>
        </w:rPr>
        <w:t>2</w:t>
      </w:r>
      <w:r w:rsidRPr="00D574B6">
        <w:rPr>
          <w:rFonts w:ascii="微軟正黑體" w:eastAsia="微軟正黑體" w:hAnsi="微軟正黑體" w:cs="微軟正黑體" w:hint="eastAsia"/>
          <w:b/>
          <w:bCs/>
        </w:rPr>
        <w:t>、</w:t>
      </w:r>
      <w:r w:rsidR="00B13341" w:rsidRPr="00D574B6">
        <w:rPr>
          <w:rFonts w:ascii="微軟正黑體" w:eastAsia="微軟正黑體" w:hAnsi="微軟正黑體" w:cs="微軟正黑體" w:hint="eastAsia"/>
          <w:b/>
          <w:bCs/>
        </w:rPr>
        <w:t>策展團隊介紹</w:t>
      </w:r>
      <w:r w:rsidR="00135223" w:rsidRPr="00D574B6">
        <w:rPr>
          <w:rFonts w:ascii="微軟正黑體" w:eastAsia="微軟正黑體" w:hAnsi="微軟正黑體" w:cs="微軟正黑體"/>
          <w:b/>
          <w:bCs/>
        </w:rPr>
        <w:tab/>
        <w:t>P.</w:t>
      </w:r>
      <w:r w:rsidR="00E327D0">
        <w:rPr>
          <w:rFonts w:ascii="微軟正黑體" w:eastAsia="微軟正黑體" w:hAnsi="微軟正黑體" w:cs="微軟正黑體" w:hint="eastAsia"/>
          <w:b/>
          <w:bCs/>
        </w:rPr>
        <w:t>3</w:t>
      </w:r>
    </w:p>
    <w:p w14:paraId="50D93889" w14:textId="08C30B9C" w:rsidR="00D574B6" w:rsidRDefault="00D574B6" w:rsidP="00D574B6">
      <w:pPr>
        <w:tabs>
          <w:tab w:val="left" w:leader="hyphen" w:pos="8160"/>
          <w:tab w:val="left" w:leader="hyphen" w:pos="9120"/>
        </w:tabs>
        <w:spacing w:line="360" w:lineRule="auto"/>
        <w:rPr>
          <w:rFonts w:ascii="微軟正黑體" w:eastAsia="微軟正黑體" w:hAnsi="微軟正黑體" w:cs="微軟正黑體"/>
          <w:b/>
          <w:bCs/>
        </w:rPr>
      </w:pPr>
      <w:r w:rsidRPr="00D574B6">
        <w:rPr>
          <w:rFonts w:ascii="微軟正黑體" w:eastAsia="微軟正黑體" w:hAnsi="微軟正黑體" w:cs="微軟正黑體" w:hint="eastAsia"/>
          <w:b/>
          <w:bCs/>
        </w:rPr>
        <w:t>附件A-</w:t>
      </w:r>
      <w:r w:rsidR="003C4CA1">
        <w:rPr>
          <w:rFonts w:ascii="微軟正黑體" w:eastAsia="微軟正黑體" w:hAnsi="微軟正黑體" w:cs="微軟正黑體" w:hint="eastAsia"/>
          <w:b/>
          <w:bCs/>
        </w:rPr>
        <w:t>3</w:t>
      </w:r>
      <w:r w:rsidRPr="00D574B6">
        <w:rPr>
          <w:rFonts w:ascii="微軟正黑體" w:eastAsia="微軟正黑體" w:hAnsi="微軟正黑體" w:cs="微軟正黑體" w:hint="eastAsia"/>
          <w:b/>
          <w:bCs/>
        </w:rPr>
        <w:t>、藝術家與建築師創作自述</w:t>
      </w:r>
      <w:r w:rsidRPr="00D574B6">
        <w:rPr>
          <w:rFonts w:ascii="微軟正黑體" w:eastAsia="微軟正黑體" w:hAnsi="微軟正黑體" w:cs="微軟正黑體"/>
          <w:b/>
          <w:bCs/>
        </w:rPr>
        <w:tab/>
        <w:t>P.</w:t>
      </w:r>
      <w:r w:rsidR="00E327D0">
        <w:rPr>
          <w:rFonts w:ascii="微軟正黑體" w:eastAsia="微軟正黑體" w:hAnsi="微軟正黑體" w:cs="微軟正黑體" w:hint="eastAsia"/>
          <w:b/>
          <w:bCs/>
        </w:rPr>
        <w:t>4~5</w:t>
      </w:r>
    </w:p>
    <w:p w14:paraId="384CEB10" w14:textId="77777777" w:rsidR="00D574B6" w:rsidRPr="00D574B6" w:rsidRDefault="00D574B6" w:rsidP="00135223">
      <w:pPr>
        <w:tabs>
          <w:tab w:val="left" w:leader="hyphen" w:pos="8160"/>
          <w:tab w:val="left" w:leader="hyphen" w:pos="9120"/>
        </w:tabs>
        <w:spacing w:line="360" w:lineRule="auto"/>
        <w:rPr>
          <w:rFonts w:ascii="微軟正黑體" w:eastAsia="微軟正黑體" w:hAnsi="微軟正黑體" w:cs="微軟正黑體"/>
          <w:b/>
          <w:bCs/>
        </w:rPr>
      </w:pPr>
    </w:p>
    <w:p w14:paraId="7F7603BE" w14:textId="12E317B1" w:rsidR="00B13341" w:rsidRPr="00D574B6" w:rsidRDefault="00B13341" w:rsidP="00135223">
      <w:pPr>
        <w:tabs>
          <w:tab w:val="left" w:leader="hyphen" w:pos="8160"/>
          <w:tab w:val="left" w:leader="hyphen" w:pos="9120"/>
        </w:tabs>
        <w:spacing w:line="360" w:lineRule="auto"/>
        <w:rPr>
          <w:rFonts w:ascii="微軟正黑體" w:eastAsia="微軟正黑體" w:hAnsi="微軟正黑體" w:cs="微軟正黑體"/>
          <w:b/>
          <w:bCs/>
          <w:sz w:val="28"/>
          <w:szCs w:val="28"/>
        </w:rPr>
      </w:pPr>
      <w:r w:rsidRPr="003C4CA1">
        <w:rPr>
          <w:rFonts w:ascii="微軟正黑體" w:eastAsia="微軟正黑體" w:hAnsi="微軟正黑體" w:cs="微軟正黑體" w:hint="eastAsia"/>
          <w:b/>
          <w:bCs/>
          <w:sz w:val="28"/>
          <w:szCs w:val="28"/>
          <w:highlight w:val="cyan"/>
        </w:rPr>
        <w:t>B《</w:t>
      </w:r>
      <w:r w:rsidR="003C4CA1" w:rsidRPr="003C4CA1">
        <w:rPr>
          <w:rFonts w:ascii="微軟正黑體" w:eastAsia="微軟正黑體" w:hAnsi="微軟正黑體" w:cs="微軟正黑體" w:hint="eastAsia"/>
          <w:b/>
          <w:bCs/>
          <w:sz w:val="28"/>
          <w:szCs w:val="28"/>
          <w:highlight w:val="cyan"/>
        </w:rPr>
        <w:t>現形記─高德亮創作展</w:t>
      </w:r>
      <w:r w:rsidRPr="003C4CA1">
        <w:rPr>
          <w:rFonts w:ascii="微軟正黑體" w:eastAsia="微軟正黑體" w:hAnsi="微軟正黑體" w:cs="微軟正黑體" w:hint="eastAsia"/>
          <w:b/>
          <w:bCs/>
          <w:sz w:val="28"/>
          <w:szCs w:val="28"/>
          <w:highlight w:val="cyan"/>
        </w:rPr>
        <w:t>》附件</w:t>
      </w:r>
    </w:p>
    <w:p w14:paraId="4F99F487" w14:textId="3DA11ACA" w:rsidR="00901E09" w:rsidRPr="00D574B6" w:rsidRDefault="00901E09" w:rsidP="00901E09">
      <w:pPr>
        <w:tabs>
          <w:tab w:val="left" w:leader="hyphen" w:pos="8160"/>
          <w:tab w:val="left" w:leader="hyphen" w:pos="9120"/>
        </w:tabs>
        <w:spacing w:line="360" w:lineRule="auto"/>
        <w:rPr>
          <w:rFonts w:ascii="微軟正黑體" w:eastAsia="微軟正黑體" w:hAnsi="微軟正黑體" w:cs="微軟正黑體"/>
          <w:b/>
          <w:bCs/>
        </w:rPr>
      </w:pPr>
      <w:r w:rsidRPr="00D574B6">
        <w:rPr>
          <w:rFonts w:ascii="微軟正黑體" w:eastAsia="微軟正黑體" w:hAnsi="微軟正黑體" w:cs="微軟正黑體" w:hint="eastAsia"/>
          <w:b/>
          <w:bCs/>
        </w:rPr>
        <w:t>附件B-1、</w:t>
      </w:r>
      <w:r w:rsidR="00DA59ED">
        <w:rPr>
          <w:rFonts w:ascii="微軟正黑體" w:eastAsia="微軟正黑體" w:hAnsi="微軟正黑體" w:cs="微軟正黑體" w:hint="eastAsia"/>
          <w:b/>
          <w:bCs/>
        </w:rPr>
        <w:t>展覽</w:t>
      </w:r>
      <w:r>
        <w:rPr>
          <w:rFonts w:ascii="微軟正黑體" w:eastAsia="微軟正黑體" w:hAnsi="微軟正黑體" w:cs="微軟正黑體" w:hint="eastAsia"/>
          <w:b/>
          <w:bCs/>
        </w:rPr>
        <w:t>簡介</w:t>
      </w:r>
      <w:r w:rsidRPr="00D574B6">
        <w:rPr>
          <w:rFonts w:ascii="微軟正黑體" w:eastAsia="微軟正黑體" w:hAnsi="微軟正黑體" w:cs="微軟正黑體"/>
          <w:b/>
          <w:bCs/>
        </w:rPr>
        <w:tab/>
        <w:t>P.</w:t>
      </w:r>
      <w:r w:rsidR="00E327D0">
        <w:rPr>
          <w:rFonts w:ascii="微軟正黑體" w:eastAsia="微軟正黑體" w:hAnsi="微軟正黑體" w:cs="微軟正黑體" w:hint="eastAsia"/>
          <w:b/>
          <w:bCs/>
        </w:rPr>
        <w:t>6</w:t>
      </w:r>
    </w:p>
    <w:p w14:paraId="087D61A5" w14:textId="688D9D48" w:rsidR="009C2BEA" w:rsidRPr="00D574B6" w:rsidRDefault="005F5556" w:rsidP="00135223">
      <w:pPr>
        <w:tabs>
          <w:tab w:val="left" w:leader="hyphen" w:pos="8160"/>
          <w:tab w:val="left" w:leader="hyphen" w:pos="9120"/>
        </w:tabs>
        <w:spacing w:line="360" w:lineRule="auto"/>
        <w:rPr>
          <w:rFonts w:ascii="微軟正黑體" w:eastAsia="微軟正黑體" w:hAnsi="微軟正黑體" w:cs="微軟正黑體"/>
          <w:b/>
          <w:bCs/>
        </w:rPr>
      </w:pPr>
      <w:r w:rsidRPr="00D574B6">
        <w:rPr>
          <w:rFonts w:ascii="微軟正黑體" w:eastAsia="微軟正黑體" w:hAnsi="微軟正黑體" w:cs="微軟正黑體" w:hint="eastAsia"/>
          <w:b/>
          <w:bCs/>
        </w:rPr>
        <w:t>附件</w:t>
      </w:r>
      <w:r w:rsidR="00B13341" w:rsidRPr="00D574B6">
        <w:rPr>
          <w:rFonts w:ascii="微軟正黑體" w:eastAsia="微軟正黑體" w:hAnsi="微軟正黑體" w:cs="微軟正黑體" w:hint="eastAsia"/>
          <w:b/>
          <w:bCs/>
        </w:rPr>
        <w:t>B-</w:t>
      </w:r>
      <w:r w:rsidR="00901E09">
        <w:rPr>
          <w:rFonts w:ascii="微軟正黑體" w:eastAsia="微軟正黑體" w:hAnsi="微軟正黑體" w:cs="微軟正黑體" w:hint="eastAsia"/>
          <w:b/>
          <w:bCs/>
        </w:rPr>
        <w:t>2</w:t>
      </w:r>
      <w:r w:rsidRPr="00D574B6">
        <w:rPr>
          <w:rFonts w:ascii="微軟正黑體" w:eastAsia="微軟正黑體" w:hAnsi="微軟正黑體" w:cs="微軟正黑體" w:hint="eastAsia"/>
          <w:b/>
          <w:bCs/>
        </w:rPr>
        <w:t>、</w:t>
      </w:r>
      <w:r w:rsidR="00A9604A" w:rsidRPr="00D574B6">
        <w:rPr>
          <w:rFonts w:ascii="微軟正黑體" w:eastAsia="微軟正黑體" w:hAnsi="微軟正黑體" w:cs="微軟正黑體" w:hint="eastAsia"/>
          <w:b/>
          <w:bCs/>
        </w:rPr>
        <w:t>藝術家介紹</w:t>
      </w:r>
      <w:r w:rsidR="00135223" w:rsidRPr="00D574B6">
        <w:rPr>
          <w:rFonts w:ascii="微軟正黑體" w:eastAsia="微軟正黑體" w:hAnsi="微軟正黑體" w:cs="微軟正黑體"/>
          <w:b/>
          <w:bCs/>
        </w:rPr>
        <w:tab/>
        <w:t>P.</w:t>
      </w:r>
      <w:r w:rsidR="00E327D0">
        <w:rPr>
          <w:rFonts w:ascii="微軟正黑體" w:eastAsia="微軟正黑體" w:hAnsi="微軟正黑體" w:cs="微軟正黑體" w:hint="eastAsia"/>
          <w:b/>
          <w:bCs/>
        </w:rPr>
        <w:t>7</w:t>
      </w:r>
    </w:p>
    <w:p w14:paraId="716C922E" w14:textId="6B5F0A5B" w:rsidR="00D574B6" w:rsidRPr="00D574B6" w:rsidRDefault="00D574B6" w:rsidP="00D574B6">
      <w:pPr>
        <w:tabs>
          <w:tab w:val="left" w:leader="hyphen" w:pos="8160"/>
          <w:tab w:val="left" w:leader="hyphen" w:pos="9120"/>
        </w:tabs>
        <w:spacing w:line="360" w:lineRule="auto"/>
        <w:rPr>
          <w:rFonts w:ascii="微軟正黑體" w:eastAsia="微軟正黑體" w:hAnsi="微軟正黑體" w:cs="微軟正黑體"/>
          <w:b/>
          <w:bCs/>
        </w:rPr>
      </w:pPr>
      <w:r w:rsidRPr="00D574B6">
        <w:rPr>
          <w:rFonts w:ascii="微軟正黑體" w:eastAsia="微軟正黑體" w:hAnsi="微軟正黑體" w:cs="微軟正黑體" w:hint="eastAsia"/>
          <w:b/>
          <w:bCs/>
        </w:rPr>
        <w:t>附件</w:t>
      </w:r>
      <w:r w:rsidR="00C21643">
        <w:rPr>
          <w:rFonts w:ascii="微軟正黑體" w:eastAsia="微軟正黑體" w:hAnsi="微軟正黑體" w:cs="微軟正黑體"/>
          <w:b/>
          <w:bCs/>
        </w:rPr>
        <w:t>B</w:t>
      </w:r>
      <w:r w:rsidRPr="00D574B6">
        <w:rPr>
          <w:rFonts w:ascii="微軟正黑體" w:eastAsia="微軟正黑體" w:hAnsi="微軟正黑體" w:cs="微軟正黑體" w:hint="eastAsia"/>
          <w:b/>
          <w:bCs/>
        </w:rPr>
        <w:t>-</w:t>
      </w:r>
      <w:r w:rsidR="00901E09">
        <w:rPr>
          <w:rFonts w:ascii="微軟正黑體" w:eastAsia="微軟正黑體" w:hAnsi="微軟正黑體" w:cs="微軟正黑體" w:hint="eastAsia"/>
          <w:b/>
          <w:bCs/>
        </w:rPr>
        <w:t>3</w:t>
      </w:r>
      <w:r w:rsidRPr="00D574B6">
        <w:rPr>
          <w:rFonts w:ascii="微軟正黑體" w:eastAsia="微軟正黑體" w:hAnsi="微軟正黑體" w:cs="微軟正黑體" w:hint="eastAsia"/>
          <w:b/>
          <w:bCs/>
        </w:rPr>
        <w:t>、作品介紹</w:t>
      </w:r>
      <w:r w:rsidRPr="00D574B6">
        <w:rPr>
          <w:rFonts w:ascii="微軟正黑體" w:eastAsia="微軟正黑體" w:hAnsi="微軟正黑體" w:cs="微軟正黑體"/>
          <w:b/>
          <w:bCs/>
        </w:rPr>
        <w:tab/>
        <w:t>P.</w:t>
      </w:r>
      <w:r w:rsidR="00E327D0">
        <w:rPr>
          <w:rFonts w:ascii="微軟正黑體" w:eastAsia="微軟正黑體" w:hAnsi="微軟正黑體" w:cs="微軟正黑體" w:hint="eastAsia"/>
          <w:b/>
          <w:bCs/>
        </w:rPr>
        <w:t>7~8</w:t>
      </w:r>
    </w:p>
    <w:p w14:paraId="3FF81FAE" w14:textId="77777777" w:rsidR="003C4CA1" w:rsidRDefault="003C4CA1" w:rsidP="00D574B6">
      <w:pPr>
        <w:tabs>
          <w:tab w:val="left" w:leader="hyphen" w:pos="8160"/>
          <w:tab w:val="left" w:leader="hyphen" w:pos="9120"/>
        </w:tabs>
        <w:spacing w:line="360" w:lineRule="auto"/>
        <w:rPr>
          <w:rFonts w:ascii="微軟正黑體" w:eastAsia="微軟正黑體" w:hAnsi="微軟正黑體" w:cs="微軟正黑體"/>
          <w:b/>
          <w:bCs/>
        </w:rPr>
      </w:pPr>
    </w:p>
    <w:p w14:paraId="4B085DE4" w14:textId="47A01C67" w:rsidR="003C4CA1" w:rsidRPr="003C4CA1" w:rsidRDefault="003C4CA1" w:rsidP="00D574B6">
      <w:pPr>
        <w:tabs>
          <w:tab w:val="left" w:leader="hyphen" w:pos="8160"/>
          <w:tab w:val="left" w:leader="hyphen" w:pos="9120"/>
        </w:tabs>
        <w:spacing w:line="360" w:lineRule="auto"/>
        <w:rPr>
          <w:rFonts w:ascii="微軟正黑體" w:eastAsia="微軟正黑體" w:hAnsi="微軟正黑體" w:cs="微軟正黑體"/>
          <w:b/>
          <w:bCs/>
          <w:sz w:val="28"/>
          <w:szCs w:val="28"/>
          <w:highlight w:val="yellow"/>
        </w:rPr>
      </w:pPr>
      <w:r w:rsidRPr="003C4CA1">
        <w:rPr>
          <w:rFonts w:ascii="微軟正黑體" w:eastAsia="微軟正黑體" w:hAnsi="微軟正黑體" w:cs="微軟正黑體" w:hint="eastAsia"/>
          <w:b/>
          <w:bCs/>
          <w:sz w:val="28"/>
          <w:szCs w:val="28"/>
          <w:highlight w:val="yellow"/>
        </w:rPr>
        <w:t>C雙展綜合附件</w:t>
      </w:r>
    </w:p>
    <w:p w14:paraId="17055266" w14:textId="40DCC7AC" w:rsidR="00D574B6" w:rsidRPr="00D574B6" w:rsidRDefault="00D574B6" w:rsidP="00D574B6">
      <w:pPr>
        <w:tabs>
          <w:tab w:val="left" w:leader="hyphen" w:pos="8160"/>
          <w:tab w:val="left" w:leader="hyphen" w:pos="9120"/>
        </w:tabs>
        <w:spacing w:line="360" w:lineRule="auto"/>
        <w:rPr>
          <w:rFonts w:ascii="微軟正黑體" w:eastAsia="微軟正黑體" w:hAnsi="微軟正黑體" w:cs="微軟正黑體"/>
          <w:b/>
          <w:bCs/>
        </w:rPr>
      </w:pPr>
      <w:r w:rsidRPr="00D574B6">
        <w:rPr>
          <w:rFonts w:ascii="微軟正黑體" w:eastAsia="微軟正黑體" w:hAnsi="微軟正黑體" w:cs="微軟正黑體" w:hint="eastAsia"/>
          <w:b/>
          <w:bCs/>
        </w:rPr>
        <w:t>附件</w:t>
      </w:r>
      <w:r w:rsidR="003C4CA1">
        <w:rPr>
          <w:rFonts w:ascii="微軟正黑體" w:eastAsia="微軟正黑體" w:hAnsi="微軟正黑體" w:cs="微軟正黑體" w:hint="eastAsia"/>
          <w:b/>
          <w:bCs/>
        </w:rPr>
        <w:t>C</w:t>
      </w:r>
      <w:r w:rsidRPr="00D574B6">
        <w:rPr>
          <w:rFonts w:ascii="微軟正黑體" w:eastAsia="微軟正黑體" w:hAnsi="微軟正黑體" w:cs="微軟正黑體" w:hint="eastAsia"/>
          <w:b/>
          <w:bCs/>
        </w:rPr>
        <w:t>-</w:t>
      </w:r>
      <w:r w:rsidR="003C4CA1">
        <w:rPr>
          <w:rFonts w:ascii="微軟正黑體" w:eastAsia="微軟正黑體" w:hAnsi="微軟正黑體" w:cs="微軟正黑體" w:hint="eastAsia"/>
          <w:b/>
          <w:bCs/>
        </w:rPr>
        <w:t>1</w:t>
      </w:r>
      <w:r w:rsidRPr="00D574B6">
        <w:rPr>
          <w:rFonts w:ascii="微軟正黑體" w:eastAsia="微軟正黑體" w:hAnsi="微軟正黑體" w:cs="微軟正黑體" w:hint="eastAsia"/>
          <w:b/>
          <w:bCs/>
        </w:rPr>
        <w:t>、發稿照</w:t>
      </w:r>
      <w:r w:rsidRPr="00D574B6">
        <w:rPr>
          <w:rFonts w:ascii="微軟正黑體" w:eastAsia="微軟正黑體" w:hAnsi="微軟正黑體" w:cs="微軟正黑體"/>
          <w:b/>
          <w:bCs/>
        </w:rPr>
        <w:tab/>
        <w:t>P.</w:t>
      </w:r>
      <w:r w:rsidR="00E327D0">
        <w:rPr>
          <w:rFonts w:ascii="微軟正黑體" w:eastAsia="微軟正黑體" w:hAnsi="微軟正黑體" w:cs="微軟正黑體" w:hint="eastAsia"/>
          <w:b/>
          <w:bCs/>
        </w:rPr>
        <w:t>9~1</w:t>
      </w:r>
      <w:r w:rsidR="00770D01">
        <w:rPr>
          <w:rFonts w:ascii="微軟正黑體" w:eastAsia="微軟正黑體" w:hAnsi="微軟正黑體" w:cs="微軟正黑體"/>
          <w:b/>
          <w:bCs/>
        </w:rPr>
        <w:t>2</w:t>
      </w:r>
    </w:p>
    <w:p w14:paraId="6C6CCD97" w14:textId="18DCC40F" w:rsidR="00EA3CA2" w:rsidRPr="00D574B6" w:rsidRDefault="005F5556" w:rsidP="00D574B6">
      <w:pPr>
        <w:tabs>
          <w:tab w:val="left" w:leader="hyphen" w:pos="8160"/>
          <w:tab w:val="left" w:leader="hyphen" w:pos="9120"/>
        </w:tabs>
        <w:spacing w:line="360" w:lineRule="auto"/>
        <w:rPr>
          <w:rFonts w:ascii="微軟正黑體" w:eastAsia="微軟正黑體" w:hAnsi="微軟正黑體" w:cs="微軟正黑體"/>
          <w:b/>
          <w:bCs/>
        </w:rPr>
      </w:pPr>
      <w:r w:rsidRPr="00D574B6">
        <w:rPr>
          <w:rFonts w:ascii="微軟正黑體" w:eastAsia="微軟正黑體" w:hAnsi="微軟正黑體" w:cs="微軟正黑體" w:hint="eastAsia"/>
          <w:b/>
          <w:bCs/>
        </w:rPr>
        <w:t>附件</w:t>
      </w:r>
      <w:r w:rsidR="003C4CA1">
        <w:rPr>
          <w:rFonts w:ascii="微軟正黑體" w:eastAsia="微軟正黑體" w:hAnsi="微軟正黑體" w:cs="微軟正黑體" w:hint="eastAsia"/>
          <w:b/>
          <w:bCs/>
        </w:rPr>
        <w:t>C-2</w:t>
      </w:r>
      <w:r w:rsidRPr="00D574B6">
        <w:rPr>
          <w:rFonts w:ascii="微軟正黑體" w:eastAsia="微軟正黑體" w:hAnsi="微軟正黑體" w:cs="微軟正黑體" w:hint="eastAsia"/>
          <w:b/>
          <w:bCs/>
        </w:rPr>
        <w:t>、</w:t>
      </w:r>
      <w:r w:rsidR="00C21643">
        <w:rPr>
          <w:rFonts w:ascii="微軟正黑體" w:eastAsia="微軟正黑體" w:hAnsi="微軟正黑體" w:cs="微軟正黑體" w:hint="eastAsia"/>
          <w:b/>
          <w:bCs/>
        </w:rPr>
        <w:t>展覽相關活動</w:t>
      </w:r>
      <w:r w:rsidR="00135223" w:rsidRPr="00D574B6">
        <w:rPr>
          <w:rFonts w:ascii="微軟正黑體" w:eastAsia="微軟正黑體" w:hAnsi="微軟正黑體" w:cs="微軟正黑體"/>
          <w:b/>
          <w:bCs/>
        </w:rPr>
        <w:tab/>
        <w:t>P.</w:t>
      </w:r>
      <w:r w:rsidR="00E327D0">
        <w:rPr>
          <w:rFonts w:ascii="微軟正黑體" w:eastAsia="微軟正黑體" w:hAnsi="微軟正黑體" w:cs="微軟正黑體" w:hint="eastAsia"/>
          <w:b/>
          <w:bCs/>
        </w:rPr>
        <w:t>1</w:t>
      </w:r>
      <w:r w:rsidR="00770D01">
        <w:rPr>
          <w:rFonts w:ascii="微軟正黑體" w:eastAsia="微軟正黑體" w:hAnsi="微軟正黑體" w:cs="微軟正黑體"/>
          <w:b/>
          <w:bCs/>
        </w:rPr>
        <w:t>3</w:t>
      </w:r>
    </w:p>
    <w:p w14:paraId="280E8373" w14:textId="77777777" w:rsidR="00D574B6" w:rsidRPr="00D574B6" w:rsidRDefault="00D574B6" w:rsidP="00D574B6">
      <w:pPr>
        <w:tabs>
          <w:tab w:val="left" w:leader="hyphen" w:pos="8160"/>
          <w:tab w:val="left" w:leader="hyphen" w:pos="9120"/>
        </w:tabs>
        <w:spacing w:line="360" w:lineRule="auto"/>
        <w:rPr>
          <w:rFonts w:ascii="微軟正黑體" w:eastAsia="微軟正黑體" w:hAnsi="微軟正黑體" w:cs="微軟正黑體"/>
          <w:b/>
          <w:bCs/>
        </w:rPr>
      </w:pPr>
    </w:p>
    <w:p w14:paraId="7B9FCE50" w14:textId="77777777" w:rsidR="00127D3A" w:rsidRPr="00D574B6" w:rsidRDefault="00127D3A" w:rsidP="003C4CA1">
      <w:pPr>
        <w:tabs>
          <w:tab w:val="left" w:leader="hyphen" w:pos="7200"/>
          <w:tab w:val="left" w:leader="hyphen" w:pos="8640"/>
          <w:tab w:val="left" w:leader="hyphen" w:pos="9120"/>
        </w:tabs>
        <w:spacing w:line="276" w:lineRule="auto"/>
        <w:rPr>
          <w:rFonts w:ascii="微軟正黑體" w:eastAsia="微軟正黑體" w:hAnsi="微軟正黑體" w:cs="微軟正黑體"/>
          <w:b/>
          <w:color w:val="FF0000"/>
        </w:rPr>
      </w:pPr>
      <w:r w:rsidRPr="00D574B6">
        <w:rPr>
          <w:rFonts w:ascii="微軟正黑體" w:eastAsia="微軟正黑體" w:hAnsi="微軟正黑體" w:cs="微軟正黑體" w:hint="eastAsia"/>
          <w:b/>
          <w:color w:val="FF0000"/>
          <w:highlight w:val="yellow"/>
        </w:rPr>
        <w:t>備註</w:t>
      </w:r>
    </w:p>
    <w:p w14:paraId="3CBADECE" w14:textId="5250B5EF" w:rsidR="00127D3A" w:rsidRPr="00D574B6" w:rsidRDefault="00127D3A" w:rsidP="003C4CA1">
      <w:pPr>
        <w:pStyle w:val="a8"/>
        <w:numPr>
          <w:ilvl w:val="0"/>
          <w:numId w:val="7"/>
        </w:numPr>
        <w:tabs>
          <w:tab w:val="left" w:leader="hyphen" w:pos="6920"/>
          <w:tab w:val="left" w:leader="hyphen" w:pos="8640"/>
          <w:tab w:val="left" w:leader="hyphen" w:pos="9120"/>
        </w:tabs>
        <w:spacing w:line="276" w:lineRule="auto"/>
        <w:ind w:leftChars="0"/>
        <w:rPr>
          <w:rFonts w:ascii="微軟正黑體" w:eastAsia="微軟正黑體" w:hAnsi="微軟正黑體" w:cs="微軟正黑體"/>
          <w:b/>
          <w:color w:val="FF0000"/>
        </w:rPr>
      </w:pPr>
      <w:r w:rsidRPr="00D574B6">
        <w:rPr>
          <w:rFonts w:ascii="微軟正黑體" w:eastAsia="微軟正黑體" w:hAnsi="微軟正黑體" w:cs="微軟正黑體" w:hint="eastAsia"/>
          <w:b/>
          <w:color w:val="FF0000"/>
        </w:rPr>
        <w:t xml:space="preserve">媒體資料（含發稿照）下載連結 </w:t>
      </w:r>
    </w:p>
    <w:p w14:paraId="68025588" w14:textId="26502583" w:rsidR="00127D3A" w:rsidRPr="00D574B6" w:rsidRDefault="00127D3A" w:rsidP="003C4CA1">
      <w:pPr>
        <w:pStyle w:val="a8"/>
        <w:numPr>
          <w:ilvl w:val="0"/>
          <w:numId w:val="7"/>
        </w:numPr>
        <w:tabs>
          <w:tab w:val="left" w:leader="hyphen" w:pos="6920"/>
          <w:tab w:val="left" w:leader="hyphen" w:pos="8640"/>
          <w:tab w:val="left" w:leader="hyphen" w:pos="9120"/>
        </w:tabs>
        <w:spacing w:line="276" w:lineRule="auto"/>
        <w:ind w:leftChars="0"/>
        <w:rPr>
          <w:rFonts w:ascii="微軟正黑體" w:eastAsia="微軟正黑體" w:hAnsi="微軟正黑體" w:cs="微軟正黑體"/>
          <w:b/>
          <w:color w:val="FF0000"/>
        </w:rPr>
      </w:pPr>
      <w:r w:rsidRPr="00D574B6">
        <w:rPr>
          <w:rFonts w:ascii="微軟正黑體" w:eastAsia="微軟正黑體" w:hAnsi="微軟正黑體" w:cs="微軟正黑體" w:hint="eastAsia"/>
          <w:b/>
          <w:color w:val="FF0000"/>
        </w:rPr>
        <w:t>圖片使用標注規範：</w:t>
      </w:r>
    </w:p>
    <w:p w14:paraId="43290751" w14:textId="7B796B96" w:rsidR="00127D3A" w:rsidRPr="00D574B6" w:rsidRDefault="00127D3A" w:rsidP="003C4CA1">
      <w:pPr>
        <w:pStyle w:val="a8"/>
        <w:numPr>
          <w:ilvl w:val="1"/>
          <w:numId w:val="7"/>
        </w:numPr>
        <w:tabs>
          <w:tab w:val="left" w:leader="hyphen" w:pos="6920"/>
          <w:tab w:val="left" w:leader="hyphen" w:pos="8640"/>
          <w:tab w:val="left" w:leader="hyphen" w:pos="9120"/>
        </w:tabs>
        <w:spacing w:line="276" w:lineRule="auto"/>
        <w:ind w:leftChars="0"/>
        <w:rPr>
          <w:rFonts w:ascii="微軟正黑體" w:eastAsia="微軟正黑體" w:hAnsi="微軟正黑體" w:cs="微軟正黑體"/>
          <w:b/>
          <w:color w:val="FF0000"/>
        </w:rPr>
      </w:pPr>
      <w:r w:rsidRPr="00D574B6">
        <w:rPr>
          <w:rFonts w:ascii="微軟正黑體" w:eastAsia="微軟正黑體" w:hAnsi="微軟正黑體" w:cs="微軟正黑體" w:hint="eastAsia"/>
          <w:b/>
          <w:color w:val="FF0000"/>
        </w:rPr>
        <w:t>授權出處（Credit ©）請務必註明，並請註明圖片由「忠泰美術館提供」</w:t>
      </w:r>
    </w:p>
    <w:p w14:paraId="0151B4D1" w14:textId="11604D39" w:rsidR="00127D3A" w:rsidRPr="00CD344F" w:rsidRDefault="00127D3A" w:rsidP="003C4CA1">
      <w:pPr>
        <w:pStyle w:val="a8"/>
        <w:numPr>
          <w:ilvl w:val="0"/>
          <w:numId w:val="7"/>
        </w:numPr>
        <w:tabs>
          <w:tab w:val="left" w:leader="hyphen" w:pos="6920"/>
          <w:tab w:val="left" w:leader="hyphen" w:pos="8640"/>
          <w:tab w:val="left" w:leader="hyphen" w:pos="9120"/>
        </w:tabs>
        <w:spacing w:line="276" w:lineRule="auto"/>
        <w:ind w:leftChars="0"/>
        <w:rPr>
          <w:rFonts w:ascii="微軟正黑體" w:eastAsia="微軟正黑體" w:hAnsi="微軟正黑體" w:cs="微軟正黑體"/>
          <w:b/>
          <w:color w:val="FF0000"/>
        </w:rPr>
      </w:pPr>
      <w:r w:rsidRPr="00D574B6">
        <w:rPr>
          <w:rFonts w:ascii="微軟正黑體" w:eastAsia="微軟正黑體" w:hAnsi="微軟正黑體" w:cs="微軟正黑體" w:hint="eastAsia"/>
          <w:b/>
          <w:color w:val="FF0000"/>
        </w:rPr>
        <w:t>完整圖說詳見圖片檔名</w:t>
      </w:r>
    </w:p>
    <w:p w14:paraId="6AD8BBC3" w14:textId="3B854ED0" w:rsidR="00494DEA" w:rsidRDefault="00494DEA">
      <w:pPr>
        <w:rPr>
          <w:rFonts w:ascii="微軟正黑體" w:eastAsia="微軟正黑體" w:hAnsi="微軟正黑體" w:cs="微軟正黑體"/>
          <w:b/>
          <w:bCs/>
        </w:rPr>
      </w:pPr>
      <w:r>
        <w:rPr>
          <w:rFonts w:ascii="微軟正黑體" w:eastAsia="微軟正黑體" w:hAnsi="微軟正黑體" w:cs="微軟正黑體"/>
          <w:b/>
          <w:bCs/>
        </w:rPr>
        <w:br w:type="page"/>
      </w:r>
    </w:p>
    <w:p w14:paraId="3318F818" w14:textId="0956406D" w:rsidR="00B4767F" w:rsidRDefault="00B4767F" w:rsidP="002042BF">
      <w:pPr>
        <w:spacing w:line="0" w:lineRule="atLeast"/>
        <w:jc w:val="right"/>
        <w:rPr>
          <w:rFonts w:ascii="微軟正黑體" w:eastAsia="微軟正黑體" w:hAnsi="微軟正黑體" w:cs="微軟正黑體"/>
          <w:b/>
          <w:bCs/>
        </w:rPr>
      </w:pPr>
      <w:r w:rsidRPr="00B4767F">
        <w:rPr>
          <w:rFonts w:ascii="微軟正黑體" w:eastAsia="微軟正黑體" w:hAnsi="微軟正黑體" w:cs="微軟正黑體" w:hint="eastAsia"/>
          <w:b/>
          <w:bCs/>
          <w:highlight w:val="lightGray"/>
        </w:rPr>
        <w:lastRenderedPageBreak/>
        <w:t>《感知現場─建築×藝術跨界展》</w:t>
      </w:r>
    </w:p>
    <w:p w14:paraId="0FBF8AF5" w14:textId="3F9F38EA" w:rsidR="00B4767F" w:rsidRDefault="00B4767F" w:rsidP="00B4767F">
      <w:pPr>
        <w:spacing w:line="0" w:lineRule="atLeast"/>
        <w:jc w:val="both"/>
        <w:rPr>
          <w:rFonts w:ascii="微軟正黑體" w:eastAsia="微軟正黑體" w:hAnsi="微軟正黑體" w:cs="微軟正黑體"/>
          <w:b/>
          <w:bCs/>
        </w:rPr>
      </w:pPr>
      <w:r w:rsidRPr="00300E24">
        <w:rPr>
          <w:rFonts w:ascii="微軟正黑體" w:eastAsia="微軟正黑體" w:hAnsi="微軟正黑體" w:cs="微軟正黑體" w:hint="eastAsia"/>
          <w:b/>
          <w:bCs/>
        </w:rPr>
        <w:t>【附件</w:t>
      </w:r>
      <w:r>
        <w:rPr>
          <w:rFonts w:ascii="微軟正黑體" w:eastAsia="微軟正黑體" w:hAnsi="微軟正黑體" w:cs="微軟正黑體" w:hint="eastAsia"/>
          <w:b/>
          <w:bCs/>
        </w:rPr>
        <w:t>A-</w:t>
      </w:r>
      <w:r w:rsidR="002042BF">
        <w:rPr>
          <w:rFonts w:ascii="微軟正黑體" w:eastAsia="微軟正黑體" w:hAnsi="微軟正黑體" w:cs="微軟正黑體"/>
          <w:b/>
          <w:bCs/>
        </w:rPr>
        <w:t>1</w:t>
      </w:r>
      <w:r w:rsidR="001E3143">
        <w:rPr>
          <w:rFonts w:ascii="微軟正黑體" w:eastAsia="微軟正黑體" w:hAnsi="微軟正黑體" w:cs="微軟正黑體" w:hint="eastAsia"/>
          <w:b/>
          <w:bCs/>
        </w:rPr>
        <w:t>、</w:t>
      </w:r>
      <w:r>
        <w:rPr>
          <w:rFonts w:ascii="微軟正黑體" w:eastAsia="微軟正黑體" w:hAnsi="微軟正黑體" w:cs="微軟正黑體" w:hint="eastAsia"/>
          <w:b/>
          <w:bCs/>
        </w:rPr>
        <w:t>展覽簡介</w:t>
      </w:r>
      <w:r w:rsidRPr="00300E24">
        <w:rPr>
          <w:rFonts w:ascii="微軟正黑體" w:eastAsia="微軟正黑體" w:hAnsi="微軟正黑體" w:cs="微軟正黑體" w:hint="eastAsia"/>
          <w:b/>
          <w:bCs/>
        </w:rPr>
        <w:t>】</w:t>
      </w:r>
    </w:p>
    <w:p w14:paraId="2187F748" w14:textId="7C0F0256" w:rsidR="004810AD" w:rsidRPr="00B4767F" w:rsidRDefault="004810AD" w:rsidP="004810AD">
      <w:pPr>
        <w:jc w:val="both"/>
        <w:rPr>
          <w:rFonts w:ascii="微軟正黑體" w:eastAsia="微軟正黑體" w:hAnsi="微軟正黑體" w:cs="微軟正黑體"/>
        </w:rPr>
      </w:pPr>
    </w:p>
    <w:p w14:paraId="463F259F" w14:textId="77777777" w:rsidR="00B4767F" w:rsidRPr="00B13341" w:rsidRDefault="00B4767F" w:rsidP="00B4767F">
      <w:pPr>
        <w:jc w:val="both"/>
        <w:rPr>
          <w:rFonts w:ascii="微軟正黑體" w:eastAsia="微軟正黑體" w:hAnsi="微軟正黑體" w:cs="微軟正黑體"/>
        </w:rPr>
      </w:pPr>
      <w:r w:rsidRPr="00B13341">
        <w:rPr>
          <w:rFonts w:ascii="微軟正黑體" w:eastAsia="微軟正黑體" w:hAnsi="微軟正黑體" w:cs="微軟正黑體" w:hint="eastAsia"/>
        </w:rPr>
        <w:t>文／黃姍姍（本展策展人）</w:t>
      </w:r>
    </w:p>
    <w:p w14:paraId="7F932A23" w14:textId="77777777" w:rsidR="00B4767F" w:rsidRPr="00B13341" w:rsidRDefault="00B4767F" w:rsidP="00B4767F">
      <w:pPr>
        <w:jc w:val="both"/>
        <w:rPr>
          <w:rFonts w:ascii="微軟正黑體" w:eastAsia="微軟正黑體" w:hAnsi="微軟正黑體" w:cs="微軟正黑體"/>
        </w:rPr>
      </w:pPr>
    </w:p>
    <w:p w14:paraId="4BC477B3" w14:textId="77777777" w:rsidR="00B4767F" w:rsidRPr="00B13341" w:rsidRDefault="00B4767F" w:rsidP="00B4767F">
      <w:pPr>
        <w:jc w:val="both"/>
        <w:rPr>
          <w:rFonts w:ascii="微軟正黑體" w:eastAsia="微軟正黑體" w:hAnsi="微軟正黑體" w:cs="微軟正黑體"/>
        </w:rPr>
      </w:pPr>
      <w:r w:rsidRPr="00B13341">
        <w:rPr>
          <w:rFonts w:ascii="微軟正黑體" w:eastAsia="微軟正黑體" w:hAnsi="微軟正黑體" w:cs="微軟正黑體" w:hint="eastAsia"/>
        </w:rPr>
        <w:t>「感知」，是一種看不見卻真實存在並難以言喻的感受與察覺，超越慣常的文字語言與知識體系。</w:t>
      </w:r>
    </w:p>
    <w:p w14:paraId="4B30F8F3" w14:textId="77777777" w:rsidR="00B4767F" w:rsidRPr="00B13341" w:rsidRDefault="00B4767F" w:rsidP="00B4767F">
      <w:pPr>
        <w:jc w:val="both"/>
        <w:rPr>
          <w:rFonts w:ascii="微軟正黑體" w:eastAsia="微軟正黑體" w:hAnsi="微軟正黑體" w:cs="微軟正黑體"/>
        </w:rPr>
      </w:pPr>
    </w:p>
    <w:p w14:paraId="30CB63D6" w14:textId="77777777" w:rsidR="00B4767F" w:rsidRPr="00B13341" w:rsidRDefault="00B4767F" w:rsidP="00B4767F">
      <w:pPr>
        <w:jc w:val="both"/>
        <w:rPr>
          <w:rFonts w:ascii="微軟正黑體" w:eastAsia="微軟正黑體" w:hAnsi="微軟正黑體" w:cs="微軟正黑體"/>
        </w:rPr>
      </w:pPr>
      <w:r w:rsidRPr="00B13341">
        <w:rPr>
          <w:rFonts w:ascii="微軟正黑體" w:eastAsia="微軟正黑體" w:hAnsi="微軟正黑體" w:cs="微軟正黑體" w:hint="eastAsia"/>
        </w:rPr>
        <w:t>本展邀請藝術家王德瑜與建築師林柏陽以忠泰美術館的空間為基礎，進行長期互動和對話，從藝術與建築兩種原本不同的思考角度與創作語彙，跨界合作，回應美術館空間本身，共同創造突破既定框架的新空間，邀請觀眾梭巡其中體驗與探索，企圖以此「現場」召喚出潛藏於每位觀眾最真實與純粹的感知。</w:t>
      </w:r>
    </w:p>
    <w:p w14:paraId="05C1CF41" w14:textId="77777777" w:rsidR="00B4767F" w:rsidRPr="00B13341" w:rsidRDefault="00B4767F" w:rsidP="00B4767F">
      <w:pPr>
        <w:jc w:val="both"/>
        <w:rPr>
          <w:rFonts w:ascii="微軟正黑體" w:eastAsia="微軟正黑體" w:hAnsi="微軟正黑體" w:cs="微軟正黑體"/>
        </w:rPr>
      </w:pPr>
    </w:p>
    <w:p w14:paraId="7738A12A" w14:textId="77777777" w:rsidR="00B4767F" w:rsidRPr="00B13341" w:rsidRDefault="00B4767F" w:rsidP="00B4767F">
      <w:pPr>
        <w:jc w:val="both"/>
        <w:rPr>
          <w:rFonts w:ascii="微軟正黑體" w:eastAsia="微軟正黑體" w:hAnsi="微軟正黑體" w:cs="微軟正黑體"/>
        </w:rPr>
      </w:pPr>
      <w:r w:rsidRPr="00B13341">
        <w:rPr>
          <w:rFonts w:ascii="微軟正黑體" w:eastAsia="微軟正黑體" w:hAnsi="微軟正黑體" w:cs="微軟正黑體" w:hint="eastAsia"/>
        </w:rPr>
        <w:t>整個美術館空間化作一件作品，觀眾不需要閱讀大量資訊文字，沒有任何理論框架限制，沒有單一標準制式的解釋。光與影、聲響與寧靜、堅硬與柔軟，在此空間中的各種樣態與面貌，皆由觀者本身的感知來定義。</w:t>
      </w:r>
    </w:p>
    <w:p w14:paraId="528BBD12" w14:textId="77777777" w:rsidR="00B4767F" w:rsidRPr="00B13341" w:rsidRDefault="00B4767F" w:rsidP="00B4767F">
      <w:pPr>
        <w:jc w:val="both"/>
        <w:rPr>
          <w:rFonts w:ascii="微軟正黑體" w:eastAsia="微軟正黑體" w:hAnsi="微軟正黑體" w:cs="微軟正黑體"/>
        </w:rPr>
      </w:pPr>
    </w:p>
    <w:p w14:paraId="55E13C45" w14:textId="77777777" w:rsidR="00B4767F" w:rsidRPr="002C7E8B" w:rsidRDefault="00B4767F" w:rsidP="00B4767F">
      <w:pPr>
        <w:jc w:val="both"/>
        <w:rPr>
          <w:rFonts w:ascii="微軟正黑體" w:eastAsia="微軟正黑體" w:hAnsi="微軟正黑體" w:cs="微軟正黑體"/>
        </w:rPr>
      </w:pPr>
      <w:r w:rsidRPr="00B13341">
        <w:rPr>
          <w:rFonts w:ascii="微軟正黑體" w:eastAsia="微軟正黑體" w:hAnsi="微軟正黑體" w:cs="微軟正黑體" w:hint="eastAsia"/>
        </w:rPr>
        <w:t>本展企圖解開長久以來被約制的既定參觀展覽行為，引領觀眾實際以身體來探索在慣常所處之外，另一個不易察覺，卻與他人共感的界域向度，透過人與空間、自我與他者所建立的不斷變化的動態關係，進而思索存在的狀態或形式的可能性。</w:t>
      </w:r>
    </w:p>
    <w:p w14:paraId="138BAB69" w14:textId="77777777" w:rsidR="000D17AC" w:rsidRPr="00B4767F" w:rsidRDefault="000D17AC" w:rsidP="009D3E29">
      <w:pPr>
        <w:jc w:val="both"/>
        <w:rPr>
          <w:rFonts w:ascii="微軟正黑體" w:eastAsia="微軟正黑體" w:hAnsi="微軟正黑體" w:cs="微軟正黑體"/>
          <w:b/>
          <w:bCs/>
        </w:rPr>
      </w:pPr>
    </w:p>
    <w:p w14:paraId="61DA53DC" w14:textId="5A575175" w:rsidR="004810AD" w:rsidRDefault="004810AD">
      <w:pPr>
        <w:rPr>
          <w:rFonts w:ascii="微軟正黑體" w:eastAsia="微軟正黑體" w:hAnsi="微軟正黑體" w:cs="微軟正黑體"/>
          <w:b/>
          <w:bCs/>
        </w:rPr>
      </w:pPr>
      <w:r>
        <w:rPr>
          <w:rFonts w:ascii="微軟正黑體" w:eastAsia="微軟正黑體" w:hAnsi="微軟正黑體" w:cs="微軟正黑體"/>
          <w:b/>
          <w:bCs/>
        </w:rPr>
        <w:br w:type="page"/>
      </w:r>
    </w:p>
    <w:p w14:paraId="4A4E2E70" w14:textId="3F45A251" w:rsidR="002042BF" w:rsidRPr="002042BF" w:rsidRDefault="002042BF" w:rsidP="002042BF">
      <w:pPr>
        <w:spacing w:line="0" w:lineRule="atLeast"/>
        <w:jc w:val="right"/>
        <w:rPr>
          <w:rFonts w:ascii="微軟正黑體" w:eastAsia="微軟正黑體" w:hAnsi="微軟正黑體" w:cs="微軟正黑體"/>
          <w:b/>
          <w:bCs/>
        </w:rPr>
      </w:pPr>
      <w:r w:rsidRPr="00B4767F">
        <w:rPr>
          <w:rFonts w:ascii="微軟正黑體" w:eastAsia="微軟正黑體" w:hAnsi="微軟正黑體" w:cs="微軟正黑體" w:hint="eastAsia"/>
          <w:b/>
          <w:bCs/>
          <w:highlight w:val="lightGray"/>
        </w:rPr>
        <w:lastRenderedPageBreak/>
        <w:t>《感知現場─建築×藝術跨界展》</w:t>
      </w:r>
    </w:p>
    <w:p w14:paraId="4D3BE6EE" w14:textId="744D088E" w:rsidR="002042BF" w:rsidRDefault="002042BF" w:rsidP="002042BF">
      <w:pPr>
        <w:spacing w:line="0" w:lineRule="atLeast"/>
        <w:jc w:val="both"/>
        <w:rPr>
          <w:rFonts w:ascii="微軟正黑體" w:eastAsia="微軟正黑體" w:hAnsi="微軟正黑體" w:cs="微軟正黑體"/>
          <w:b/>
          <w:bCs/>
        </w:rPr>
      </w:pPr>
      <w:r w:rsidRPr="00300E24">
        <w:rPr>
          <w:rFonts w:ascii="微軟正黑體" w:eastAsia="微軟正黑體" w:hAnsi="微軟正黑體" w:cs="微軟正黑體" w:hint="eastAsia"/>
          <w:b/>
          <w:bCs/>
        </w:rPr>
        <w:t>【附件</w:t>
      </w:r>
      <w:r>
        <w:rPr>
          <w:rFonts w:ascii="微軟正黑體" w:eastAsia="微軟正黑體" w:hAnsi="微軟正黑體" w:cs="微軟正黑體" w:hint="eastAsia"/>
          <w:b/>
          <w:bCs/>
        </w:rPr>
        <w:t>A-2、</w:t>
      </w:r>
      <w:r w:rsidRPr="00B4767F">
        <w:rPr>
          <w:rFonts w:ascii="微軟正黑體" w:eastAsia="微軟正黑體" w:hAnsi="微軟正黑體" w:cs="微軟正黑體" w:hint="eastAsia"/>
          <w:b/>
          <w:bCs/>
        </w:rPr>
        <w:t>策展團隊介紹</w:t>
      </w:r>
      <w:r w:rsidRPr="00300E24">
        <w:rPr>
          <w:rFonts w:ascii="微軟正黑體" w:eastAsia="微軟正黑體" w:hAnsi="微軟正黑體" w:cs="微軟正黑體" w:hint="eastAsia"/>
          <w:b/>
          <w:bCs/>
        </w:rPr>
        <w:t>】</w:t>
      </w:r>
    </w:p>
    <w:p w14:paraId="0E172962" w14:textId="77777777" w:rsidR="002042BF" w:rsidRPr="00300E24" w:rsidRDefault="002042BF" w:rsidP="002042BF">
      <w:pPr>
        <w:spacing w:line="0" w:lineRule="atLeast"/>
        <w:jc w:val="both"/>
        <w:rPr>
          <w:rFonts w:ascii="微軟正黑體" w:eastAsia="微軟正黑體" w:hAnsi="微軟正黑體" w:cs="微軟正黑體"/>
          <w:b/>
          <w:bCs/>
        </w:rPr>
      </w:pPr>
    </w:p>
    <w:tbl>
      <w:tblPr>
        <w:tblStyle w:val="aa"/>
        <w:tblW w:w="0" w:type="auto"/>
        <w:tblLook w:val="04A0" w:firstRow="1" w:lastRow="0" w:firstColumn="1" w:lastColumn="0" w:noHBand="0" w:noVBand="1"/>
      </w:tblPr>
      <w:tblGrid>
        <w:gridCol w:w="865"/>
        <w:gridCol w:w="892"/>
        <w:gridCol w:w="2542"/>
        <w:gridCol w:w="5103"/>
      </w:tblGrid>
      <w:tr w:rsidR="002042BF" w:rsidRPr="00B4767F" w14:paraId="3DEA9157" w14:textId="77777777" w:rsidTr="002C4DEA">
        <w:trPr>
          <w:trHeight w:val="2747"/>
        </w:trPr>
        <w:tc>
          <w:tcPr>
            <w:tcW w:w="865" w:type="dxa"/>
            <w:vAlign w:val="center"/>
          </w:tcPr>
          <w:p w14:paraId="299B3DD0" w14:textId="77777777" w:rsidR="002042BF" w:rsidRPr="00B4767F" w:rsidRDefault="002042BF" w:rsidP="002C4DEA">
            <w:pPr>
              <w:jc w:val="center"/>
              <w:rPr>
                <w:rFonts w:ascii="微軟正黑體" w:eastAsia="微軟正黑體" w:hAnsi="微軟正黑體" w:cs="微軟正黑體"/>
                <w:b/>
                <w:sz w:val="20"/>
                <w:szCs w:val="20"/>
              </w:rPr>
            </w:pPr>
            <w:r w:rsidRPr="00B4767F">
              <w:rPr>
                <w:rFonts w:ascii="微軟正黑體" w:eastAsia="微軟正黑體" w:hAnsi="微軟正黑體" w:cs="微軟正黑體" w:hint="eastAsia"/>
                <w:b/>
                <w:sz w:val="20"/>
                <w:szCs w:val="20"/>
              </w:rPr>
              <w:t>策展人</w:t>
            </w:r>
          </w:p>
        </w:tc>
        <w:tc>
          <w:tcPr>
            <w:tcW w:w="892" w:type="dxa"/>
            <w:vAlign w:val="center"/>
          </w:tcPr>
          <w:p w14:paraId="439F2AA8" w14:textId="77777777" w:rsidR="002042BF" w:rsidRPr="00B4767F" w:rsidRDefault="002042BF" w:rsidP="002C4DEA">
            <w:pPr>
              <w:jc w:val="center"/>
              <w:rPr>
                <w:rFonts w:ascii="微軟正黑體" w:eastAsia="微軟正黑體" w:hAnsi="微軟正黑體" w:cs="微軟正黑體"/>
                <w:b/>
                <w:sz w:val="20"/>
                <w:szCs w:val="20"/>
              </w:rPr>
            </w:pPr>
            <w:r w:rsidRPr="00B4767F">
              <w:rPr>
                <w:rFonts w:ascii="微軟正黑體" w:eastAsia="微軟正黑體" w:hAnsi="微軟正黑體" w:cs="微軟正黑體" w:hint="eastAsia"/>
                <w:b/>
                <w:sz w:val="20"/>
                <w:szCs w:val="20"/>
              </w:rPr>
              <w:t>黃姍姍</w:t>
            </w:r>
          </w:p>
        </w:tc>
        <w:tc>
          <w:tcPr>
            <w:tcW w:w="2542" w:type="dxa"/>
            <w:vAlign w:val="center"/>
          </w:tcPr>
          <w:p w14:paraId="4C343D8E" w14:textId="77777777" w:rsidR="002042BF" w:rsidRPr="00B4767F" w:rsidRDefault="002042BF" w:rsidP="002C4DEA">
            <w:pPr>
              <w:spacing w:line="0" w:lineRule="atLeast"/>
              <w:jc w:val="center"/>
              <w:rPr>
                <w:rFonts w:ascii="微軟正黑體" w:eastAsia="微軟正黑體" w:hAnsi="微軟正黑體" w:cs="微軟正黑體"/>
                <w:bCs/>
                <w:sz w:val="20"/>
                <w:szCs w:val="20"/>
              </w:rPr>
            </w:pPr>
            <w:r w:rsidRPr="00B4767F">
              <w:rPr>
                <w:rFonts w:ascii="微軟正黑體" w:eastAsia="微軟正黑體" w:hAnsi="微軟正黑體" w:cs="微軟正黑體" w:hint="eastAsia"/>
                <w:bCs/>
                <w:noProof/>
                <w:sz w:val="20"/>
                <w:szCs w:val="20"/>
              </w:rPr>
              <w:drawing>
                <wp:inline distT="0" distB="0" distL="0" distR="0" wp14:anchorId="7208E067" wp14:editId="7036476C">
                  <wp:extent cx="1440000" cy="1440000"/>
                  <wp:effectExtent l="0" t="0" r="8255"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ln>
                            <a:noFill/>
                          </a:ln>
                          <a:extLst>
                            <a:ext uri="{53640926-AAD7-44D8-BBD7-CCE9431645EC}">
                              <a14:shadowObscured xmlns:a14="http://schemas.microsoft.com/office/drawing/2010/main"/>
                            </a:ext>
                          </a:extLst>
                        </pic:spPr>
                      </pic:pic>
                    </a:graphicData>
                  </a:graphic>
                </wp:inline>
              </w:drawing>
            </w:r>
          </w:p>
          <w:p w14:paraId="0B2A5837" w14:textId="77777777" w:rsidR="002042BF" w:rsidRPr="00B4767F" w:rsidRDefault="002042BF" w:rsidP="002C4DEA">
            <w:pPr>
              <w:spacing w:line="0" w:lineRule="atLeast"/>
              <w:jc w:val="center"/>
              <w:rPr>
                <w:rFonts w:ascii="微軟正黑體" w:eastAsia="微軟正黑體" w:hAnsi="微軟正黑體" w:cs="微軟正黑體"/>
                <w:bCs/>
                <w:sz w:val="20"/>
                <w:szCs w:val="20"/>
              </w:rPr>
            </w:pPr>
            <w:r w:rsidRPr="00B4767F">
              <w:rPr>
                <w:rFonts w:ascii="微軟正黑體" w:eastAsia="微軟正黑體" w:hAnsi="微軟正黑體" w:cs="微軟正黑體" w:hint="eastAsia"/>
                <w:bCs/>
                <w:sz w:val="20"/>
                <w:szCs w:val="20"/>
              </w:rPr>
              <w:t>©忠泰美術館</w:t>
            </w:r>
          </w:p>
        </w:tc>
        <w:tc>
          <w:tcPr>
            <w:tcW w:w="5103" w:type="dxa"/>
          </w:tcPr>
          <w:p w14:paraId="7286F179" w14:textId="77777777" w:rsidR="002042BF" w:rsidRPr="00B4767F" w:rsidRDefault="002042BF" w:rsidP="002C4DEA">
            <w:pPr>
              <w:spacing w:line="0" w:lineRule="atLeast"/>
              <w:jc w:val="both"/>
              <w:rPr>
                <w:rFonts w:ascii="微軟正黑體" w:eastAsia="微軟正黑體" w:hAnsi="微軟正黑體" w:cs="微軟正黑體"/>
                <w:bCs/>
                <w:sz w:val="20"/>
                <w:szCs w:val="20"/>
              </w:rPr>
            </w:pPr>
            <w:r w:rsidRPr="00B4767F">
              <w:rPr>
                <w:rFonts w:ascii="微軟正黑體" w:eastAsia="微軟正黑體" w:hAnsi="微軟正黑體" w:cs="微軟正黑體" w:hint="eastAsia"/>
                <w:bCs/>
                <w:sz w:val="20"/>
                <w:szCs w:val="20"/>
              </w:rPr>
              <w:t>現任忠泰美術館總監（忠泰建築文化藝術基金會）。日本國立東京大學文化資源學研究所博士課程修了，同研究所碩士、臺灣國立師範大學美術系畢業。曾於日本橫濱三年展、森美術館、國立臺灣藝術大學文化政策與藝術管理研究所工作。博碩士就學期間累積獨立策展經驗並發表多篇文章於藝文專業刊物。自2010年進入忠泰集團，於忠泰基金會任職時期，負責忠泰美術館最初籌備規劃及開館建置工作，2016年開館至今負責統籌忠泰美術館之營運與管理以及部分展覽策畫。個人專業領域為博物館學、策展、藝術管理。</w:t>
            </w:r>
          </w:p>
        </w:tc>
      </w:tr>
      <w:tr w:rsidR="002042BF" w:rsidRPr="00B4767F" w14:paraId="0085B86D" w14:textId="77777777" w:rsidTr="002C4DEA">
        <w:trPr>
          <w:trHeight w:val="2778"/>
        </w:trPr>
        <w:tc>
          <w:tcPr>
            <w:tcW w:w="865" w:type="dxa"/>
            <w:vAlign w:val="center"/>
          </w:tcPr>
          <w:p w14:paraId="6AD67D1C" w14:textId="77777777" w:rsidR="002042BF" w:rsidRPr="00B4767F" w:rsidRDefault="002042BF" w:rsidP="002C4DEA">
            <w:pPr>
              <w:jc w:val="center"/>
              <w:rPr>
                <w:rFonts w:ascii="微軟正黑體" w:eastAsia="微軟正黑體" w:hAnsi="微軟正黑體" w:cs="微軟正黑體"/>
                <w:b/>
                <w:sz w:val="20"/>
                <w:szCs w:val="20"/>
              </w:rPr>
            </w:pPr>
            <w:r w:rsidRPr="00B4767F">
              <w:rPr>
                <w:rFonts w:ascii="微軟正黑體" w:eastAsia="微軟正黑體" w:hAnsi="微軟正黑體" w:cs="微軟正黑體" w:hint="eastAsia"/>
                <w:b/>
                <w:sz w:val="20"/>
                <w:szCs w:val="20"/>
              </w:rPr>
              <w:t>藝術家</w:t>
            </w:r>
          </w:p>
        </w:tc>
        <w:tc>
          <w:tcPr>
            <w:tcW w:w="892" w:type="dxa"/>
            <w:vAlign w:val="center"/>
          </w:tcPr>
          <w:p w14:paraId="418A9874" w14:textId="77777777" w:rsidR="002042BF" w:rsidRPr="00B4767F" w:rsidRDefault="002042BF" w:rsidP="002C4DEA">
            <w:pPr>
              <w:jc w:val="center"/>
              <w:rPr>
                <w:rFonts w:ascii="微軟正黑體" w:eastAsia="微軟正黑體" w:hAnsi="微軟正黑體" w:cs="微軟正黑體"/>
                <w:b/>
                <w:sz w:val="20"/>
                <w:szCs w:val="20"/>
              </w:rPr>
            </w:pPr>
            <w:r w:rsidRPr="00B4767F">
              <w:rPr>
                <w:rFonts w:ascii="微軟正黑體" w:eastAsia="微軟正黑體" w:hAnsi="微軟正黑體" w:cs="微軟正黑體" w:hint="eastAsia"/>
                <w:b/>
                <w:sz w:val="20"/>
                <w:szCs w:val="20"/>
              </w:rPr>
              <w:t>王德瑜</w:t>
            </w:r>
          </w:p>
        </w:tc>
        <w:tc>
          <w:tcPr>
            <w:tcW w:w="2542" w:type="dxa"/>
            <w:vAlign w:val="center"/>
          </w:tcPr>
          <w:p w14:paraId="7D076896" w14:textId="77777777" w:rsidR="002042BF" w:rsidRPr="00B4767F" w:rsidRDefault="002042BF" w:rsidP="002C4DEA">
            <w:pPr>
              <w:spacing w:line="0" w:lineRule="atLeast"/>
              <w:jc w:val="center"/>
              <w:rPr>
                <w:rFonts w:ascii="微軟正黑體" w:eastAsia="微軟正黑體" w:hAnsi="微軟正黑體" w:cs="微軟正黑體"/>
                <w:bCs/>
                <w:sz w:val="20"/>
                <w:szCs w:val="20"/>
              </w:rPr>
            </w:pPr>
            <w:r w:rsidRPr="00B4767F">
              <w:rPr>
                <w:rFonts w:ascii="微軟正黑體" w:eastAsia="微軟正黑體" w:hAnsi="微軟正黑體" w:cs="微軟正黑體" w:hint="eastAsia"/>
                <w:bCs/>
                <w:noProof/>
                <w:sz w:val="20"/>
                <w:szCs w:val="20"/>
              </w:rPr>
              <w:drawing>
                <wp:inline distT="0" distB="0" distL="0" distR="0" wp14:anchorId="5F59E5D3" wp14:editId="70ABE191">
                  <wp:extent cx="1440000" cy="1440000"/>
                  <wp:effectExtent l="0" t="0" r="8255" b="825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ln>
                            <a:noFill/>
                          </a:ln>
                          <a:extLst>
                            <a:ext uri="{53640926-AAD7-44D8-BBD7-CCE9431645EC}">
                              <a14:shadowObscured xmlns:a14="http://schemas.microsoft.com/office/drawing/2010/main"/>
                            </a:ext>
                          </a:extLst>
                        </pic:spPr>
                      </pic:pic>
                    </a:graphicData>
                  </a:graphic>
                </wp:inline>
              </w:drawing>
            </w:r>
          </w:p>
          <w:p w14:paraId="20444984" w14:textId="080ADBDE" w:rsidR="002042BF" w:rsidRPr="00B4767F" w:rsidRDefault="004F2C6A" w:rsidP="002C4DEA">
            <w:pPr>
              <w:spacing w:line="0" w:lineRule="atLeast"/>
              <w:jc w:val="center"/>
              <w:rPr>
                <w:rFonts w:ascii="微軟正黑體" w:eastAsia="微軟正黑體" w:hAnsi="微軟正黑體" w:cs="微軟正黑體"/>
                <w:bCs/>
                <w:noProof/>
                <w:sz w:val="20"/>
                <w:szCs w:val="20"/>
              </w:rPr>
            </w:pPr>
            <w:r w:rsidRPr="00B4767F">
              <w:rPr>
                <w:rFonts w:ascii="微軟正黑體" w:eastAsia="微軟正黑體" w:hAnsi="微軟正黑體" w:cs="微軟正黑體" w:hint="eastAsia"/>
                <w:bCs/>
                <w:sz w:val="20"/>
                <w:szCs w:val="20"/>
              </w:rPr>
              <w:t>©忠泰美術館</w:t>
            </w:r>
          </w:p>
        </w:tc>
        <w:tc>
          <w:tcPr>
            <w:tcW w:w="5103" w:type="dxa"/>
          </w:tcPr>
          <w:p w14:paraId="76C50CB7" w14:textId="77777777" w:rsidR="002042BF" w:rsidRPr="00B4767F" w:rsidRDefault="002042BF" w:rsidP="002C4DEA">
            <w:pPr>
              <w:spacing w:line="0" w:lineRule="atLeast"/>
              <w:jc w:val="both"/>
              <w:rPr>
                <w:rFonts w:ascii="微軟正黑體" w:eastAsia="微軟正黑體" w:hAnsi="微軟正黑體" w:cs="微軟正黑體"/>
                <w:bCs/>
                <w:sz w:val="20"/>
                <w:szCs w:val="20"/>
              </w:rPr>
            </w:pPr>
            <w:r w:rsidRPr="00B4767F">
              <w:rPr>
                <w:rFonts w:ascii="微軟正黑體" w:eastAsia="微軟正黑體" w:hAnsi="微軟正黑體" w:cs="微軟正黑體" w:hint="eastAsia"/>
                <w:bCs/>
                <w:sz w:val="20"/>
                <w:szCs w:val="20"/>
              </w:rPr>
              <w:t>王德瑜的作品一向訴求簡單的概念，她一直嘗試著在極簡的媒材裡探索空間的存在感，並進而思考人於空間裡的存在形式與狀態。自1995年起，王德瑜已舉辦過超過20次個展，並參與數次國際展覽，包括2022年日本《瀨戶內國際藝術祭》、2019年韓國釜山當代藝術中心《Phenomena of the Mind》、2019年奧地利林茨OK當代藝術中心《Sinnesrausch 2019》、2016年國立臺灣美術館《臺灣美術雙年展》、2005年日本《橫濱三年展》、2002年法國Enghien-les-Bains《當代藝術雙年展》、1996年臺北市立美術館《臺北雙年展》等。</w:t>
            </w:r>
          </w:p>
        </w:tc>
      </w:tr>
      <w:tr w:rsidR="002042BF" w:rsidRPr="00B4767F" w14:paraId="19548CC2" w14:textId="77777777" w:rsidTr="002C4DEA">
        <w:trPr>
          <w:trHeight w:val="2816"/>
        </w:trPr>
        <w:tc>
          <w:tcPr>
            <w:tcW w:w="865" w:type="dxa"/>
            <w:vAlign w:val="center"/>
          </w:tcPr>
          <w:p w14:paraId="2500EF76" w14:textId="77777777" w:rsidR="002042BF" w:rsidRPr="00B4767F" w:rsidRDefault="002042BF" w:rsidP="002C4DEA">
            <w:pPr>
              <w:jc w:val="center"/>
              <w:rPr>
                <w:rFonts w:ascii="微軟正黑體" w:eastAsia="微軟正黑體" w:hAnsi="微軟正黑體" w:cs="微軟正黑體"/>
                <w:b/>
                <w:sz w:val="20"/>
                <w:szCs w:val="20"/>
              </w:rPr>
            </w:pPr>
            <w:r w:rsidRPr="00B4767F">
              <w:rPr>
                <w:rFonts w:ascii="微軟正黑體" w:eastAsia="微軟正黑體" w:hAnsi="微軟正黑體" w:cs="微軟正黑體" w:hint="eastAsia"/>
                <w:b/>
                <w:sz w:val="20"/>
                <w:szCs w:val="20"/>
              </w:rPr>
              <w:t>建築師</w:t>
            </w:r>
          </w:p>
        </w:tc>
        <w:tc>
          <w:tcPr>
            <w:tcW w:w="892" w:type="dxa"/>
            <w:vAlign w:val="center"/>
          </w:tcPr>
          <w:p w14:paraId="2FEF4EBF" w14:textId="77777777" w:rsidR="002042BF" w:rsidRPr="00B4767F" w:rsidRDefault="002042BF" w:rsidP="002C4DEA">
            <w:pPr>
              <w:jc w:val="center"/>
              <w:rPr>
                <w:rFonts w:ascii="微軟正黑體" w:eastAsia="微軟正黑體" w:hAnsi="微軟正黑體" w:cs="微軟正黑體"/>
                <w:b/>
                <w:sz w:val="20"/>
                <w:szCs w:val="20"/>
              </w:rPr>
            </w:pPr>
            <w:r w:rsidRPr="00B4767F">
              <w:rPr>
                <w:rFonts w:ascii="微軟正黑體" w:eastAsia="微軟正黑體" w:hAnsi="微軟正黑體" w:cs="微軟正黑體" w:hint="eastAsia"/>
                <w:b/>
                <w:sz w:val="20"/>
                <w:szCs w:val="20"/>
              </w:rPr>
              <w:t>林柏陽</w:t>
            </w:r>
          </w:p>
        </w:tc>
        <w:tc>
          <w:tcPr>
            <w:tcW w:w="2542" w:type="dxa"/>
            <w:vAlign w:val="center"/>
          </w:tcPr>
          <w:p w14:paraId="0AACC24E" w14:textId="77777777" w:rsidR="002042BF" w:rsidRPr="00B4767F" w:rsidRDefault="002042BF" w:rsidP="002C4DEA">
            <w:pPr>
              <w:spacing w:line="0" w:lineRule="atLeast"/>
              <w:jc w:val="center"/>
              <w:rPr>
                <w:rFonts w:ascii="微軟正黑體" w:eastAsia="微軟正黑體" w:hAnsi="微軟正黑體" w:cs="微軟正黑體"/>
                <w:bCs/>
                <w:sz w:val="20"/>
                <w:szCs w:val="20"/>
              </w:rPr>
            </w:pPr>
            <w:r w:rsidRPr="00B4767F">
              <w:rPr>
                <w:rFonts w:ascii="微軟正黑體" w:eastAsia="微軟正黑體" w:hAnsi="微軟正黑體" w:cs="微軟正黑體" w:hint="eastAsia"/>
                <w:bCs/>
                <w:noProof/>
                <w:sz w:val="20"/>
                <w:szCs w:val="20"/>
              </w:rPr>
              <w:drawing>
                <wp:inline distT="0" distB="0" distL="0" distR="0" wp14:anchorId="2EB98A89" wp14:editId="5A533AA8">
                  <wp:extent cx="1440000" cy="1440000"/>
                  <wp:effectExtent l="0" t="0" r="8255" b="825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ln>
                            <a:noFill/>
                          </a:ln>
                          <a:extLst>
                            <a:ext uri="{53640926-AAD7-44D8-BBD7-CCE9431645EC}">
                              <a14:shadowObscured xmlns:a14="http://schemas.microsoft.com/office/drawing/2010/main"/>
                            </a:ext>
                          </a:extLst>
                        </pic:spPr>
                      </pic:pic>
                    </a:graphicData>
                  </a:graphic>
                </wp:inline>
              </w:drawing>
            </w:r>
          </w:p>
          <w:p w14:paraId="20A6DC0E" w14:textId="06F1E67D" w:rsidR="002042BF" w:rsidRPr="00B4767F" w:rsidRDefault="004F2C6A" w:rsidP="002C4DEA">
            <w:pPr>
              <w:spacing w:line="0" w:lineRule="atLeast"/>
              <w:jc w:val="center"/>
              <w:rPr>
                <w:rFonts w:ascii="微軟正黑體" w:eastAsia="微軟正黑體" w:hAnsi="微軟正黑體" w:cs="微軟正黑體"/>
                <w:bCs/>
                <w:noProof/>
                <w:sz w:val="20"/>
                <w:szCs w:val="20"/>
              </w:rPr>
            </w:pPr>
            <w:r w:rsidRPr="00B4767F">
              <w:rPr>
                <w:rFonts w:ascii="微軟正黑體" w:eastAsia="微軟正黑體" w:hAnsi="微軟正黑體" w:cs="微軟正黑體" w:hint="eastAsia"/>
                <w:bCs/>
                <w:sz w:val="20"/>
                <w:szCs w:val="20"/>
              </w:rPr>
              <w:t>©忠泰美術館</w:t>
            </w:r>
          </w:p>
        </w:tc>
        <w:tc>
          <w:tcPr>
            <w:tcW w:w="5103" w:type="dxa"/>
          </w:tcPr>
          <w:p w14:paraId="3C54B946" w14:textId="77777777" w:rsidR="002042BF" w:rsidRPr="00B4767F" w:rsidRDefault="002042BF" w:rsidP="002C4DEA">
            <w:pPr>
              <w:spacing w:line="0" w:lineRule="atLeast"/>
              <w:jc w:val="both"/>
              <w:rPr>
                <w:rFonts w:ascii="微軟正黑體" w:eastAsia="微軟正黑體" w:hAnsi="微軟正黑體" w:cs="微軟正黑體"/>
                <w:bCs/>
                <w:sz w:val="20"/>
                <w:szCs w:val="20"/>
              </w:rPr>
            </w:pPr>
            <w:r w:rsidRPr="00B4767F">
              <w:rPr>
                <w:rFonts w:ascii="微軟正黑體" w:eastAsia="微軟正黑體" w:hAnsi="微軟正黑體" w:cs="微軟正黑體" w:hint="eastAsia"/>
                <w:bCs/>
                <w:sz w:val="20"/>
                <w:szCs w:val="20"/>
              </w:rPr>
              <w:t>林柏陽，臺灣專業建築師，畢業於國立交通大學建築研究所，並於2012年成立境衍設計事務所。長期關注公共性空間的發展設計，關注建築的公眾性，認為建築是屬於大家的，而非個人；希望創造好的公共空間，提升市民的實際生活與美學，也企圖利用不同尺度的設計來探討每個空間裡的小世界。曾於國內外獲獎無數，包括2022年德國iF設計獎「建築設計項目」、2021年臺灣建築學會「優秀青年建築獎」、2019年「都市危老加速重建輔導專案設計大獎」第二名、2014及2018年「ADA新銳建築獎」佳作等獎項。</w:t>
            </w:r>
          </w:p>
        </w:tc>
      </w:tr>
    </w:tbl>
    <w:p w14:paraId="5BA8B3DC" w14:textId="77777777" w:rsidR="002042BF" w:rsidRPr="00B4767F" w:rsidRDefault="002042BF" w:rsidP="002042BF">
      <w:pPr>
        <w:jc w:val="both"/>
        <w:rPr>
          <w:rFonts w:ascii="微軟正黑體" w:eastAsia="微軟正黑體" w:hAnsi="微軟正黑體" w:cs="微軟正黑體"/>
        </w:rPr>
      </w:pPr>
    </w:p>
    <w:p w14:paraId="62DCD749" w14:textId="77777777" w:rsidR="002042BF" w:rsidRPr="002042BF" w:rsidRDefault="002042BF">
      <w:pPr>
        <w:rPr>
          <w:rFonts w:ascii="微軟正黑體" w:eastAsia="微軟正黑體" w:hAnsi="微軟正黑體" w:cs="微軟正黑體"/>
          <w:b/>
          <w:bCs/>
        </w:rPr>
      </w:pPr>
    </w:p>
    <w:p w14:paraId="19A0C42D" w14:textId="77777777" w:rsidR="002042BF" w:rsidRDefault="002042BF">
      <w:pPr>
        <w:rPr>
          <w:rFonts w:ascii="微軟正黑體" w:eastAsia="微軟正黑體" w:hAnsi="微軟正黑體" w:cs="微軟正黑體"/>
          <w:b/>
          <w:bCs/>
          <w:highlight w:val="lightGray"/>
        </w:rPr>
      </w:pPr>
      <w:r>
        <w:rPr>
          <w:rFonts w:ascii="微軟正黑體" w:eastAsia="微軟正黑體" w:hAnsi="微軟正黑體" w:cs="微軟正黑體"/>
          <w:b/>
          <w:bCs/>
          <w:highlight w:val="lightGray"/>
        </w:rPr>
        <w:br w:type="page"/>
      </w:r>
    </w:p>
    <w:p w14:paraId="457980F8" w14:textId="6D70C0C9" w:rsidR="001E3143" w:rsidRDefault="001E3143" w:rsidP="001E3143">
      <w:pPr>
        <w:spacing w:line="0" w:lineRule="atLeast"/>
        <w:jc w:val="right"/>
        <w:rPr>
          <w:rFonts w:ascii="微軟正黑體" w:eastAsia="微軟正黑體" w:hAnsi="微軟正黑體" w:cs="微軟正黑體"/>
          <w:b/>
          <w:bCs/>
        </w:rPr>
      </w:pPr>
      <w:r w:rsidRPr="00B4767F">
        <w:rPr>
          <w:rFonts w:ascii="微軟正黑體" w:eastAsia="微軟正黑體" w:hAnsi="微軟正黑體" w:cs="微軟正黑體" w:hint="eastAsia"/>
          <w:b/>
          <w:bCs/>
          <w:highlight w:val="lightGray"/>
        </w:rPr>
        <w:lastRenderedPageBreak/>
        <w:t>《感知現場─建築×藝術跨界展》</w:t>
      </w:r>
    </w:p>
    <w:p w14:paraId="512EAD4D" w14:textId="4D8D54C7" w:rsidR="000D17AC" w:rsidRDefault="000D17AC" w:rsidP="000D17AC">
      <w:pPr>
        <w:jc w:val="both"/>
        <w:rPr>
          <w:rFonts w:ascii="微軟正黑體" w:eastAsia="微軟正黑體" w:hAnsi="微軟正黑體" w:cs="微軟正黑體"/>
          <w:b/>
          <w:bCs/>
        </w:rPr>
      </w:pPr>
      <w:r w:rsidRPr="009D3E29">
        <w:rPr>
          <w:rFonts w:ascii="微軟正黑體" w:eastAsia="微軟正黑體" w:hAnsi="微軟正黑體" w:cs="微軟正黑體" w:hint="eastAsia"/>
          <w:b/>
          <w:bCs/>
        </w:rPr>
        <w:t>【附件</w:t>
      </w:r>
      <w:r w:rsidR="001E3143">
        <w:rPr>
          <w:rFonts w:ascii="微軟正黑體" w:eastAsia="微軟正黑體" w:hAnsi="微軟正黑體" w:cs="微軟正黑體" w:hint="eastAsia"/>
          <w:b/>
          <w:bCs/>
        </w:rPr>
        <w:t>A-3、</w:t>
      </w:r>
      <w:r w:rsidR="00CD382A" w:rsidRPr="00D574B6">
        <w:rPr>
          <w:rFonts w:ascii="微軟正黑體" w:eastAsia="微軟正黑體" w:hAnsi="微軟正黑體" w:cs="微軟正黑體" w:hint="eastAsia"/>
          <w:b/>
          <w:bCs/>
        </w:rPr>
        <w:t>藝術家與建築師創作自述</w:t>
      </w:r>
      <w:r w:rsidRPr="009D3E29">
        <w:rPr>
          <w:rFonts w:ascii="微軟正黑體" w:eastAsia="微軟正黑體" w:hAnsi="微軟正黑體" w:cs="微軟正黑體" w:hint="eastAsia"/>
          <w:b/>
          <w:bCs/>
        </w:rPr>
        <w:t>】</w:t>
      </w:r>
    </w:p>
    <w:p w14:paraId="61CF3E7D" w14:textId="77777777" w:rsidR="006A7649" w:rsidRPr="00E4129D" w:rsidRDefault="006A7649" w:rsidP="006A7649">
      <w:pPr>
        <w:spacing w:line="0" w:lineRule="atLeast"/>
        <w:rPr>
          <w:rFonts w:ascii="微軟正黑體" w:eastAsia="微軟正黑體" w:hAnsi="微軟正黑體"/>
          <w:color w:val="FF0000"/>
          <w:sz w:val="10"/>
          <w:szCs w:val="10"/>
        </w:rPr>
      </w:pPr>
    </w:p>
    <w:p w14:paraId="54F09FFD" w14:textId="77777777" w:rsidR="00037C89" w:rsidRPr="00CD382A" w:rsidRDefault="00037C89" w:rsidP="00037C89">
      <w:pPr>
        <w:jc w:val="both"/>
        <w:rPr>
          <w:rFonts w:ascii="微軟正黑體" w:eastAsia="微軟正黑體" w:hAnsi="微軟正黑體" w:cs="微軟正黑體"/>
          <w:b/>
          <w:bCs/>
        </w:rPr>
      </w:pPr>
      <w:r w:rsidRPr="00CD382A">
        <w:rPr>
          <w:rFonts w:ascii="微軟正黑體" w:eastAsia="微軟正黑體" w:hAnsi="微軟正黑體" w:cs="微軟正黑體" w:hint="eastAsia"/>
          <w:b/>
          <w:bCs/>
        </w:rPr>
        <w:t>身體存在的意識感</w:t>
      </w:r>
    </w:p>
    <w:p w14:paraId="2E3681E1" w14:textId="77777777" w:rsidR="00037C89"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文／林柏陽</w:t>
      </w:r>
    </w:p>
    <w:p w14:paraId="7C216DD3" w14:textId="77777777" w:rsidR="00037C89" w:rsidRPr="00CD382A" w:rsidRDefault="00037C89" w:rsidP="00037C89">
      <w:pPr>
        <w:jc w:val="both"/>
        <w:rPr>
          <w:rFonts w:ascii="微軟正黑體" w:eastAsia="微軟正黑體" w:hAnsi="微軟正黑體" w:cs="微軟正黑體"/>
        </w:rPr>
      </w:pPr>
    </w:p>
    <w:p w14:paraId="297F36BC" w14:textId="77777777" w:rsidR="00037C89" w:rsidRP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一米基準線是建築營造裡的參照與對應，劃定了規則、區分了高低，但真實的環境裡並不存在基準線，而是共同經驗的積累，包含在內的是生活尺度、人的尺度乃至建築的尺度，而身體本身就是空間尺度上最好的基準線。</w:t>
      </w:r>
    </w:p>
    <w:p w14:paraId="1063802C" w14:textId="77777777" w:rsidR="00037C89" w:rsidRPr="00CD382A" w:rsidRDefault="00037C89" w:rsidP="00037C89">
      <w:pPr>
        <w:jc w:val="both"/>
        <w:rPr>
          <w:rFonts w:ascii="微軟正黑體" w:eastAsia="微軟正黑體" w:hAnsi="微軟正黑體" w:cs="微軟正黑體"/>
        </w:rPr>
      </w:pPr>
    </w:p>
    <w:p w14:paraId="5438E276" w14:textId="77777777" w:rsidR="00037C89" w:rsidRP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該如何意識，但又不以形塑的方式讓大家察覺？當我們前往美術館可能已做好觀看的準備，帶有其目的性，觀者很容易因不同空間性質而有了預設的視角，而如果沒有展品的美術館，本身的空間場域就是創作的基地，那閱讀展覽空間的方式會是什麼呢？除了視覺感官，有多久我們沒有以身體為中心感受空間環境？每個人有著不一樣的身體規範，大人、小孩不只是身體尺度上的差異，也有著不同的感知，每個人自身應當勇於探索的心態，找回身體存在的意識感。</w:t>
      </w:r>
    </w:p>
    <w:p w14:paraId="2554B7D7" w14:textId="77777777" w:rsidR="00037C89" w:rsidRPr="00CD382A" w:rsidRDefault="00037C89" w:rsidP="00037C89">
      <w:pPr>
        <w:jc w:val="both"/>
        <w:rPr>
          <w:rFonts w:ascii="微軟正黑體" w:eastAsia="微軟正黑體" w:hAnsi="微軟正黑體" w:cs="微軟正黑體"/>
        </w:rPr>
      </w:pPr>
    </w:p>
    <w:p w14:paraId="3E1D66F5" w14:textId="77777777" w:rsidR="00037C89" w:rsidRP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爬山的過程，稍顯急促地呼吸，放大了疲憊的狀態而無從欣賞風景，但是你的身體、意識與知覺有沒有接收到整個自然環境？我認為是有的。那樣子的身體跟意識知覺所接收到的自然風景，跟你好好坐下來看，欣賞風景的方式是不一樣的。</w:t>
      </w:r>
    </w:p>
    <w:p w14:paraId="09039328" w14:textId="77777777" w:rsidR="00037C89" w:rsidRPr="00CD382A" w:rsidRDefault="00037C89" w:rsidP="00037C89">
      <w:pPr>
        <w:jc w:val="both"/>
        <w:rPr>
          <w:rFonts w:ascii="微軟正黑體" w:eastAsia="微軟正黑體" w:hAnsi="微軟正黑體" w:cs="微軟正黑體"/>
        </w:rPr>
      </w:pPr>
    </w:p>
    <w:p w14:paraId="4DA3D8A3" w14:textId="69312A50" w:rsid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我們有多久沒有好好觀察回家的路徑？一個非日常的路徑會讓人重新理解空間與環境，東方園林有著多重路徑來感受園林之美，也因為多重，所以每次漫遊園林都會有不同的感知。我們試圖用最少的動作，讓身體移動去接近更多的無法言說；不是要去看一件事情，而是進入其中去經歷與意識。</w:t>
      </w:r>
    </w:p>
    <w:p w14:paraId="60DF3630" w14:textId="77777777" w:rsidR="00037C89" w:rsidRDefault="00037C89">
      <w:pPr>
        <w:rPr>
          <w:rFonts w:ascii="微軟正黑體" w:eastAsia="微軟正黑體" w:hAnsi="微軟正黑體" w:cs="微軟正黑體"/>
          <w:b/>
          <w:bCs/>
          <w:highlight w:val="lightGray"/>
        </w:rPr>
      </w:pPr>
      <w:r>
        <w:rPr>
          <w:rFonts w:ascii="微軟正黑體" w:eastAsia="微軟正黑體" w:hAnsi="微軟正黑體" w:cs="微軟正黑體"/>
          <w:b/>
          <w:bCs/>
          <w:highlight w:val="lightGray"/>
        </w:rPr>
        <w:br w:type="page"/>
      </w:r>
    </w:p>
    <w:p w14:paraId="246E2626" w14:textId="1E313587" w:rsidR="00CD382A" w:rsidRPr="00CD382A" w:rsidRDefault="00CD382A" w:rsidP="00CD382A">
      <w:pPr>
        <w:spacing w:line="0" w:lineRule="atLeast"/>
        <w:jc w:val="right"/>
        <w:rPr>
          <w:rFonts w:ascii="微軟正黑體" w:eastAsia="微軟正黑體" w:hAnsi="微軟正黑體" w:cs="微軟正黑體"/>
          <w:b/>
          <w:bCs/>
        </w:rPr>
      </w:pPr>
      <w:r w:rsidRPr="00B4767F">
        <w:rPr>
          <w:rFonts w:ascii="微軟正黑體" w:eastAsia="微軟正黑體" w:hAnsi="微軟正黑體" w:cs="微軟正黑體" w:hint="eastAsia"/>
          <w:b/>
          <w:bCs/>
          <w:highlight w:val="lightGray"/>
        </w:rPr>
        <w:lastRenderedPageBreak/>
        <w:t>《感知現場─建築×藝術跨界展》</w:t>
      </w:r>
    </w:p>
    <w:p w14:paraId="26A63D2F" w14:textId="77777777" w:rsidR="00037C89" w:rsidRDefault="00037C89" w:rsidP="00037C89">
      <w:pPr>
        <w:jc w:val="both"/>
        <w:rPr>
          <w:rFonts w:ascii="微軟正黑體" w:eastAsia="微軟正黑體" w:hAnsi="微軟正黑體" w:cs="微軟正黑體"/>
          <w:b/>
          <w:bCs/>
        </w:rPr>
      </w:pPr>
      <w:r w:rsidRPr="00CD382A">
        <w:rPr>
          <w:rFonts w:ascii="微軟正黑體" w:eastAsia="微軟正黑體" w:hAnsi="微軟正黑體" w:cs="微軟正黑體" w:hint="eastAsia"/>
          <w:b/>
          <w:bCs/>
        </w:rPr>
        <w:t>在現場</w:t>
      </w:r>
    </w:p>
    <w:p w14:paraId="5285E9CC" w14:textId="77777777" w:rsidR="00037C89" w:rsidRPr="00CD382A" w:rsidRDefault="00037C89" w:rsidP="00037C89">
      <w:pPr>
        <w:jc w:val="both"/>
        <w:rPr>
          <w:rFonts w:ascii="微軟正黑體" w:eastAsia="微軟正黑體" w:hAnsi="微軟正黑體" w:cs="微軟正黑體"/>
          <w:b/>
          <w:bCs/>
        </w:rPr>
      </w:pPr>
      <w:r w:rsidRPr="00CD382A">
        <w:rPr>
          <w:rFonts w:ascii="微軟正黑體" w:eastAsia="微軟正黑體" w:hAnsi="微軟正黑體" w:cs="微軟正黑體" w:hint="eastAsia"/>
        </w:rPr>
        <w:t>文／王德瑜</w:t>
      </w:r>
      <w:r>
        <w:rPr>
          <w:rFonts w:ascii="微軟正黑體" w:eastAsia="微軟正黑體" w:hAnsi="微軟正黑體" w:cs="微軟正黑體" w:hint="eastAsia"/>
        </w:rPr>
        <w:t>（本展藝術家）</w:t>
      </w:r>
    </w:p>
    <w:p w14:paraId="76671A03" w14:textId="77777777" w:rsidR="00037C89" w:rsidRDefault="00037C89" w:rsidP="00037C89">
      <w:pPr>
        <w:jc w:val="both"/>
        <w:rPr>
          <w:rFonts w:ascii="微軟正黑體" w:eastAsia="微軟正黑體" w:hAnsi="微軟正黑體" w:cs="微軟正黑體"/>
        </w:rPr>
      </w:pPr>
    </w:p>
    <w:p w14:paraId="6C5DDC4C" w14:textId="77777777" w:rsidR="00037C89"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我們一起在模型上工作了很長的時間、在腦海中瀏覽無數個想像的視角，我們找了各種比喻來描述自己的想法但試著儘量不左右彼此的思考，推翻已然成形的認知、重新找尋難以定形的共識。我們嘗試描述無法用言語描述的空間現場。</w:t>
      </w:r>
    </w:p>
    <w:p w14:paraId="67D94F83" w14:textId="77777777" w:rsidR="00037C89" w:rsidRDefault="00037C89" w:rsidP="00037C89">
      <w:pPr>
        <w:jc w:val="both"/>
        <w:rPr>
          <w:rFonts w:ascii="微軟正黑體" w:eastAsia="微軟正黑體" w:hAnsi="微軟正黑體" w:cs="微軟正黑體"/>
        </w:rPr>
      </w:pPr>
    </w:p>
    <w:p w14:paraId="16CC30D4" w14:textId="77777777" w:rsidR="00037C89" w:rsidRP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 xml:space="preserve">「場（field）佔有空間。場含有能量、動量。場的存在排除了真正的真空。」真空中沒有物質，但並不是沒有場的。場形成了一個「空間的狀態」。 空間包含了我們可以用身體攫取的東西，以及唯有透過感知、理解和記憶才或許「可攫取」的東西。 </w:t>
      </w:r>
    </w:p>
    <w:p w14:paraId="3279FF7F" w14:textId="77777777" w:rsidR="00037C89" w:rsidRDefault="00037C89" w:rsidP="00037C89">
      <w:pPr>
        <w:jc w:val="both"/>
        <w:rPr>
          <w:rFonts w:ascii="微軟正黑體" w:eastAsia="微軟正黑體" w:hAnsi="微軟正黑體" w:cs="微軟正黑體"/>
        </w:rPr>
      </w:pPr>
    </w:p>
    <w:p w14:paraId="0D4B73BF" w14:textId="77777777" w:rsidR="00037C89" w:rsidRP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 xml:space="preserve">我們想討論的是 : </w:t>
      </w:r>
    </w:p>
    <w:p w14:paraId="22A41A3D" w14:textId="77777777" w:rsidR="00037C89" w:rsidRP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1.</w:t>
      </w:r>
      <w:r w:rsidRPr="00CD382A">
        <w:rPr>
          <w:rFonts w:ascii="微軟正黑體" w:eastAsia="微軟正黑體" w:hAnsi="微軟正黑體" w:cs="微軟正黑體" w:hint="eastAsia"/>
        </w:rPr>
        <w:tab/>
        <w:t>動態的關係</w:t>
      </w:r>
    </w:p>
    <w:p w14:paraId="0C8F6450" w14:textId="77777777" w:rsidR="00037C89" w:rsidRP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2.</w:t>
      </w:r>
      <w:r w:rsidRPr="00CD382A">
        <w:rPr>
          <w:rFonts w:ascii="微軟正黑體" w:eastAsia="微軟正黑體" w:hAnsi="微軟正黑體" w:cs="微軟正黑體" w:hint="eastAsia"/>
        </w:rPr>
        <w:tab/>
        <w:t>存在的狀態</w:t>
      </w:r>
    </w:p>
    <w:p w14:paraId="740815D8" w14:textId="77777777" w:rsidR="00037C89" w:rsidRP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3.</w:t>
      </w:r>
      <w:r w:rsidRPr="00CD382A">
        <w:rPr>
          <w:rFonts w:ascii="微軟正黑體" w:eastAsia="微軟正黑體" w:hAnsi="微軟正黑體" w:cs="微軟正黑體" w:hint="eastAsia"/>
        </w:rPr>
        <w:tab/>
        <w:t>空間與關係的連結</w:t>
      </w:r>
    </w:p>
    <w:p w14:paraId="753AF5ED" w14:textId="77777777" w:rsidR="00037C89" w:rsidRPr="00CD382A"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4.</w:t>
      </w:r>
      <w:r w:rsidRPr="00CD382A">
        <w:rPr>
          <w:rFonts w:ascii="微軟正黑體" w:eastAsia="微軟正黑體" w:hAnsi="微軟正黑體" w:cs="微軟正黑體" w:hint="eastAsia"/>
        </w:rPr>
        <w:tab/>
        <w:t>存在狀態與意義的建立</w:t>
      </w:r>
    </w:p>
    <w:p w14:paraId="71F98C0A" w14:textId="77777777" w:rsidR="00037C89"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5.</w:t>
      </w:r>
      <w:r w:rsidRPr="00CD382A">
        <w:rPr>
          <w:rFonts w:ascii="微軟正黑體" w:eastAsia="微軟正黑體" w:hAnsi="微軟正黑體" w:cs="微軟正黑體" w:hint="eastAsia"/>
        </w:rPr>
        <w:tab/>
        <w:t>「在現場」和「此時此地」</w:t>
      </w:r>
    </w:p>
    <w:p w14:paraId="0D7E6115" w14:textId="77777777" w:rsidR="00037C89" w:rsidRPr="00CD382A" w:rsidRDefault="00037C89" w:rsidP="00037C89">
      <w:pPr>
        <w:jc w:val="both"/>
        <w:rPr>
          <w:rFonts w:ascii="微軟正黑體" w:eastAsia="微軟正黑體" w:hAnsi="微軟正黑體" w:cs="微軟正黑體"/>
        </w:rPr>
      </w:pPr>
    </w:p>
    <w:p w14:paraId="445F2970" w14:textId="77777777" w:rsidR="00037C89"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在與建築師柏陽合作這個展覽的過程裡我深受啟發、獲益良多。這是一個緩慢連結各種關係的過程，也是一個重新定義自己、他人與空間意義的過程，期間也有逝去、也有新生命的誕生，時間漫長得像生活，同時又短暫似生命。</w:t>
      </w:r>
    </w:p>
    <w:p w14:paraId="11C57A1E" w14:textId="77777777" w:rsidR="00037C89" w:rsidRPr="00CD382A" w:rsidRDefault="00037C89" w:rsidP="00037C89">
      <w:pPr>
        <w:jc w:val="both"/>
        <w:rPr>
          <w:rFonts w:ascii="微軟正黑體" w:eastAsia="微軟正黑體" w:hAnsi="微軟正黑體" w:cs="微軟正黑體"/>
        </w:rPr>
      </w:pPr>
    </w:p>
    <w:p w14:paraId="5FEA8EDD" w14:textId="77777777" w:rsidR="00037C89" w:rsidRDefault="00037C89" w:rsidP="00037C89">
      <w:pPr>
        <w:jc w:val="both"/>
        <w:rPr>
          <w:rFonts w:ascii="微軟正黑體" w:eastAsia="微軟正黑體" w:hAnsi="微軟正黑體" w:cs="微軟正黑體"/>
        </w:rPr>
      </w:pPr>
      <w:r w:rsidRPr="00CD382A">
        <w:rPr>
          <w:rFonts w:ascii="微軟正黑體" w:eastAsia="微軟正黑體" w:hAnsi="微軟正黑體" w:cs="微軟正黑體" w:hint="eastAsia"/>
        </w:rPr>
        <w:t>我在《空間物種》裡讀到了一段甚有同感，大意是，我們對空間的感知總是參照著記憶中的另一個空間。人類可能是唯一在乎意義的地球物種，而意義總是建立在關係的連結過程中，而那些連結的線也構成了空間的邊界也定義了存在。</w:t>
      </w:r>
    </w:p>
    <w:p w14:paraId="44779671" w14:textId="77777777" w:rsidR="00037C89" w:rsidRPr="00CD382A" w:rsidRDefault="00037C89" w:rsidP="00037C89">
      <w:pPr>
        <w:jc w:val="both"/>
        <w:rPr>
          <w:rFonts w:ascii="微軟正黑體" w:eastAsia="微軟正黑體" w:hAnsi="微軟正黑體" w:cs="微軟正黑體"/>
        </w:rPr>
      </w:pPr>
    </w:p>
    <w:p w14:paraId="20CAFF06" w14:textId="3AD344F1" w:rsidR="00037C89" w:rsidRDefault="00037C89" w:rsidP="00037C89">
      <w:pPr>
        <w:jc w:val="both"/>
        <w:rPr>
          <w:rFonts w:ascii="微軟正黑體" w:eastAsia="微軟正黑體" w:hAnsi="微軟正黑體" w:cs="微軟正黑體"/>
          <w:b/>
          <w:bCs/>
        </w:rPr>
      </w:pPr>
      <w:r w:rsidRPr="00CD382A">
        <w:rPr>
          <w:rFonts w:ascii="微軟正黑體" w:eastAsia="微軟正黑體" w:hAnsi="微軟正黑體" w:cs="微軟正黑體" w:hint="eastAsia"/>
        </w:rPr>
        <w:t>「空間，『Raum』，指的是一個清理過的場所，或是可以自由定居和住宿的場所。空間是已經騰出來的某物，已經清理過而且是自由的，也就是說，是在邊界內部，即希臘文的『peras』。邊界並不是事物停止之處，而是如同希臘人所認知到的，邊界是事物開始現身的起點。」</w:t>
      </w:r>
    </w:p>
    <w:p w14:paraId="356601EA" w14:textId="593B07E5" w:rsidR="00CD382A" w:rsidRDefault="00CD382A" w:rsidP="00CD382A">
      <w:pPr>
        <w:rPr>
          <w:rFonts w:ascii="微軟正黑體" w:eastAsia="微軟正黑體" w:hAnsi="微軟正黑體"/>
          <w:color w:val="FF0000"/>
          <w:sz w:val="21"/>
          <w:szCs w:val="21"/>
        </w:rPr>
      </w:pPr>
      <w:r>
        <w:rPr>
          <w:rFonts w:ascii="微軟正黑體" w:eastAsia="微軟正黑體" w:hAnsi="微軟正黑體"/>
          <w:color w:val="FF0000"/>
          <w:sz w:val="21"/>
          <w:szCs w:val="21"/>
        </w:rPr>
        <w:br w:type="page"/>
      </w:r>
    </w:p>
    <w:p w14:paraId="302E3B6C" w14:textId="76B3CB27" w:rsidR="00901E09" w:rsidRPr="00901E09" w:rsidRDefault="00901E09" w:rsidP="00901E09">
      <w:pPr>
        <w:tabs>
          <w:tab w:val="left" w:leader="hyphen" w:pos="8160"/>
          <w:tab w:val="left" w:leader="hyphen" w:pos="9120"/>
        </w:tabs>
        <w:spacing w:line="360" w:lineRule="auto"/>
        <w:jc w:val="right"/>
        <w:rPr>
          <w:rFonts w:ascii="微軟正黑體" w:eastAsia="微軟正黑體" w:hAnsi="微軟正黑體" w:cs="微軟正黑體"/>
          <w:b/>
          <w:bCs/>
        </w:rPr>
      </w:pPr>
      <w:r w:rsidRPr="00901E09">
        <w:rPr>
          <w:rFonts w:ascii="微軟正黑體" w:eastAsia="微軟正黑體" w:hAnsi="微軟正黑體" w:cs="微軟正黑體" w:hint="eastAsia"/>
          <w:b/>
          <w:bCs/>
          <w:highlight w:val="cyan"/>
        </w:rPr>
        <w:lastRenderedPageBreak/>
        <w:t>《現形記─高德亮創作展》</w:t>
      </w:r>
    </w:p>
    <w:p w14:paraId="4861C531" w14:textId="50F61BB6" w:rsidR="00901E09" w:rsidRDefault="00901E09" w:rsidP="00901E09">
      <w:pPr>
        <w:spacing w:line="0" w:lineRule="atLeast"/>
        <w:jc w:val="both"/>
        <w:rPr>
          <w:rFonts w:ascii="微軟正黑體" w:eastAsia="微軟正黑體" w:hAnsi="微軟正黑體" w:cs="微軟正黑體"/>
          <w:b/>
          <w:bCs/>
        </w:rPr>
      </w:pPr>
      <w:r w:rsidRPr="00300E24">
        <w:rPr>
          <w:rFonts w:ascii="微軟正黑體" w:eastAsia="微軟正黑體" w:hAnsi="微軟正黑體" w:cs="微軟正黑體" w:hint="eastAsia"/>
          <w:b/>
          <w:bCs/>
        </w:rPr>
        <w:t>【</w:t>
      </w:r>
      <w:r w:rsidRPr="00901E09">
        <w:rPr>
          <w:rFonts w:ascii="微軟正黑體" w:eastAsia="微軟正黑體" w:hAnsi="微軟正黑體" w:cs="微軟正黑體" w:hint="eastAsia"/>
          <w:b/>
          <w:bCs/>
        </w:rPr>
        <w:t>附件B-1、</w:t>
      </w:r>
      <w:r w:rsidR="00CD225D">
        <w:rPr>
          <w:rFonts w:ascii="微軟正黑體" w:eastAsia="微軟正黑體" w:hAnsi="微軟正黑體" w:cs="微軟正黑體" w:hint="eastAsia"/>
          <w:b/>
          <w:bCs/>
        </w:rPr>
        <w:t>展覽</w:t>
      </w:r>
      <w:r>
        <w:rPr>
          <w:rFonts w:ascii="微軟正黑體" w:eastAsia="微軟正黑體" w:hAnsi="微軟正黑體" w:cs="微軟正黑體" w:hint="eastAsia"/>
          <w:b/>
          <w:bCs/>
        </w:rPr>
        <w:t>簡介</w:t>
      </w:r>
      <w:r w:rsidRPr="00300E24">
        <w:rPr>
          <w:rFonts w:ascii="微軟正黑體" w:eastAsia="微軟正黑體" w:hAnsi="微軟正黑體" w:cs="微軟正黑體" w:hint="eastAsia"/>
          <w:b/>
          <w:bCs/>
        </w:rPr>
        <w:t>】</w:t>
      </w:r>
    </w:p>
    <w:p w14:paraId="7BE1A5EE" w14:textId="77777777" w:rsidR="001A4A76" w:rsidRPr="001A4A76" w:rsidRDefault="001A4A76" w:rsidP="001A4A76">
      <w:pPr>
        <w:jc w:val="both"/>
        <w:rPr>
          <w:rFonts w:ascii="微軟正黑體" w:eastAsia="微軟正黑體" w:hAnsi="微軟正黑體" w:cs="微軟正黑體"/>
        </w:rPr>
      </w:pPr>
    </w:p>
    <w:p w14:paraId="1AA78BC8" w14:textId="77777777" w:rsidR="001A4A76" w:rsidRPr="001A4A76" w:rsidRDefault="001A4A76" w:rsidP="001A4A76">
      <w:pPr>
        <w:jc w:val="both"/>
        <w:rPr>
          <w:rFonts w:ascii="微軟正黑體" w:eastAsia="微軟正黑體" w:hAnsi="微軟正黑體" w:cs="微軟正黑體"/>
        </w:rPr>
      </w:pPr>
      <w:r w:rsidRPr="001A4A76">
        <w:rPr>
          <w:rFonts w:ascii="微軟正黑體" w:eastAsia="微軟正黑體" w:hAnsi="微軟正黑體" w:cs="微軟正黑體" w:hint="eastAsia"/>
        </w:rPr>
        <w:t>「奧夫塞計畫Off-Site Project」是忠泰美術館所策劃主辦，長期藝術實踐計畫，邀請不同的創作者離開美術館既定的場域，奔赴非典型的展演現場，從空間與制度中解放，並透過藝術實踐來詮釋「Off」的定義。忠泰美術館2022年奧夫塞計畫《現形記─高德亮創作展》將討論聚焦於美術館鄰近的場域內，邀請藝術家高德亮共同合作，企圖在周邊的鄰里環境中尋找線索，並且透過作品重新詮釋我們所熟悉的日常空間，發現那些可見及不可見的邊界與輪廓。</w:t>
      </w:r>
    </w:p>
    <w:p w14:paraId="28AA35EC" w14:textId="77777777" w:rsidR="001A4A76" w:rsidRPr="001A4A76" w:rsidRDefault="001A4A76" w:rsidP="001A4A76">
      <w:pPr>
        <w:jc w:val="both"/>
        <w:rPr>
          <w:rFonts w:ascii="微軟正黑體" w:eastAsia="微軟正黑體" w:hAnsi="微軟正黑體" w:cs="微軟正黑體"/>
        </w:rPr>
      </w:pPr>
    </w:p>
    <w:p w14:paraId="24E37667" w14:textId="1BD36873" w:rsidR="001A4A76" w:rsidRPr="001A4A76" w:rsidRDefault="001A4A76" w:rsidP="001A4A76">
      <w:pPr>
        <w:jc w:val="both"/>
        <w:rPr>
          <w:rFonts w:ascii="微軟正黑體" w:eastAsia="微軟正黑體" w:hAnsi="微軟正黑體" w:cs="微軟正黑體"/>
        </w:rPr>
      </w:pPr>
      <w:r w:rsidRPr="001A4A76">
        <w:rPr>
          <w:rFonts w:ascii="微軟正黑體" w:eastAsia="微軟正黑體" w:hAnsi="微軟正黑體" w:cs="微軟正黑體" w:hint="eastAsia"/>
        </w:rPr>
        <w:t>擁有建築教育背景的高德亮，作品常透過空間的佈局及身體經驗，捕捉環境內既有的元素，將其提煉成為創作的媒材。作品《圖針》的基地位於瑠公圳公園一隅，藝術家透過身體實際的移動與觀察，在綠意盎然的樹叢間偶然發現一道筆直的狹縫，與有機的環境中形成一道鮮明的對比；這樣的對比又巧妙的暗示著位於水泥叢林中的帶狀綠地，彷彿像是一道城市中寧靜的</w:t>
      </w:r>
      <w:r w:rsidR="00037C89">
        <w:rPr>
          <w:rFonts w:ascii="微軟正黑體" w:eastAsia="微軟正黑體" w:hAnsi="微軟正黑體" w:cs="微軟正黑體" w:hint="eastAsia"/>
        </w:rPr>
        <w:t>縫隙</w:t>
      </w:r>
      <w:r w:rsidRPr="001A4A76">
        <w:rPr>
          <w:rFonts w:ascii="微軟正黑體" w:eastAsia="微軟正黑體" w:hAnsi="微軟正黑體" w:cs="微軟正黑體" w:hint="eastAsia"/>
        </w:rPr>
        <w:t>，在此植入的作品也就像是鮮明的標記一般，使都市的狹縫成為充滿想像力的場所。相較於《圖針》作品場域的開放性，《</w:t>
      </w:r>
      <w:r w:rsidR="00F946BA" w:rsidRPr="00F946BA">
        <w:rPr>
          <w:rFonts w:ascii="微軟正黑體" w:eastAsia="微軟正黑體" w:hAnsi="微軟正黑體" w:cs="微軟正黑體" w:hint="eastAsia"/>
        </w:rPr>
        <w:t>游移之所</w:t>
      </w:r>
      <w:r w:rsidRPr="001A4A76">
        <w:rPr>
          <w:rFonts w:ascii="微軟正黑體" w:eastAsia="微軟正黑體" w:hAnsi="微軟正黑體" w:cs="微軟正黑體" w:hint="eastAsia"/>
        </w:rPr>
        <w:t>》則是透過置入於忠泰企業大廳的創作，重新詮釋公開／私人領域的界線，透過材質的物理特性，以顏色定義出不同身份、角色所可能游移的路徑；而這樣的游移過程中，觀者、作品連同空間本身，似乎組成某種共同協作的關係，使整個空間轉化成可被閱讀的大型裝置。</w:t>
      </w:r>
    </w:p>
    <w:p w14:paraId="454214D3" w14:textId="77777777" w:rsidR="001A4A76" w:rsidRPr="001A4A76" w:rsidRDefault="001A4A76" w:rsidP="001A4A76">
      <w:pPr>
        <w:jc w:val="both"/>
        <w:rPr>
          <w:rFonts w:ascii="微軟正黑體" w:eastAsia="微軟正黑體" w:hAnsi="微軟正黑體" w:cs="微軟正黑體"/>
        </w:rPr>
      </w:pPr>
    </w:p>
    <w:p w14:paraId="2008376F" w14:textId="657E63B9" w:rsidR="00901E09" w:rsidRPr="00901E09" w:rsidRDefault="001A4A76" w:rsidP="001A4A76">
      <w:pPr>
        <w:jc w:val="both"/>
        <w:rPr>
          <w:rFonts w:ascii="微軟正黑體" w:eastAsia="微軟正黑體" w:hAnsi="微軟正黑體" w:cs="微軟正黑體"/>
        </w:rPr>
      </w:pPr>
      <w:r w:rsidRPr="001A4A76">
        <w:rPr>
          <w:rFonts w:ascii="微軟正黑體" w:eastAsia="微軟正黑體" w:hAnsi="微軟正黑體" w:cs="微軟正黑體" w:hint="eastAsia"/>
        </w:rPr>
        <w:t>綜觀忠泰美術館「奧夫</w:t>
      </w:r>
      <w:r w:rsidR="00037C89">
        <w:rPr>
          <w:rFonts w:ascii="微軟正黑體" w:eastAsia="微軟正黑體" w:hAnsi="微軟正黑體" w:cs="微軟正黑體" w:hint="eastAsia"/>
        </w:rPr>
        <w:t>塞</w:t>
      </w:r>
      <w:r w:rsidRPr="001A4A76">
        <w:rPr>
          <w:rFonts w:ascii="微軟正黑體" w:eastAsia="微軟正黑體" w:hAnsi="微軟正黑體" w:cs="微軟正黑體" w:hint="eastAsia"/>
        </w:rPr>
        <w:t>計畫」，自</w:t>
      </w:r>
      <w:r w:rsidRPr="001A4A76">
        <w:rPr>
          <w:rFonts w:ascii="微軟正黑體" w:eastAsia="微軟正黑體" w:hAnsi="微軟正黑體" w:cs="微軟正黑體"/>
        </w:rPr>
        <w:t>2016</w:t>
      </w:r>
      <w:r w:rsidRPr="001A4A76">
        <w:rPr>
          <w:rFonts w:ascii="微軟正黑體" w:eastAsia="微軟正黑體" w:hAnsi="微軟正黑體" w:cs="微軟正黑體" w:hint="eastAsia"/>
        </w:rPr>
        <w:t>年啟動以來，分別與藝術家李明維及徐瑞憲合作，推出《客廳計畫》與《城市風景》兩件作品，透過作品詮釋忠泰企業的精神與對於城市願景的態度。</w:t>
      </w:r>
      <w:r w:rsidRPr="001A4A76">
        <w:rPr>
          <w:rFonts w:ascii="微軟正黑體" w:eastAsia="微軟正黑體" w:hAnsi="微軟正黑體" w:cs="微軟正黑體"/>
        </w:rPr>
        <w:t>2019</w:t>
      </w:r>
      <w:r w:rsidRPr="001A4A76">
        <w:rPr>
          <w:rFonts w:ascii="微軟正黑體" w:eastAsia="微軟正黑體" w:hAnsi="微軟正黑體" w:cs="微軟正黑體" w:hint="eastAsia"/>
        </w:rPr>
        <w:t>年，《無重力星空》攜手松山文創園區策劃的《</w:t>
      </w:r>
      <w:r w:rsidRPr="001A4A76">
        <w:rPr>
          <w:rFonts w:ascii="微軟正黑體" w:eastAsia="微軟正黑體" w:hAnsi="微軟正黑體" w:cs="微軟正黑體"/>
        </w:rPr>
        <w:t>Lab</w:t>
      </w:r>
      <w:r w:rsidRPr="001A4A76">
        <w:rPr>
          <w:rFonts w:ascii="微軟正黑體" w:eastAsia="微軟正黑體" w:hAnsi="微軟正黑體" w:cs="微軟正黑體" w:hint="eastAsia"/>
        </w:rPr>
        <w:t>實驗啟動計畫》，展現兩個計畫對「藝術無框架、勇於實驗創新」的共同宗旨，開啟觀眾對於空間的無垠想像。</w:t>
      </w:r>
      <w:r w:rsidRPr="001A4A76">
        <w:rPr>
          <w:rFonts w:ascii="微軟正黑體" w:eastAsia="微軟正黑體" w:hAnsi="微軟正黑體" w:cs="微軟正黑體" w:hint="eastAsia"/>
          <w:lang w:eastAsia="ja-JP"/>
        </w:rPr>
        <w:t>而</w:t>
      </w:r>
      <w:r w:rsidRPr="001A4A76">
        <w:rPr>
          <w:rFonts w:ascii="微軟正黑體" w:eastAsia="微軟正黑體" w:hAnsi="微軟正黑體" w:cs="微軟正黑體"/>
          <w:lang w:eastAsia="ja-JP"/>
        </w:rPr>
        <w:t>2021</w:t>
      </w:r>
      <w:r w:rsidRPr="001A4A76">
        <w:rPr>
          <w:rFonts w:ascii="微軟正黑體" w:eastAsia="微軟正黑體" w:hAnsi="微軟正黑體" w:cs="微軟正黑體" w:hint="eastAsia"/>
          <w:lang w:eastAsia="ja-JP"/>
        </w:rPr>
        <w:t>年，與日本建築師隈研吾共同合作，推出《場域・啟發─隈研吾展》，邀請觀眾感受「場域」所帶來的啟發與創造性。</w:t>
      </w:r>
      <w:r w:rsidRPr="001A4A76">
        <w:rPr>
          <w:rFonts w:ascii="微軟正黑體" w:eastAsia="微軟正黑體" w:hAnsi="微軟正黑體" w:cs="微軟正黑體" w:hint="eastAsia"/>
        </w:rPr>
        <w:t>今年推出的《現形記─高德亮創作展》則再次將主題聚焦於「</w:t>
      </w:r>
      <w:r w:rsidRPr="001A4A76">
        <w:rPr>
          <w:rFonts w:ascii="微軟正黑體" w:eastAsia="微軟正黑體" w:hAnsi="微軟正黑體" w:cs="微軟正黑體"/>
        </w:rPr>
        <w:t>Off-Site</w:t>
      </w:r>
      <w:r w:rsidRPr="001A4A76">
        <w:rPr>
          <w:rFonts w:ascii="微軟正黑體" w:eastAsia="微軟正黑體" w:hAnsi="微軟正黑體" w:cs="微軟正黑體" w:hint="eastAsia"/>
        </w:rPr>
        <w:t>」的定義，邀請觀眾以實際的行動共同經驗城市中那些可見或者不可見的界線。</w:t>
      </w:r>
    </w:p>
    <w:p w14:paraId="764351C5" w14:textId="77777777" w:rsidR="00901E09" w:rsidRPr="002C7E8B" w:rsidRDefault="00901E09" w:rsidP="00901E09">
      <w:pPr>
        <w:jc w:val="both"/>
        <w:rPr>
          <w:rFonts w:ascii="微軟正黑體" w:eastAsia="微軟正黑體" w:hAnsi="微軟正黑體" w:cs="微軟正黑體"/>
        </w:rPr>
      </w:pPr>
    </w:p>
    <w:p w14:paraId="0FA4F877" w14:textId="064F8DF1" w:rsidR="00901E09" w:rsidRDefault="00901E09" w:rsidP="00901E09">
      <w:pPr>
        <w:rPr>
          <w:rFonts w:ascii="微軟正黑體" w:eastAsia="微軟正黑體" w:hAnsi="微軟正黑體" w:cs="微軟正黑體"/>
          <w:b/>
          <w:bCs/>
        </w:rPr>
      </w:pPr>
      <w:r>
        <w:rPr>
          <w:rFonts w:ascii="微軟正黑體" w:eastAsia="微軟正黑體" w:hAnsi="微軟正黑體" w:cs="微軟正黑體"/>
          <w:b/>
          <w:bCs/>
        </w:rPr>
        <w:br w:type="page"/>
      </w:r>
    </w:p>
    <w:p w14:paraId="5C5362C3" w14:textId="67D5885E" w:rsidR="00BA3827" w:rsidRPr="00BA3827" w:rsidRDefault="00BA3827" w:rsidP="00BA3827">
      <w:pPr>
        <w:tabs>
          <w:tab w:val="left" w:leader="hyphen" w:pos="8160"/>
          <w:tab w:val="left" w:leader="hyphen" w:pos="9120"/>
        </w:tabs>
        <w:spacing w:line="360" w:lineRule="auto"/>
        <w:jc w:val="right"/>
        <w:rPr>
          <w:rFonts w:ascii="微軟正黑體" w:eastAsia="微軟正黑體" w:hAnsi="微軟正黑體" w:cs="微軟正黑體"/>
          <w:b/>
          <w:bCs/>
        </w:rPr>
      </w:pPr>
      <w:r w:rsidRPr="00901E09">
        <w:rPr>
          <w:rFonts w:ascii="微軟正黑體" w:eastAsia="微軟正黑體" w:hAnsi="微軟正黑體" w:cs="微軟正黑體" w:hint="eastAsia"/>
          <w:b/>
          <w:bCs/>
          <w:highlight w:val="cyan"/>
        </w:rPr>
        <w:lastRenderedPageBreak/>
        <w:t>《現形記─高德亮創作展》</w:t>
      </w:r>
    </w:p>
    <w:p w14:paraId="1F63E8F0" w14:textId="3794A38E" w:rsidR="00901E09" w:rsidRDefault="00901E09" w:rsidP="00901E09">
      <w:pPr>
        <w:spacing w:line="0" w:lineRule="atLeast"/>
        <w:jc w:val="both"/>
        <w:rPr>
          <w:rFonts w:ascii="微軟正黑體" w:eastAsia="微軟正黑體" w:hAnsi="微軟正黑體" w:cs="微軟正黑體"/>
          <w:b/>
          <w:bCs/>
        </w:rPr>
      </w:pPr>
      <w:r w:rsidRPr="00300E24">
        <w:rPr>
          <w:rFonts w:ascii="微軟正黑體" w:eastAsia="微軟正黑體" w:hAnsi="微軟正黑體" w:cs="微軟正黑體" w:hint="eastAsia"/>
          <w:b/>
          <w:bCs/>
        </w:rPr>
        <w:t>【</w:t>
      </w:r>
      <w:r w:rsidRPr="00901E09">
        <w:rPr>
          <w:rFonts w:ascii="微軟正黑體" w:eastAsia="微軟正黑體" w:hAnsi="微軟正黑體" w:cs="微軟正黑體" w:hint="eastAsia"/>
          <w:b/>
          <w:bCs/>
        </w:rPr>
        <w:t>附件B-</w:t>
      </w:r>
      <w:r>
        <w:rPr>
          <w:rFonts w:ascii="微軟正黑體" w:eastAsia="微軟正黑體" w:hAnsi="微軟正黑體" w:cs="微軟正黑體" w:hint="eastAsia"/>
          <w:b/>
          <w:bCs/>
        </w:rPr>
        <w:t>2</w:t>
      </w:r>
      <w:r w:rsidRPr="00901E09">
        <w:rPr>
          <w:rFonts w:ascii="微軟正黑體" w:eastAsia="微軟正黑體" w:hAnsi="微軟正黑體" w:cs="微軟正黑體" w:hint="eastAsia"/>
          <w:b/>
          <w:bCs/>
        </w:rPr>
        <w:t>、</w:t>
      </w:r>
      <w:r>
        <w:rPr>
          <w:rFonts w:ascii="微軟正黑體" w:eastAsia="微軟正黑體" w:hAnsi="微軟正黑體" w:cs="微軟正黑體" w:hint="eastAsia"/>
          <w:b/>
          <w:bCs/>
        </w:rPr>
        <w:t>藝術家介紹</w:t>
      </w:r>
      <w:r w:rsidRPr="00300E24">
        <w:rPr>
          <w:rFonts w:ascii="微軟正黑體" w:eastAsia="微軟正黑體" w:hAnsi="微軟正黑體" w:cs="微軟正黑體" w:hint="eastAsia"/>
          <w:b/>
          <w:bCs/>
        </w:rPr>
        <w:t>】</w:t>
      </w:r>
    </w:p>
    <w:p w14:paraId="56EC0BB0" w14:textId="77777777" w:rsidR="00901E09" w:rsidRPr="00300E24" w:rsidRDefault="00901E09" w:rsidP="00901E09">
      <w:pPr>
        <w:spacing w:line="0" w:lineRule="atLeast"/>
        <w:jc w:val="both"/>
        <w:rPr>
          <w:rFonts w:ascii="微軟正黑體" w:eastAsia="微軟正黑體" w:hAnsi="微軟正黑體" w:cs="微軟正黑體"/>
          <w:b/>
          <w:bCs/>
        </w:rPr>
      </w:pPr>
    </w:p>
    <w:tbl>
      <w:tblPr>
        <w:tblStyle w:val="aa"/>
        <w:tblW w:w="9451" w:type="dxa"/>
        <w:tblLook w:val="04A0" w:firstRow="1" w:lastRow="0" w:firstColumn="1" w:lastColumn="0" w:noHBand="0" w:noVBand="1"/>
      </w:tblPr>
      <w:tblGrid>
        <w:gridCol w:w="987"/>
        <w:gridCol w:w="2814"/>
        <w:gridCol w:w="5650"/>
      </w:tblGrid>
      <w:tr w:rsidR="00901E09" w:rsidRPr="00582EC1" w14:paraId="7D6C8E6F" w14:textId="77777777" w:rsidTr="00A04FE2">
        <w:trPr>
          <w:trHeight w:val="2733"/>
        </w:trPr>
        <w:tc>
          <w:tcPr>
            <w:tcW w:w="987" w:type="dxa"/>
            <w:vAlign w:val="center"/>
          </w:tcPr>
          <w:p w14:paraId="05F1BDD6" w14:textId="77777777" w:rsidR="00901E09" w:rsidRPr="00A04FE2" w:rsidRDefault="00901E09" w:rsidP="002C4DEA">
            <w:pPr>
              <w:jc w:val="center"/>
              <w:rPr>
                <w:rFonts w:ascii="微軟正黑體" w:eastAsia="微軟正黑體" w:hAnsi="微軟正黑體" w:cs="微軟正黑體"/>
                <w:b/>
                <w:sz w:val="21"/>
                <w:szCs w:val="21"/>
              </w:rPr>
            </w:pPr>
            <w:r w:rsidRPr="00A04FE2">
              <w:rPr>
                <w:rFonts w:ascii="微軟正黑體" w:eastAsia="微軟正黑體" w:hAnsi="微軟正黑體" w:cs="微軟正黑體" w:hint="eastAsia"/>
                <w:b/>
                <w:sz w:val="21"/>
                <w:szCs w:val="21"/>
              </w:rPr>
              <w:t>高德亮</w:t>
            </w:r>
          </w:p>
        </w:tc>
        <w:tc>
          <w:tcPr>
            <w:tcW w:w="2814" w:type="dxa"/>
            <w:vAlign w:val="center"/>
          </w:tcPr>
          <w:p w14:paraId="260C6CA5" w14:textId="77777777" w:rsidR="00901E09" w:rsidRPr="00A04FE2" w:rsidRDefault="00901E09" w:rsidP="002C4DEA">
            <w:pPr>
              <w:spacing w:line="0" w:lineRule="atLeast"/>
              <w:jc w:val="center"/>
              <w:rPr>
                <w:rFonts w:ascii="微軟正黑體" w:eastAsia="微軟正黑體" w:hAnsi="微軟正黑體" w:cs="微軟正黑體"/>
                <w:bCs/>
                <w:sz w:val="21"/>
                <w:szCs w:val="21"/>
              </w:rPr>
            </w:pPr>
            <w:r w:rsidRPr="00A04FE2">
              <w:rPr>
                <w:rFonts w:ascii="微軟正黑體" w:eastAsia="微軟正黑體" w:hAnsi="微軟正黑體" w:cs="微軟正黑體" w:hint="eastAsia"/>
                <w:bCs/>
                <w:noProof/>
                <w:sz w:val="21"/>
                <w:szCs w:val="21"/>
              </w:rPr>
              <w:drawing>
                <wp:inline distT="0" distB="0" distL="0" distR="0" wp14:anchorId="697BA1F6" wp14:editId="47724210">
                  <wp:extent cx="1440000" cy="1440000"/>
                  <wp:effectExtent l="0" t="0" r="8255" b="825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ln>
                            <a:noFill/>
                          </a:ln>
                          <a:extLst>
                            <a:ext uri="{53640926-AAD7-44D8-BBD7-CCE9431645EC}">
                              <a14:shadowObscured xmlns:a14="http://schemas.microsoft.com/office/drawing/2010/main"/>
                            </a:ext>
                          </a:extLst>
                        </pic:spPr>
                      </pic:pic>
                    </a:graphicData>
                  </a:graphic>
                </wp:inline>
              </w:drawing>
            </w:r>
          </w:p>
          <w:p w14:paraId="45B0CEBB" w14:textId="66793651" w:rsidR="00901E09" w:rsidRPr="00A04FE2" w:rsidRDefault="004F2C6A" w:rsidP="002C4DEA">
            <w:pPr>
              <w:spacing w:line="0" w:lineRule="atLeast"/>
              <w:jc w:val="center"/>
              <w:rPr>
                <w:rFonts w:ascii="微軟正黑體" w:eastAsia="微軟正黑體" w:hAnsi="微軟正黑體" w:cs="微軟正黑體"/>
                <w:bCs/>
                <w:noProof/>
                <w:sz w:val="21"/>
                <w:szCs w:val="21"/>
              </w:rPr>
            </w:pPr>
            <w:r w:rsidRPr="00B4767F">
              <w:rPr>
                <w:rFonts w:ascii="微軟正黑體" w:eastAsia="微軟正黑體" w:hAnsi="微軟正黑體" w:cs="微軟正黑體" w:hint="eastAsia"/>
                <w:bCs/>
                <w:sz w:val="20"/>
                <w:szCs w:val="20"/>
              </w:rPr>
              <w:t>©忠泰美術館</w:t>
            </w:r>
          </w:p>
        </w:tc>
        <w:tc>
          <w:tcPr>
            <w:tcW w:w="5650" w:type="dxa"/>
          </w:tcPr>
          <w:p w14:paraId="2AF7BF24" w14:textId="77777777" w:rsidR="00901E09" w:rsidRPr="00A04FE2" w:rsidRDefault="00901E09" w:rsidP="002C4DEA">
            <w:pPr>
              <w:spacing w:line="0" w:lineRule="atLeast"/>
              <w:jc w:val="both"/>
              <w:rPr>
                <w:rFonts w:ascii="微軟正黑體" w:eastAsia="微軟正黑體" w:hAnsi="微軟正黑體" w:cs="微軟正黑體"/>
                <w:bCs/>
                <w:sz w:val="21"/>
                <w:szCs w:val="21"/>
              </w:rPr>
            </w:pPr>
            <w:r w:rsidRPr="00A04FE2">
              <w:rPr>
                <w:rFonts w:ascii="微軟正黑體" w:eastAsia="微軟正黑體" w:hAnsi="微軟正黑體" w:cs="微軟正黑體" w:hint="eastAsia"/>
                <w:bCs/>
                <w:sz w:val="21"/>
                <w:szCs w:val="21"/>
              </w:rPr>
              <w:t>1991年出生於澳門，畢業於國立臺北藝術大學新媒體系碩士，生活與工作於台北。致力於光藝術、空間與地景裝置，創作媒材多元，受建築教育影響的關係，作品常結合建築空間的佈局與身體感知，透過觀察與捕捉空間中的既存元素，轉化為創作的一部分，藉由光線、人與物的詩意互動，以及對環境的測量，探索觀者對於自身的存在與身體感知的想像及擴延。</w:t>
            </w:r>
          </w:p>
        </w:tc>
      </w:tr>
    </w:tbl>
    <w:p w14:paraId="1457EF52" w14:textId="604DA67B" w:rsidR="00A04FE2" w:rsidRDefault="00A04FE2">
      <w:pPr>
        <w:rPr>
          <w:rFonts w:ascii="微軟正黑體" w:eastAsia="微軟正黑體" w:hAnsi="微軟正黑體" w:cs="微軟正黑體"/>
          <w:b/>
          <w:bCs/>
        </w:rPr>
      </w:pPr>
    </w:p>
    <w:p w14:paraId="1DF89DB8" w14:textId="77777777" w:rsidR="00A1628B" w:rsidRDefault="00A1628B">
      <w:pPr>
        <w:rPr>
          <w:rFonts w:ascii="微軟正黑體" w:eastAsia="微軟正黑體" w:hAnsi="微軟正黑體" w:cs="微軟正黑體"/>
          <w:b/>
          <w:bCs/>
        </w:rPr>
      </w:pPr>
    </w:p>
    <w:p w14:paraId="17C7739C" w14:textId="0D9FD035" w:rsidR="00BA3827" w:rsidRPr="00BA3827" w:rsidRDefault="00BA3827" w:rsidP="00BA3827">
      <w:pPr>
        <w:tabs>
          <w:tab w:val="left" w:leader="hyphen" w:pos="8160"/>
          <w:tab w:val="left" w:leader="hyphen" w:pos="9120"/>
        </w:tabs>
        <w:spacing w:line="360" w:lineRule="auto"/>
        <w:jc w:val="right"/>
        <w:rPr>
          <w:rFonts w:ascii="微軟正黑體" w:eastAsia="微軟正黑體" w:hAnsi="微軟正黑體" w:cs="微軟正黑體"/>
          <w:b/>
          <w:bCs/>
        </w:rPr>
      </w:pPr>
      <w:r w:rsidRPr="00901E09">
        <w:rPr>
          <w:rFonts w:ascii="微軟正黑體" w:eastAsia="微軟正黑體" w:hAnsi="微軟正黑體" w:cs="微軟正黑體" w:hint="eastAsia"/>
          <w:b/>
          <w:bCs/>
          <w:highlight w:val="cyan"/>
        </w:rPr>
        <w:t>《現形記─高德亮創作展》</w:t>
      </w:r>
    </w:p>
    <w:p w14:paraId="3E0FAC37" w14:textId="05DD59B7" w:rsidR="00901E09" w:rsidRDefault="00901E09" w:rsidP="00901E09">
      <w:pPr>
        <w:spacing w:line="0" w:lineRule="atLeast"/>
        <w:jc w:val="both"/>
        <w:rPr>
          <w:rFonts w:ascii="微軟正黑體" w:eastAsia="微軟正黑體" w:hAnsi="微軟正黑體" w:cs="微軟正黑體"/>
          <w:b/>
          <w:bCs/>
        </w:rPr>
      </w:pPr>
      <w:r w:rsidRPr="00300E24">
        <w:rPr>
          <w:rFonts w:ascii="微軟正黑體" w:eastAsia="微軟正黑體" w:hAnsi="微軟正黑體" w:cs="微軟正黑體" w:hint="eastAsia"/>
          <w:b/>
          <w:bCs/>
        </w:rPr>
        <w:t>【</w:t>
      </w:r>
      <w:r w:rsidRPr="00901E09">
        <w:rPr>
          <w:rFonts w:ascii="微軟正黑體" w:eastAsia="微軟正黑體" w:hAnsi="微軟正黑體" w:cs="微軟正黑體" w:hint="eastAsia"/>
          <w:b/>
          <w:bCs/>
        </w:rPr>
        <w:t>附件B-</w:t>
      </w:r>
      <w:r>
        <w:rPr>
          <w:rFonts w:ascii="微軟正黑體" w:eastAsia="微軟正黑體" w:hAnsi="微軟正黑體" w:cs="微軟正黑體" w:hint="eastAsia"/>
          <w:b/>
          <w:bCs/>
        </w:rPr>
        <w:t>3</w:t>
      </w:r>
      <w:r w:rsidRPr="00901E09">
        <w:rPr>
          <w:rFonts w:ascii="微軟正黑體" w:eastAsia="微軟正黑體" w:hAnsi="微軟正黑體" w:cs="微軟正黑體" w:hint="eastAsia"/>
          <w:b/>
          <w:bCs/>
        </w:rPr>
        <w:t>、</w:t>
      </w:r>
      <w:r>
        <w:rPr>
          <w:rFonts w:ascii="微軟正黑體" w:eastAsia="微軟正黑體" w:hAnsi="微軟正黑體" w:cs="微軟正黑體" w:hint="eastAsia"/>
          <w:b/>
          <w:bCs/>
        </w:rPr>
        <w:t>作品介紹</w:t>
      </w:r>
      <w:r w:rsidRPr="00300E24">
        <w:rPr>
          <w:rFonts w:ascii="微軟正黑體" w:eastAsia="微軟正黑體" w:hAnsi="微軟正黑體" w:cs="微軟正黑體" w:hint="eastAsia"/>
          <w:b/>
          <w:bCs/>
        </w:rPr>
        <w:t>】</w:t>
      </w:r>
    </w:p>
    <w:p w14:paraId="7A4E8043" w14:textId="77777777" w:rsidR="00901E09" w:rsidRPr="00300E24" w:rsidRDefault="00901E09" w:rsidP="00901E09">
      <w:pPr>
        <w:spacing w:line="0" w:lineRule="atLeast"/>
        <w:jc w:val="both"/>
        <w:rPr>
          <w:rFonts w:ascii="微軟正黑體" w:eastAsia="微軟正黑體" w:hAnsi="微軟正黑體" w:cs="微軟正黑體"/>
          <w:b/>
          <w:bCs/>
        </w:rPr>
      </w:pPr>
    </w:p>
    <w:p w14:paraId="009F65AE" w14:textId="17F612B8" w:rsidR="00A04FE2" w:rsidRPr="00C85C52" w:rsidRDefault="00A04FE2" w:rsidP="00A04FE2">
      <w:pPr>
        <w:spacing w:line="0" w:lineRule="atLeast"/>
        <w:jc w:val="both"/>
        <w:rPr>
          <w:rFonts w:ascii="微軟正黑體" w:eastAsia="微軟正黑體" w:hAnsi="微軟正黑體"/>
          <w:b/>
          <w:bCs/>
          <w:i/>
          <w:iCs/>
        </w:rPr>
      </w:pPr>
      <w:r>
        <w:rPr>
          <w:rFonts w:ascii="微軟正黑體" w:eastAsia="微軟正黑體" w:hAnsi="微軟正黑體" w:hint="eastAsia"/>
          <w:b/>
          <w:bCs/>
        </w:rPr>
        <w:t>《</w:t>
      </w:r>
      <w:r w:rsidRPr="00A04FE2">
        <w:rPr>
          <w:rFonts w:ascii="微軟正黑體" w:eastAsia="微軟正黑體" w:hAnsi="微軟正黑體" w:hint="eastAsia"/>
          <w:b/>
          <w:bCs/>
        </w:rPr>
        <w:t>游移之所</w:t>
      </w:r>
      <w:r>
        <w:rPr>
          <w:rFonts w:ascii="微軟正黑體" w:eastAsia="微軟正黑體" w:hAnsi="微軟正黑體" w:hint="eastAsia"/>
          <w:b/>
          <w:bCs/>
        </w:rPr>
        <w:t>》</w:t>
      </w:r>
      <w:r w:rsidR="00C85C52" w:rsidRPr="00C85C52">
        <w:rPr>
          <w:rFonts w:ascii="微軟正黑體" w:eastAsia="微軟正黑體" w:hAnsi="微軟正黑體"/>
          <w:b/>
          <w:bCs/>
          <w:i/>
          <w:iCs/>
        </w:rPr>
        <w:t>Roaming</w:t>
      </w:r>
    </w:p>
    <w:p w14:paraId="7CAE2E7E" w14:textId="5E23F035" w:rsidR="00A04FE2" w:rsidRDefault="00A04FE2" w:rsidP="00A04FE2">
      <w:pPr>
        <w:spacing w:line="0" w:lineRule="atLeast"/>
        <w:jc w:val="both"/>
        <w:rPr>
          <w:rFonts w:ascii="微軟正黑體" w:eastAsia="微軟正黑體" w:hAnsi="微軟正黑體"/>
          <w:b/>
          <w:bCs/>
        </w:rPr>
      </w:pPr>
      <w:r>
        <w:rPr>
          <w:rFonts w:ascii="微軟正黑體" w:eastAsia="微軟正黑體" w:hAnsi="微軟正黑體" w:hint="eastAsia"/>
          <w:b/>
          <w:bCs/>
        </w:rPr>
        <w:t>地點：忠泰企業</w:t>
      </w:r>
      <w:r w:rsidR="008B05D1">
        <w:rPr>
          <w:rFonts w:ascii="微軟正黑體" w:eastAsia="微軟正黑體" w:hAnsi="微軟正黑體" w:hint="eastAsia"/>
          <w:b/>
          <w:bCs/>
        </w:rPr>
        <w:t>總部</w:t>
      </w:r>
      <w:r>
        <w:rPr>
          <w:rFonts w:ascii="微軟正黑體" w:eastAsia="微軟正黑體" w:hAnsi="微軟正黑體" w:hint="eastAsia"/>
          <w:b/>
          <w:bCs/>
        </w:rPr>
        <w:t>大廳</w:t>
      </w:r>
    </w:p>
    <w:p w14:paraId="231FA4E8" w14:textId="7917E4D7" w:rsidR="00C85C52" w:rsidRPr="00FB2AB7" w:rsidRDefault="00C85C52" w:rsidP="00C85C52">
      <w:pPr>
        <w:spacing w:line="0" w:lineRule="atLeast"/>
        <w:jc w:val="both"/>
        <w:rPr>
          <w:rFonts w:ascii="微軟正黑體" w:eastAsia="微軟正黑體" w:hAnsi="微軟正黑體"/>
          <w:i/>
          <w:iCs/>
        </w:rPr>
      </w:pPr>
      <w:r w:rsidRPr="00FB2AB7">
        <w:rPr>
          <w:rFonts w:ascii="微軟正黑體" w:eastAsia="微軟正黑體" w:hAnsi="微軟正黑體"/>
          <w:i/>
          <w:iCs/>
        </w:rPr>
        <w:t>2022</w:t>
      </w:r>
      <w:r w:rsidRPr="00FB2AB7">
        <w:rPr>
          <w:rFonts w:ascii="微軟正黑體" w:eastAsia="微軟正黑體" w:hAnsi="微軟正黑體" w:hint="eastAsia"/>
          <w:i/>
          <w:iCs/>
        </w:rPr>
        <w:t>／</w:t>
      </w:r>
      <w:r w:rsidRPr="00C85C52">
        <w:rPr>
          <w:rFonts w:ascii="微軟正黑體" w:eastAsia="微軟正黑體" w:hAnsi="微軟正黑體" w:hint="eastAsia"/>
          <w:i/>
          <w:iCs/>
        </w:rPr>
        <w:t>不銹鋼、光學有機玻璃、LED、光學貼膜</w:t>
      </w:r>
      <w:r w:rsidRPr="00FB2AB7">
        <w:rPr>
          <w:rFonts w:ascii="微軟正黑體" w:eastAsia="微軟正黑體" w:hAnsi="微軟正黑體" w:hint="eastAsia"/>
          <w:i/>
          <w:iCs/>
        </w:rPr>
        <w:t>／</w:t>
      </w:r>
      <w:r w:rsidRPr="00C85C52">
        <w:rPr>
          <w:rFonts w:ascii="微軟正黑體" w:eastAsia="微軟正黑體" w:hAnsi="微軟正黑體"/>
          <w:i/>
          <w:iCs/>
        </w:rPr>
        <w:t>12m x 9cm x 9cm</w:t>
      </w:r>
    </w:p>
    <w:p w14:paraId="04D7B9D8" w14:textId="77777777" w:rsidR="00C85C52" w:rsidRDefault="00C85C52" w:rsidP="00A04FE2">
      <w:pPr>
        <w:spacing w:line="0" w:lineRule="atLeast"/>
        <w:jc w:val="both"/>
        <w:rPr>
          <w:rFonts w:ascii="微軟正黑體" w:eastAsia="微軟正黑體" w:hAnsi="微軟正黑體"/>
          <w:b/>
          <w:bCs/>
        </w:rPr>
      </w:pPr>
    </w:p>
    <w:p w14:paraId="4132B746" w14:textId="24B31274" w:rsidR="00A04FE2" w:rsidRPr="00A04FE2" w:rsidRDefault="00A04FE2" w:rsidP="00A04FE2">
      <w:pPr>
        <w:spacing w:line="0" w:lineRule="atLeast"/>
        <w:jc w:val="both"/>
        <w:rPr>
          <w:rFonts w:ascii="微軟正黑體" w:eastAsia="微軟正黑體" w:hAnsi="微軟正黑體"/>
        </w:rPr>
      </w:pPr>
      <w:r w:rsidRPr="00A04FE2">
        <w:rPr>
          <w:rFonts w:ascii="微軟正黑體" w:eastAsia="微軟正黑體" w:hAnsi="微軟正黑體" w:hint="eastAsia"/>
        </w:rPr>
        <w:t>作品透過特殊膜料的光學特性與人行動線的路徑所構成，觀者從戶外進入室內空間時，將隨著視線與作品相對位置的位移，進而產生出不同色彩變化及明滅的視覺經驗。從遠望到近觀的過程中，透過身體與作品的相對位置以觸發或改變作品的色彩與可視範圍。而鑲嵌在作品上，每片以手工調色的有機玻璃，在遠觀時將呈現出一道如彩虹般的光譜，隨著視線的靠近，可以發現某種細微的勞動痕跡，透過創作者、製作者與觀者對於顏色及感光的差異性，每個人在漫遊的過程中所感知到的是一場獨一無二的探索之旅。</w:t>
      </w:r>
    </w:p>
    <w:p w14:paraId="51ADC1A2" w14:textId="77777777" w:rsidR="00A04FE2" w:rsidRPr="00A04FE2" w:rsidRDefault="00A04FE2" w:rsidP="00A04FE2">
      <w:pPr>
        <w:spacing w:line="0" w:lineRule="atLeast"/>
        <w:jc w:val="both"/>
        <w:rPr>
          <w:rFonts w:ascii="微軟正黑體" w:eastAsia="微軟正黑體" w:hAnsi="微軟正黑體"/>
        </w:rPr>
      </w:pPr>
    </w:p>
    <w:p w14:paraId="11EA4F74" w14:textId="77777777" w:rsidR="00A04FE2" w:rsidRPr="00A04FE2" w:rsidRDefault="00A04FE2" w:rsidP="00A04FE2">
      <w:pPr>
        <w:spacing w:line="0" w:lineRule="atLeast"/>
        <w:jc w:val="both"/>
        <w:rPr>
          <w:rFonts w:ascii="微軟正黑體" w:eastAsia="微軟正黑體" w:hAnsi="微軟正黑體"/>
        </w:rPr>
      </w:pPr>
      <w:r w:rsidRPr="00A04FE2">
        <w:rPr>
          <w:rFonts w:ascii="微軟正黑體" w:eastAsia="微軟正黑體" w:hAnsi="微軟正黑體" w:hint="eastAsia"/>
        </w:rPr>
        <w:t>作品所在的場域因其空間性質，劃分著不同群體所屬公、私領域的界線，而作品的色彩也會因為不同的角色、身分，以及使用空間的移動路徑，而存在著某些可見及不可見的邊界。也因為這樣的特性，使觀者在經驗作品的同時，彷彿被色彩定位著某種物理性的相對關係，同時也以身體感官去度量著空間，讓感官擴延於作品之外的空間範圍。在這樣游移的過程中，連同空間與作品本身，正組成一種共同協作的關係，使得整個場域轉化成一個可被閱</w:t>
      </w:r>
      <w:r w:rsidRPr="00A04FE2">
        <w:rPr>
          <w:rFonts w:ascii="微軟正黑體" w:eastAsia="微軟正黑體" w:hAnsi="微軟正黑體" w:hint="eastAsia"/>
        </w:rPr>
        <w:lastRenderedPageBreak/>
        <w:t>讀的大型裝置。</w:t>
      </w:r>
    </w:p>
    <w:p w14:paraId="35051784" w14:textId="77777777" w:rsidR="00901E09" w:rsidRPr="00A04FE2" w:rsidRDefault="00901E09" w:rsidP="00A04FE2">
      <w:pPr>
        <w:spacing w:line="0" w:lineRule="atLeast"/>
        <w:rPr>
          <w:rFonts w:ascii="微軟正黑體" w:eastAsia="微軟正黑體" w:hAnsi="微軟正黑體" w:cs="微軟正黑體"/>
          <w:b/>
          <w:bCs/>
        </w:rPr>
      </w:pPr>
    </w:p>
    <w:p w14:paraId="55A122A6" w14:textId="4B960722" w:rsidR="00A04FE2" w:rsidRDefault="00A04FE2" w:rsidP="00A04FE2">
      <w:pPr>
        <w:spacing w:line="0" w:lineRule="atLeast"/>
        <w:jc w:val="both"/>
        <w:rPr>
          <w:rFonts w:ascii="微軟正黑體" w:eastAsia="微軟正黑體" w:hAnsi="微軟正黑體"/>
          <w:b/>
          <w:bCs/>
        </w:rPr>
      </w:pPr>
      <w:r>
        <w:rPr>
          <w:rFonts w:ascii="微軟正黑體" w:eastAsia="微軟正黑體" w:hAnsi="微軟正黑體" w:hint="eastAsia"/>
          <w:b/>
          <w:bCs/>
        </w:rPr>
        <w:t>《</w:t>
      </w:r>
      <w:r w:rsidRPr="00A04FE2">
        <w:rPr>
          <w:rFonts w:ascii="微軟正黑體" w:eastAsia="微軟正黑體" w:hAnsi="微軟正黑體" w:hint="eastAsia"/>
          <w:b/>
          <w:bCs/>
        </w:rPr>
        <w:t>圖針</w:t>
      </w:r>
      <w:r>
        <w:rPr>
          <w:rFonts w:ascii="微軟正黑體" w:eastAsia="微軟正黑體" w:hAnsi="微軟正黑體" w:hint="eastAsia"/>
          <w:b/>
          <w:bCs/>
        </w:rPr>
        <w:t>》</w:t>
      </w:r>
      <w:r w:rsidR="00FB2AB7" w:rsidRPr="00C85C52">
        <w:rPr>
          <w:rFonts w:ascii="微軟正黑體" w:eastAsia="微軟正黑體" w:hAnsi="微軟正黑體" w:hint="eastAsia"/>
          <w:b/>
          <w:bCs/>
          <w:i/>
          <w:iCs/>
        </w:rPr>
        <w:t>P</w:t>
      </w:r>
      <w:r w:rsidR="00FB2AB7" w:rsidRPr="00C85C52">
        <w:rPr>
          <w:rFonts w:ascii="微軟正黑體" w:eastAsia="微軟正黑體" w:hAnsi="微軟正黑體"/>
          <w:b/>
          <w:bCs/>
          <w:i/>
          <w:iCs/>
        </w:rPr>
        <w:t>in</w:t>
      </w:r>
    </w:p>
    <w:p w14:paraId="092C18F0" w14:textId="559C6EE1" w:rsidR="00FB2AB7" w:rsidRPr="00FB2AB7" w:rsidRDefault="00A04FE2" w:rsidP="00FB2AB7">
      <w:pPr>
        <w:spacing w:line="0" w:lineRule="atLeast"/>
        <w:jc w:val="both"/>
        <w:rPr>
          <w:rFonts w:ascii="微軟正黑體" w:eastAsia="微軟正黑體" w:hAnsi="微軟正黑體"/>
          <w:b/>
          <w:bCs/>
        </w:rPr>
      </w:pPr>
      <w:r>
        <w:rPr>
          <w:rFonts w:ascii="微軟正黑體" w:eastAsia="微軟正黑體" w:hAnsi="微軟正黑體" w:hint="eastAsia"/>
          <w:b/>
          <w:bCs/>
        </w:rPr>
        <w:t>地點：瑠公圳公園</w:t>
      </w:r>
    </w:p>
    <w:p w14:paraId="0B50D07A" w14:textId="49663B88" w:rsidR="00A04FE2" w:rsidRPr="00FB2AB7" w:rsidRDefault="00FB2AB7" w:rsidP="00FB2AB7">
      <w:pPr>
        <w:spacing w:line="0" w:lineRule="atLeast"/>
        <w:jc w:val="both"/>
        <w:rPr>
          <w:rFonts w:ascii="微軟正黑體" w:eastAsia="微軟正黑體" w:hAnsi="微軟正黑體"/>
          <w:i/>
          <w:iCs/>
        </w:rPr>
      </w:pPr>
      <w:r w:rsidRPr="00FB2AB7">
        <w:rPr>
          <w:rFonts w:ascii="微軟正黑體" w:eastAsia="微軟正黑體" w:hAnsi="微軟正黑體"/>
          <w:i/>
          <w:iCs/>
        </w:rPr>
        <w:t>2022</w:t>
      </w:r>
      <w:r w:rsidRPr="00FB2AB7">
        <w:rPr>
          <w:rFonts w:ascii="微軟正黑體" w:eastAsia="微軟正黑體" w:hAnsi="微軟正黑體" w:hint="eastAsia"/>
          <w:i/>
          <w:iCs/>
        </w:rPr>
        <w:t>／DYNEEMA纖線、不銹鋼／</w:t>
      </w:r>
      <w:r w:rsidRPr="00FB2AB7">
        <w:rPr>
          <w:rFonts w:ascii="微軟正黑體" w:eastAsia="微軟正黑體" w:hAnsi="微軟正黑體"/>
          <w:i/>
          <w:iCs/>
        </w:rPr>
        <w:t>55m x 30cm x 30cm</w:t>
      </w:r>
    </w:p>
    <w:p w14:paraId="627614F0" w14:textId="77777777" w:rsidR="00FB2AB7" w:rsidRDefault="00FB2AB7" w:rsidP="00A04FE2">
      <w:pPr>
        <w:spacing w:line="0" w:lineRule="atLeast"/>
        <w:jc w:val="both"/>
        <w:rPr>
          <w:rFonts w:ascii="微軟正黑體" w:eastAsia="微軟正黑體" w:hAnsi="微軟正黑體"/>
        </w:rPr>
      </w:pPr>
    </w:p>
    <w:p w14:paraId="365A87AD" w14:textId="455ED74A" w:rsidR="00A04FE2" w:rsidRPr="00A04FE2" w:rsidRDefault="00A04FE2" w:rsidP="00A04FE2">
      <w:pPr>
        <w:spacing w:line="0" w:lineRule="atLeast"/>
        <w:jc w:val="both"/>
        <w:rPr>
          <w:rFonts w:ascii="微軟正黑體" w:eastAsia="微軟正黑體" w:hAnsi="微軟正黑體"/>
        </w:rPr>
      </w:pPr>
      <w:r w:rsidRPr="00A04FE2">
        <w:rPr>
          <w:rFonts w:ascii="微軟正黑體" w:eastAsia="微軟正黑體" w:hAnsi="微軟正黑體" w:hint="eastAsia"/>
        </w:rPr>
        <w:t>創作基地位於繁忙的道路與高架橋的交會處，帶狀公園內的節奏感與綠色的植栽，使得基地的氛圍與周邊的水泥叢林有著顯著的差異，像是城市中一道寧靜的狹縫。來回踱步於公園內蜿蜒的步道，抬頭便可以發現樹叢之間，隱藏著一道細小而筆直的視覺路徑，貫穿著整個公園，這道「狹縫中的狹縫」穿梭在看似毫無規則的枝椏之間，與有機的環境形成鮮明的對比。</w:t>
      </w:r>
    </w:p>
    <w:p w14:paraId="4A13C9E5" w14:textId="77777777" w:rsidR="00A04FE2" w:rsidRPr="00A04FE2" w:rsidRDefault="00A04FE2" w:rsidP="00A04FE2">
      <w:pPr>
        <w:spacing w:line="0" w:lineRule="atLeast"/>
        <w:jc w:val="both"/>
        <w:rPr>
          <w:rFonts w:ascii="微軟正黑體" w:eastAsia="微軟正黑體" w:hAnsi="微軟正黑體"/>
        </w:rPr>
      </w:pPr>
    </w:p>
    <w:p w14:paraId="157DB23E" w14:textId="36E81B6F" w:rsidR="00A04FE2" w:rsidRPr="00A04FE2" w:rsidRDefault="00A04FE2" w:rsidP="00A04FE2">
      <w:pPr>
        <w:spacing w:line="0" w:lineRule="atLeast"/>
        <w:jc w:val="both"/>
        <w:rPr>
          <w:rFonts w:ascii="微軟正黑體" w:eastAsia="微軟正黑體" w:hAnsi="微軟正黑體"/>
        </w:rPr>
      </w:pPr>
      <w:r w:rsidRPr="00A04FE2">
        <w:rPr>
          <w:rFonts w:ascii="微軟正黑體" w:eastAsia="微軟正黑體" w:hAnsi="微軟正黑體" w:hint="eastAsia"/>
        </w:rPr>
        <w:t>作品透過在空間（公園）中植入一道細長的線性結構體，並穿梭於樹冠之間，利用低限度的物質介入以翻轉空間，在公園裡標記出一道窄小卻筆直的縫隙，試圖透過藝術作品的介入，將環境轉化成可被仔細窺探的狀態。數十條粉色的線飄浮於空中，在有機的自然環境中，以緊密卻俐落的姿態穿過這座公園，讓作品與環境形成一種親密的觸感想像，並引導觀者的視線，以作品標記並詮釋觀眾所在之處，展開另一種可被重新探索的感知路徑。觀者穿梭於步道之間，除了能藉由身體與視線的移動發現公園獨特的空間肌理外，作品也像是圖針一般，標記出這道城市裡的綠色隙縫，使之成為一個感官體驗與想像的場所。</w:t>
      </w:r>
    </w:p>
    <w:p w14:paraId="32C717EB" w14:textId="77777777" w:rsidR="00A04FE2" w:rsidRDefault="00A04FE2" w:rsidP="001E3143">
      <w:pPr>
        <w:spacing w:line="0" w:lineRule="atLeast"/>
        <w:rPr>
          <w:rFonts w:ascii="微軟正黑體" w:eastAsia="微軟正黑體" w:hAnsi="微軟正黑體" w:cs="微軟正黑體"/>
          <w:b/>
          <w:bCs/>
        </w:rPr>
      </w:pPr>
    </w:p>
    <w:p w14:paraId="21154886" w14:textId="77777777" w:rsidR="00A04FE2" w:rsidRDefault="00A04FE2">
      <w:pPr>
        <w:rPr>
          <w:rFonts w:ascii="微軟正黑體" w:eastAsia="微軟正黑體" w:hAnsi="微軟正黑體" w:cs="微軟正黑體"/>
          <w:b/>
          <w:bCs/>
          <w:highlight w:val="lightGray"/>
        </w:rPr>
      </w:pPr>
      <w:r>
        <w:rPr>
          <w:rFonts w:ascii="微軟正黑體" w:eastAsia="微軟正黑體" w:hAnsi="微軟正黑體" w:cs="微軟正黑體"/>
          <w:b/>
          <w:bCs/>
          <w:highlight w:val="lightGray"/>
        </w:rPr>
        <w:br w:type="page"/>
      </w:r>
    </w:p>
    <w:p w14:paraId="7E33AE0B" w14:textId="479EE06B" w:rsidR="00BA3827" w:rsidRPr="003B6527" w:rsidRDefault="00BA3827" w:rsidP="003B6527">
      <w:pPr>
        <w:tabs>
          <w:tab w:val="left" w:leader="hyphen" w:pos="8160"/>
          <w:tab w:val="left" w:leader="hyphen" w:pos="9120"/>
        </w:tabs>
        <w:spacing w:line="360" w:lineRule="auto"/>
        <w:jc w:val="right"/>
        <w:rPr>
          <w:rFonts w:ascii="微軟正黑體" w:eastAsia="微軟正黑體" w:hAnsi="微軟正黑體" w:cs="微軟正黑體"/>
          <w:b/>
          <w:bCs/>
          <w:highlight w:val="yellow"/>
        </w:rPr>
      </w:pPr>
      <w:r w:rsidRPr="003B6527">
        <w:rPr>
          <w:rFonts w:ascii="微軟正黑體" w:eastAsia="微軟正黑體" w:hAnsi="微軟正黑體" w:cs="微軟正黑體" w:hint="eastAsia"/>
          <w:b/>
          <w:bCs/>
          <w:highlight w:val="yellow"/>
        </w:rPr>
        <w:lastRenderedPageBreak/>
        <w:t>雙展綜合附件</w:t>
      </w:r>
    </w:p>
    <w:p w14:paraId="343EB770" w14:textId="5ABE09E8" w:rsidR="003B6527" w:rsidRPr="003B6527" w:rsidRDefault="003B6527" w:rsidP="003B6527">
      <w:pPr>
        <w:spacing w:line="0" w:lineRule="atLeast"/>
        <w:jc w:val="both"/>
        <w:rPr>
          <w:rFonts w:ascii="微軟正黑體" w:eastAsia="微軟正黑體" w:hAnsi="微軟正黑體" w:cs="微軟正黑體"/>
          <w:b/>
          <w:bCs/>
        </w:rPr>
      </w:pPr>
      <w:r w:rsidRPr="00300E24">
        <w:rPr>
          <w:rFonts w:ascii="微軟正黑體" w:eastAsia="微軟正黑體" w:hAnsi="微軟正黑體" w:cs="微軟正黑體" w:hint="eastAsia"/>
          <w:b/>
          <w:bCs/>
        </w:rPr>
        <w:t>【</w:t>
      </w:r>
      <w:r w:rsidRPr="00D574B6">
        <w:rPr>
          <w:rFonts w:ascii="微軟正黑體" w:eastAsia="微軟正黑體" w:hAnsi="微軟正黑體" w:cs="微軟正黑體" w:hint="eastAsia"/>
          <w:b/>
          <w:bCs/>
        </w:rPr>
        <w:t>附件</w:t>
      </w:r>
      <w:r>
        <w:rPr>
          <w:rFonts w:ascii="微軟正黑體" w:eastAsia="微軟正黑體" w:hAnsi="微軟正黑體" w:cs="微軟正黑體" w:hint="eastAsia"/>
          <w:b/>
          <w:bCs/>
        </w:rPr>
        <w:t>C</w:t>
      </w:r>
      <w:r w:rsidRPr="00D574B6">
        <w:rPr>
          <w:rFonts w:ascii="微軟正黑體" w:eastAsia="微軟正黑體" w:hAnsi="微軟正黑體" w:cs="微軟正黑體" w:hint="eastAsia"/>
          <w:b/>
          <w:bCs/>
        </w:rPr>
        <w:t>-</w:t>
      </w:r>
      <w:r>
        <w:rPr>
          <w:rFonts w:ascii="微軟正黑體" w:eastAsia="微軟正黑體" w:hAnsi="微軟正黑體" w:cs="微軟正黑體" w:hint="eastAsia"/>
          <w:b/>
          <w:bCs/>
        </w:rPr>
        <w:t>1</w:t>
      </w:r>
      <w:r w:rsidRPr="00D574B6">
        <w:rPr>
          <w:rFonts w:ascii="微軟正黑體" w:eastAsia="微軟正黑體" w:hAnsi="微軟正黑體" w:cs="微軟正黑體" w:hint="eastAsia"/>
          <w:b/>
          <w:bCs/>
        </w:rPr>
        <w:t>、發稿照</w:t>
      </w:r>
      <w:r w:rsidRPr="00300E24">
        <w:rPr>
          <w:rFonts w:ascii="微軟正黑體" w:eastAsia="微軟正黑體" w:hAnsi="微軟正黑體" w:cs="微軟正黑體" w:hint="eastAsia"/>
          <w:b/>
          <w:bCs/>
        </w:rPr>
        <w:t>】</w:t>
      </w:r>
    </w:p>
    <w:p w14:paraId="48C98098" w14:textId="539FCBB5" w:rsidR="00394FF1" w:rsidRPr="001E3143" w:rsidRDefault="00394FF1" w:rsidP="001E3143">
      <w:pPr>
        <w:spacing w:line="0" w:lineRule="atLeast"/>
        <w:rPr>
          <w:rFonts w:ascii="微軟正黑體" w:eastAsia="微軟正黑體" w:hAnsi="微軟正黑體"/>
          <w:color w:val="FF0000"/>
          <w:sz w:val="21"/>
          <w:szCs w:val="21"/>
        </w:rPr>
      </w:pPr>
      <w:r w:rsidRPr="006A7649">
        <w:rPr>
          <w:rFonts w:ascii="微軟正黑體" w:eastAsia="微軟正黑體" w:hAnsi="微軟正黑體" w:hint="eastAsia"/>
          <w:color w:val="FF0000"/>
          <w:sz w:val="21"/>
          <w:szCs w:val="21"/>
        </w:rPr>
        <w:t>圖片使用標註規範：</w:t>
      </w:r>
      <w:r w:rsidRPr="001E3143">
        <w:rPr>
          <w:rFonts w:ascii="微軟正黑體" w:eastAsia="微軟正黑體" w:hAnsi="微軟正黑體" w:hint="eastAsia"/>
          <w:color w:val="FF0000"/>
          <w:sz w:val="21"/>
          <w:szCs w:val="21"/>
        </w:rPr>
        <w:t>授權出處（Credit ©）請務必註明，並請註明</w:t>
      </w:r>
      <w:r w:rsidR="00744C4B" w:rsidRPr="001E3143">
        <w:rPr>
          <w:rFonts w:ascii="微軟正黑體" w:eastAsia="微軟正黑體" w:hAnsi="微軟正黑體" w:hint="eastAsia"/>
          <w:color w:val="FF0000"/>
          <w:sz w:val="21"/>
          <w:szCs w:val="21"/>
        </w:rPr>
        <w:t>圖片</w:t>
      </w:r>
      <w:r w:rsidRPr="001E3143">
        <w:rPr>
          <w:rFonts w:ascii="微軟正黑體" w:eastAsia="微軟正黑體" w:hAnsi="微軟正黑體" w:hint="eastAsia"/>
          <w:color w:val="FF0000"/>
          <w:sz w:val="21"/>
          <w:szCs w:val="21"/>
        </w:rPr>
        <w:t>由「忠泰美術館提供」</w:t>
      </w:r>
    </w:p>
    <w:p w14:paraId="6094FE39" w14:textId="77777777" w:rsidR="0064171A" w:rsidRPr="00135223" w:rsidRDefault="0064171A" w:rsidP="006A7649">
      <w:pPr>
        <w:spacing w:line="0" w:lineRule="atLeast"/>
        <w:rPr>
          <w:rFonts w:ascii="微軟正黑體" w:eastAsia="微軟正黑體" w:hAnsi="微軟正黑體"/>
          <w:sz w:val="10"/>
          <w:szCs w:val="1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95"/>
      </w:tblGrid>
      <w:tr w:rsidR="00FE79FB" w14:paraId="531B0CDA" w14:textId="77777777" w:rsidTr="00A95B12">
        <w:trPr>
          <w:trHeight w:val="360"/>
        </w:trPr>
        <w:tc>
          <w:tcPr>
            <w:tcW w:w="9351" w:type="dxa"/>
            <w:gridSpan w:val="2"/>
            <w:shd w:val="clear" w:color="auto" w:fill="FFFF00"/>
            <w:vAlign w:val="center"/>
          </w:tcPr>
          <w:p w14:paraId="472AE189" w14:textId="7598B52F" w:rsidR="00FE79FB" w:rsidRDefault="00FB2AB7" w:rsidP="00A95B12">
            <w:pPr>
              <w:rPr>
                <w:rFonts w:ascii="微軟正黑體" w:eastAsia="微軟正黑體" w:hAnsi="微軟正黑體" w:cs="微軟正黑體"/>
                <w:b/>
                <w:sz w:val="20"/>
                <w:szCs w:val="20"/>
              </w:rPr>
            </w:pPr>
            <w:r>
              <w:rPr>
                <w:rFonts w:ascii="微軟正黑體" w:eastAsia="微軟正黑體" w:hAnsi="微軟正黑體" w:cs="微軟正黑體" w:hint="eastAsia"/>
                <w:b/>
                <w:sz w:val="20"/>
                <w:szCs w:val="20"/>
              </w:rPr>
              <w:t>發稿照</w:t>
            </w:r>
          </w:p>
        </w:tc>
      </w:tr>
      <w:tr w:rsidR="00FE79FB" w14:paraId="228C7498" w14:textId="77777777" w:rsidTr="004F2C6A">
        <w:trPr>
          <w:trHeight w:val="360"/>
        </w:trPr>
        <w:tc>
          <w:tcPr>
            <w:tcW w:w="3256" w:type="dxa"/>
            <w:vAlign w:val="center"/>
          </w:tcPr>
          <w:p w14:paraId="4FC8D6FE" w14:textId="02E79B12" w:rsidR="00FE79FB" w:rsidRDefault="00FE79FB" w:rsidP="00A95B12">
            <w:pPr>
              <w:jc w:val="center"/>
              <w:rPr>
                <w:rFonts w:ascii="微軟正黑體" w:eastAsia="微軟正黑體" w:hAnsi="微軟正黑體" w:cs="微軟正黑體"/>
                <w:b/>
                <w:sz w:val="20"/>
                <w:szCs w:val="20"/>
              </w:rPr>
            </w:pPr>
            <w:r>
              <w:rPr>
                <w:rFonts w:ascii="微軟正黑體" w:eastAsia="微軟正黑體" w:hAnsi="微軟正黑體" w:cs="微軟正黑體" w:hint="eastAsia"/>
                <w:b/>
                <w:sz w:val="20"/>
                <w:szCs w:val="20"/>
              </w:rPr>
              <w:t>圖說</w:t>
            </w:r>
            <w:r w:rsidR="00AE1489">
              <w:rPr>
                <w:rFonts w:ascii="微軟正黑體" w:eastAsia="微軟正黑體" w:hAnsi="微軟正黑體" w:cs="微軟正黑體" w:hint="eastAsia"/>
                <w:b/>
                <w:sz w:val="20"/>
                <w:szCs w:val="20"/>
              </w:rPr>
              <w:t>&amp;授權</w:t>
            </w:r>
          </w:p>
        </w:tc>
        <w:tc>
          <w:tcPr>
            <w:tcW w:w="6095" w:type="dxa"/>
            <w:vAlign w:val="center"/>
          </w:tcPr>
          <w:p w14:paraId="66ECB945" w14:textId="3C3334E3" w:rsidR="00FE79FB" w:rsidRDefault="00FE79FB" w:rsidP="00A95B12">
            <w:pPr>
              <w:jc w:val="center"/>
              <w:rPr>
                <w:rFonts w:ascii="微軟正黑體" w:eastAsia="微軟正黑體" w:hAnsi="微軟正黑體" w:cs="微軟正黑體"/>
                <w:b/>
                <w:sz w:val="20"/>
                <w:szCs w:val="20"/>
              </w:rPr>
            </w:pPr>
            <w:r>
              <w:rPr>
                <w:rFonts w:ascii="微軟正黑體" w:eastAsia="微軟正黑體" w:hAnsi="微軟正黑體" w:cs="微軟正黑體" w:hint="eastAsia"/>
                <w:b/>
                <w:sz w:val="20"/>
                <w:szCs w:val="20"/>
              </w:rPr>
              <w:t>照片</w:t>
            </w:r>
          </w:p>
        </w:tc>
      </w:tr>
      <w:tr w:rsidR="00FE79FB" w14:paraId="5618C8ED" w14:textId="77777777" w:rsidTr="004F2C6A">
        <w:trPr>
          <w:trHeight w:val="3911"/>
        </w:trPr>
        <w:tc>
          <w:tcPr>
            <w:tcW w:w="3256" w:type="dxa"/>
            <w:tcMar>
              <w:left w:w="28" w:type="dxa"/>
              <w:right w:w="28" w:type="dxa"/>
            </w:tcMar>
            <w:vAlign w:val="center"/>
          </w:tcPr>
          <w:p w14:paraId="0161AD9C" w14:textId="1C345A54" w:rsidR="00FE79FB" w:rsidRDefault="00754172" w:rsidP="00A95B12">
            <w:pPr>
              <w:rPr>
                <w:rFonts w:ascii="微軟正黑體" w:eastAsia="微軟正黑體" w:hAnsi="微軟正黑體" w:cs="微軟正黑體"/>
                <w:sz w:val="20"/>
                <w:szCs w:val="20"/>
              </w:rPr>
            </w:pPr>
            <w:r w:rsidRPr="00754172">
              <w:rPr>
                <w:rFonts w:ascii="微軟正黑體" w:eastAsia="微軟正黑體" w:hAnsi="微軟正黑體" w:cs="微軟正黑體" w:hint="eastAsia"/>
                <w:sz w:val="20"/>
                <w:szCs w:val="20"/>
              </w:rPr>
              <w:t>《感知現場─建築×藝術跨界展》</w:t>
            </w:r>
            <w:r w:rsidR="00FE79FB" w:rsidRPr="009476BA">
              <w:rPr>
                <w:rFonts w:ascii="微軟正黑體" w:eastAsia="微軟正黑體" w:hAnsi="微軟正黑體" w:cs="微軟正黑體" w:hint="eastAsia"/>
                <w:sz w:val="20"/>
                <w:szCs w:val="20"/>
              </w:rPr>
              <w:t>主視覺 ©忠泰美術館</w:t>
            </w:r>
          </w:p>
        </w:tc>
        <w:tc>
          <w:tcPr>
            <w:tcW w:w="6095" w:type="dxa"/>
            <w:tcMar>
              <w:left w:w="28" w:type="dxa"/>
              <w:right w:w="28" w:type="dxa"/>
            </w:tcMar>
            <w:vAlign w:val="center"/>
          </w:tcPr>
          <w:p w14:paraId="13B13625" w14:textId="42E78543" w:rsidR="00AE1489" w:rsidRDefault="00AE1489" w:rsidP="00AE1489">
            <w:pPr>
              <w:jc w:val="center"/>
              <w:rPr>
                <w:rFonts w:ascii="微軟正黑體" w:eastAsia="微軟正黑體" w:hAnsi="微軟正黑體" w:cs="微軟正黑體"/>
                <w:bCs/>
                <w:sz w:val="18"/>
                <w:szCs w:val="18"/>
              </w:rPr>
            </w:pPr>
            <w:r>
              <w:rPr>
                <w:rFonts w:ascii="微軟正黑體" w:eastAsia="微軟正黑體" w:hAnsi="微軟正黑體" w:cs="微軟正黑體"/>
                <w:bCs/>
                <w:noProof/>
                <w:sz w:val="18"/>
                <w:szCs w:val="18"/>
              </w:rPr>
              <w:drawing>
                <wp:inline distT="0" distB="0" distL="0" distR="0" wp14:anchorId="15993BE4" wp14:editId="47FB7D13">
                  <wp:extent cx="1085850" cy="1545152"/>
                  <wp:effectExtent l="19050" t="19050" r="19050" b="1714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pic:cNvPicPr/>
                        </pic:nvPicPr>
                        <pic:blipFill>
                          <a:blip r:embed="rId13" cstate="screen">
                            <a:extLst>
                              <a:ext uri="{28A0092B-C50C-407E-A947-70E740481C1C}">
                                <a14:useLocalDpi xmlns:a14="http://schemas.microsoft.com/office/drawing/2010/main"/>
                              </a:ext>
                            </a:extLst>
                          </a:blip>
                          <a:stretch>
                            <a:fillRect/>
                          </a:stretch>
                        </pic:blipFill>
                        <pic:spPr>
                          <a:xfrm>
                            <a:off x="0" y="0"/>
                            <a:ext cx="1091805" cy="1553626"/>
                          </a:xfrm>
                          <a:prstGeom prst="rect">
                            <a:avLst/>
                          </a:prstGeom>
                          <a:ln>
                            <a:solidFill>
                              <a:schemeClr val="bg1">
                                <a:lumMod val="85000"/>
                              </a:schemeClr>
                            </a:solidFill>
                          </a:ln>
                        </pic:spPr>
                      </pic:pic>
                    </a:graphicData>
                  </a:graphic>
                </wp:inline>
              </w:drawing>
            </w:r>
          </w:p>
          <w:p w14:paraId="46F02272" w14:textId="77777777" w:rsidR="0006747F" w:rsidRDefault="0006747F" w:rsidP="00AE1489">
            <w:pPr>
              <w:jc w:val="center"/>
              <w:rPr>
                <w:rFonts w:ascii="微軟正黑體" w:eastAsia="微軟正黑體" w:hAnsi="微軟正黑體" w:cs="微軟正黑體"/>
                <w:bCs/>
                <w:sz w:val="18"/>
                <w:szCs w:val="18"/>
              </w:rPr>
            </w:pPr>
          </w:p>
          <w:p w14:paraId="172DE0E1" w14:textId="5480B77D" w:rsidR="00AE1489" w:rsidRPr="00AE1489" w:rsidRDefault="00FE79FB" w:rsidP="00AE1489">
            <w:pPr>
              <w:jc w:val="center"/>
              <w:rPr>
                <w:rFonts w:ascii="微軟正黑體" w:eastAsia="微軟正黑體" w:hAnsi="微軟正黑體" w:cs="微軟正黑體"/>
                <w:bCs/>
                <w:sz w:val="18"/>
                <w:szCs w:val="18"/>
              </w:rPr>
            </w:pPr>
            <w:r>
              <w:rPr>
                <w:rFonts w:ascii="微軟正黑體" w:eastAsia="微軟正黑體" w:hAnsi="微軟正黑體" w:cs="微軟正黑體"/>
                <w:bCs/>
                <w:noProof/>
                <w:sz w:val="18"/>
                <w:szCs w:val="18"/>
              </w:rPr>
              <w:drawing>
                <wp:inline distT="0" distB="0" distL="0" distR="0" wp14:anchorId="301DF1A2" wp14:editId="37DBD020">
                  <wp:extent cx="2153133" cy="945278"/>
                  <wp:effectExtent l="19050" t="19050" r="19050" b="2667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4" cstate="screen">
                            <a:extLst>
                              <a:ext uri="{28A0092B-C50C-407E-A947-70E740481C1C}">
                                <a14:useLocalDpi xmlns:a14="http://schemas.microsoft.com/office/drawing/2010/main"/>
                              </a:ext>
                            </a:extLst>
                          </a:blip>
                          <a:stretch>
                            <a:fillRect/>
                          </a:stretch>
                        </pic:blipFill>
                        <pic:spPr>
                          <a:xfrm>
                            <a:off x="0" y="0"/>
                            <a:ext cx="2153133" cy="945278"/>
                          </a:xfrm>
                          <a:prstGeom prst="rect">
                            <a:avLst/>
                          </a:prstGeom>
                          <a:ln>
                            <a:solidFill>
                              <a:schemeClr val="bg1">
                                <a:lumMod val="85000"/>
                              </a:schemeClr>
                            </a:solidFill>
                          </a:ln>
                        </pic:spPr>
                      </pic:pic>
                    </a:graphicData>
                  </a:graphic>
                </wp:inline>
              </w:drawing>
            </w:r>
          </w:p>
        </w:tc>
      </w:tr>
      <w:tr w:rsidR="00FE79FB" w14:paraId="0D6879E7" w14:textId="77777777" w:rsidTr="004F2C6A">
        <w:trPr>
          <w:trHeight w:val="2607"/>
        </w:trPr>
        <w:tc>
          <w:tcPr>
            <w:tcW w:w="3256" w:type="dxa"/>
            <w:tcMar>
              <w:left w:w="28" w:type="dxa"/>
              <w:right w:w="28" w:type="dxa"/>
            </w:tcMar>
            <w:vAlign w:val="center"/>
          </w:tcPr>
          <w:p w14:paraId="0FE1229A" w14:textId="7858D91D" w:rsidR="00FE79FB" w:rsidRPr="00695C3C" w:rsidRDefault="004F2C6A" w:rsidP="00A95B12">
            <w:pPr>
              <w:rPr>
                <w:rFonts w:ascii="微軟正黑體" w:eastAsia="微軟正黑體" w:hAnsi="微軟正黑體" w:cs="微軟正黑體"/>
                <w:sz w:val="20"/>
                <w:szCs w:val="20"/>
              </w:rPr>
            </w:pPr>
            <w:r w:rsidRPr="004F2C6A">
              <w:rPr>
                <w:rFonts w:ascii="微軟正黑體" w:eastAsia="微軟正黑體" w:hAnsi="微軟正黑體" w:cs="微軟正黑體" w:hint="eastAsia"/>
                <w:sz w:val="20"/>
                <w:szCs w:val="20"/>
              </w:rPr>
              <w:t xml:space="preserve">《感知現場─建築×藝術跨界展》，由忠泰美術館黃姍姍總監擔任策展人，邀請藝術家王德瑜與建築師林柏陽首度跨界合作，共同創造突破既定框架的新空間，將美術館空間化作一件作品 </w:t>
            </w:r>
            <w:r w:rsidRPr="009476BA">
              <w:rPr>
                <w:rFonts w:ascii="微軟正黑體" w:eastAsia="微軟正黑體" w:hAnsi="微軟正黑體" w:cs="微軟正黑體" w:hint="eastAsia"/>
                <w:sz w:val="20"/>
                <w:szCs w:val="20"/>
              </w:rPr>
              <w:t>©忠泰美術館</w:t>
            </w:r>
          </w:p>
        </w:tc>
        <w:tc>
          <w:tcPr>
            <w:tcW w:w="6095" w:type="dxa"/>
            <w:tcMar>
              <w:left w:w="28" w:type="dxa"/>
              <w:right w:w="28" w:type="dxa"/>
            </w:tcMar>
            <w:vAlign w:val="center"/>
          </w:tcPr>
          <w:p w14:paraId="60AE3FC5" w14:textId="77777777" w:rsidR="004F2C6A" w:rsidRDefault="004F2C6A" w:rsidP="004F2C6A">
            <w:pPr>
              <w:jc w:val="center"/>
              <w:rPr>
                <w:rFonts w:ascii="微軟正黑體" w:eastAsia="微軟正黑體" w:hAnsi="微軟正黑體" w:cs="微軟正黑體"/>
                <w:sz w:val="20"/>
                <w:szCs w:val="20"/>
              </w:rPr>
            </w:pPr>
            <w:r>
              <w:rPr>
                <w:rFonts w:ascii="微軟正黑體" w:eastAsia="微軟正黑體" w:hAnsi="微軟正黑體" w:cs="微軟正黑體"/>
                <w:bCs/>
                <w:noProof/>
                <w:sz w:val="18"/>
                <w:szCs w:val="18"/>
              </w:rPr>
              <w:drawing>
                <wp:inline distT="0" distB="0" distL="0" distR="0" wp14:anchorId="2EA58108" wp14:editId="47E5BE4F">
                  <wp:extent cx="1619210" cy="1080000"/>
                  <wp:effectExtent l="19050" t="19050" r="19685" b="2540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5" cstate="screen">
                            <a:extLst>
                              <a:ext uri="{28A0092B-C50C-407E-A947-70E740481C1C}">
                                <a14:useLocalDpi xmlns:a14="http://schemas.microsoft.com/office/drawing/2010/main"/>
                              </a:ext>
                            </a:extLst>
                          </a:blip>
                          <a:stretch>
                            <a:fillRect/>
                          </a:stretch>
                        </pic:blipFill>
                        <pic:spPr>
                          <a:xfrm>
                            <a:off x="0" y="0"/>
                            <a:ext cx="1619210" cy="1080000"/>
                          </a:xfrm>
                          <a:prstGeom prst="rect">
                            <a:avLst/>
                          </a:prstGeom>
                          <a:ln>
                            <a:solidFill>
                              <a:schemeClr val="bg1">
                                <a:lumMod val="85000"/>
                              </a:schemeClr>
                            </a:solidFill>
                          </a:ln>
                        </pic:spPr>
                      </pic:pic>
                    </a:graphicData>
                  </a:graphic>
                </wp:inline>
              </w:drawing>
            </w:r>
          </w:p>
          <w:p w14:paraId="66900019" w14:textId="77777777" w:rsidR="004F2C6A" w:rsidRDefault="004F2C6A" w:rsidP="004F2C6A">
            <w:pPr>
              <w:jc w:val="center"/>
              <w:rPr>
                <w:rFonts w:ascii="微軟正黑體" w:eastAsia="微軟正黑體" w:hAnsi="微軟正黑體" w:cs="微軟正黑體"/>
                <w:sz w:val="20"/>
                <w:szCs w:val="20"/>
              </w:rPr>
            </w:pPr>
            <w:r>
              <w:rPr>
                <w:rFonts w:ascii="微軟正黑體" w:eastAsia="微軟正黑體" w:hAnsi="微軟正黑體" w:cs="微軟正黑體"/>
                <w:bCs/>
                <w:noProof/>
                <w:sz w:val="18"/>
                <w:szCs w:val="18"/>
              </w:rPr>
              <w:drawing>
                <wp:inline distT="0" distB="0" distL="0" distR="0" wp14:anchorId="51DE4802" wp14:editId="303C55BC">
                  <wp:extent cx="1619209" cy="1080000"/>
                  <wp:effectExtent l="19050" t="19050" r="19685" b="2540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6" cstate="screen">
                            <a:extLst>
                              <a:ext uri="{28A0092B-C50C-407E-A947-70E740481C1C}">
                                <a14:useLocalDpi xmlns:a14="http://schemas.microsoft.com/office/drawing/2010/main"/>
                              </a:ext>
                            </a:extLst>
                          </a:blip>
                          <a:stretch>
                            <a:fillRect/>
                          </a:stretch>
                        </pic:blipFill>
                        <pic:spPr>
                          <a:xfrm>
                            <a:off x="0" y="0"/>
                            <a:ext cx="1619209" cy="1080000"/>
                          </a:xfrm>
                          <a:prstGeom prst="rect">
                            <a:avLst/>
                          </a:prstGeom>
                          <a:ln>
                            <a:solidFill>
                              <a:schemeClr val="bg1">
                                <a:lumMod val="85000"/>
                              </a:schemeClr>
                            </a:solidFill>
                          </a:ln>
                        </pic:spPr>
                      </pic:pic>
                    </a:graphicData>
                  </a:graphic>
                </wp:inline>
              </w:drawing>
            </w:r>
          </w:p>
          <w:p w14:paraId="51282D8E" w14:textId="3D60B612" w:rsidR="004F2C6A" w:rsidRPr="004258FD" w:rsidRDefault="004F2C6A" w:rsidP="004F2C6A">
            <w:pPr>
              <w:jc w:val="center"/>
              <w:rPr>
                <w:rFonts w:ascii="微軟正黑體" w:eastAsia="微軟正黑體" w:hAnsi="微軟正黑體" w:cs="微軟正黑體"/>
                <w:sz w:val="20"/>
                <w:szCs w:val="20"/>
              </w:rPr>
            </w:pPr>
            <w:r>
              <w:rPr>
                <w:rFonts w:ascii="微軟正黑體" w:eastAsia="微軟正黑體" w:hAnsi="微軟正黑體" w:cs="微軟正黑體"/>
                <w:bCs/>
                <w:noProof/>
                <w:sz w:val="18"/>
                <w:szCs w:val="18"/>
              </w:rPr>
              <w:drawing>
                <wp:inline distT="0" distB="0" distL="0" distR="0" wp14:anchorId="42359519" wp14:editId="6589D50C">
                  <wp:extent cx="1619209" cy="1080000"/>
                  <wp:effectExtent l="19050" t="19050" r="19685" b="2540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7" cstate="screen">
                            <a:extLst>
                              <a:ext uri="{28A0092B-C50C-407E-A947-70E740481C1C}">
                                <a14:useLocalDpi xmlns:a14="http://schemas.microsoft.com/office/drawing/2010/main"/>
                              </a:ext>
                            </a:extLst>
                          </a:blip>
                          <a:stretch>
                            <a:fillRect/>
                          </a:stretch>
                        </pic:blipFill>
                        <pic:spPr>
                          <a:xfrm>
                            <a:off x="0" y="0"/>
                            <a:ext cx="1619209" cy="1080000"/>
                          </a:xfrm>
                          <a:prstGeom prst="rect">
                            <a:avLst/>
                          </a:prstGeom>
                          <a:ln>
                            <a:solidFill>
                              <a:schemeClr val="bg1">
                                <a:lumMod val="85000"/>
                              </a:schemeClr>
                            </a:solidFill>
                          </a:ln>
                        </pic:spPr>
                      </pic:pic>
                    </a:graphicData>
                  </a:graphic>
                </wp:inline>
              </w:drawing>
            </w:r>
          </w:p>
        </w:tc>
      </w:tr>
      <w:tr w:rsidR="00FE79FB" w14:paraId="29A1F8EC" w14:textId="77777777" w:rsidTr="004F2C6A">
        <w:trPr>
          <w:trHeight w:val="3060"/>
        </w:trPr>
        <w:tc>
          <w:tcPr>
            <w:tcW w:w="3256" w:type="dxa"/>
            <w:tcMar>
              <w:left w:w="28" w:type="dxa"/>
              <w:right w:w="28" w:type="dxa"/>
            </w:tcMar>
            <w:vAlign w:val="center"/>
          </w:tcPr>
          <w:p w14:paraId="7C195A2C" w14:textId="44476239" w:rsidR="005761D5" w:rsidRDefault="004258FD" w:rsidP="00A95B12">
            <w:pPr>
              <w:rPr>
                <w:rFonts w:ascii="微軟正黑體" w:eastAsia="微軟正黑體" w:hAnsi="微軟正黑體" w:cs="微軟正黑體"/>
                <w:sz w:val="20"/>
                <w:szCs w:val="20"/>
              </w:rPr>
            </w:pPr>
            <w:r w:rsidRPr="00754172">
              <w:rPr>
                <w:rFonts w:ascii="微軟正黑體" w:eastAsia="微軟正黑體" w:hAnsi="微軟正黑體" w:cs="微軟正黑體" w:hint="eastAsia"/>
                <w:sz w:val="20"/>
                <w:szCs w:val="20"/>
              </w:rPr>
              <w:lastRenderedPageBreak/>
              <w:t>《感知現場─建築×藝術跨界展》</w:t>
            </w:r>
            <w:r>
              <w:rPr>
                <w:rFonts w:ascii="微軟正黑體" w:eastAsia="微軟正黑體" w:hAnsi="微軟正黑體" w:cs="微軟正黑體" w:hint="eastAsia"/>
                <w:sz w:val="20"/>
                <w:szCs w:val="20"/>
              </w:rPr>
              <w:t>展場照</w:t>
            </w:r>
            <w:r w:rsidRPr="009476BA">
              <w:rPr>
                <w:rFonts w:ascii="微軟正黑體" w:eastAsia="微軟正黑體" w:hAnsi="微軟正黑體" w:cs="微軟正黑體" w:hint="eastAsia"/>
                <w:sz w:val="20"/>
                <w:szCs w:val="20"/>
              </w:rPr>
              <w:t>©忠泰美術館</w:t>
            </w:r>
          </w:p>
        </w:tc>
        <w:tc>
          <w:tcPr>
            <w:tcW w:w="6095" w:type="dxa"/>
            <w:tcMar>
              <w:left w:w="28" w:type="dxa"/>
              <w:right w:w="28" w:type="dxa"/>
            </w:tcMar>
            <w:vAlign w:val="center"/>
          </w:tcPr>
          <w:p w14:paraId="259D9676" w14:textId="09CF4B8D" w:rsidR="004258FD" w:rsidRPr="000539F0" w:rsidRDefault="004F2C6A" w:rsidP="00A95B12">
            <w:pPr>
              <w:jc w:val="center"/>
              <w:rPr>
                <w:rFonts w:ascii="微軟正黑體" w:eastAsia="微軟正黑體" w:hAnsi="微軟正黑體" w:cs="微軟正黑體"/>
                <w:sz w:val="20"/>
                <w:szCs w:val="20"/>
                <w:highlight w:val="yellow"/>
              </w:rPr>
            </w:pPr>
            <w:r>
              <w:rPr>
                <w:rFonts w:ascii="微軟正黑體" w:eastAsia="微軟正黑體" w:hAnsi="微軟正黑體" w:cs="微軟正黑體"/>
                <w:noProof/>
                <w:sz w:val="20"/>
                <w:szCs w:val="20"/>
              </w:rPr>
              <w:drawing>
                <wp:inline distT="0" distB="0" distL="0" distR="0" wp14:anchorId="7B9E545E" wp14:editId="2061A2A0">
                  <wp:extent cx="1620000" cy="1080000"/>
                  <wp:effectExtent l="0" t="0" r="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a:blip r:embed="rId18"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2D254EEF" wp14:editId="6ADC2D26">
                  <wp:extent cx="1620000" cy="1080000"/>
                  <wp:effectExtent l="0" t="0" r="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pic:nvPicPr>
                        <pic:blipFill>
                          <a:blip r:embed="rId19"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2E7B4C40" wp14:editId="229E4A98">
                  <wp:extent cx="1620000" cy="1080000"/>
                  <wp:effectExtent l="0" t="0" r="0" b="635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20"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359BD96B" wp14:editId="21CB57B9">
                  <wp:extent cx="1620000" cy="1080000"/>
                  <wp:effectExtent l="0" t="0" r="0" b="635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21"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3DF30C59" wp14:editId="40A98E0D">
                  <wp:extent cx="1620000" cy="1080000"/>
                  <wp:effectExtent l="0" t="0" r="0" b="635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22"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3B2651A3" wp14:editId="3D634E3D">
                  <wp:extent cx="1620510" cy="1080000"/>
                  <wp:effectExtent l="0" t="0" r="0" b="635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pic:nvPicPr>
                        <pic:blipFill>
                          <a:blip r:embed="rId23" cstate="screen">
                            <a:extLst>
                              <a:ext uri="{28A0092B-C50C-407E-A947-70E740481C1C}">
                                <a14:useLocalDpi xmlns:a14="http://schemas.microsoft.com/office/drawing/2010/main"/>
                              </a:ext>
                            </a:extLst>
                          </a:blip>
                          <a:stretch>
                            <a:fillRect/>
                          </a:stretch>
                        </pic:blipFill>
                        <pic:spPr>
                          <a:xfrm>
                            <a:off x="0" y="0"/>
                            <a:ext cx="162051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18710FE8" wp14:editId="733450D2">
                  <wp:extent cx="1620000" cy="1080000"/>
                  <wp:effectExtent l="0" t="0" r="0" b="635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pic:nvPicPr>
                        <pic:blipFill>
                          <a:blip r:embed="rId24"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2E50019E" wp14:editId="709211BF">
                  <wp:extent cx="1620000" cy="1080000"/>
                  <wp:effectExtent l="0" t="0" r="0" b="635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pic:cNvPicPr/>
                        </pic:nvPicPr>
                        <pic:blipFill>
                          <a:blip r:embed="rId25"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626918E4" wp14:editId="19EAB7FE">
                  <wp:extent cx="1620000" cy="1080000"/>
                  <wp:effectExtent l="0" t="0" r="0" b="635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pic:cNvPicPr/>
                        </pic:nvPicPr>
                        <pic:blipFill>
                          <a:blip r:embed="rId26"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08C624CF" wp14:editId="132E4806">
                  <wp:extent cx="1620000" cy="1080000"/>
                  <wp:effectExtent l="0" t="0" r="0" b="635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pic:cNvPicPr/>
                        </pic:nvPicPr>
                        <pic:blipFill>
                          <a:blip r:embed="rId27"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6830455F" wp14:editId="2323C1C8">
                  <wp:extent cx="1620510" cy="1080000"/>
                  <wp:effectExtent l="0" t="0" r="0" b="635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pic:nvPicPr>
                        <pic:blipFill>
                          <a:blip r:embed="rId28" cstate="screen">
                            <a:extLst>
                              <a:ext uri="{28A0092B-C50C-407E-A947-70E740481C1C}">
                                <a14:useLocalDpi xmlns:a14="http://schemas.microsoft.com/office/drawing/2010/main"/>
                              </a:ext>
                            </a:extLst>
                          </a:blip>
                          <a:stretch>
                            <a:fillRect/>
                          </a:stretch>
                        </pic:blipFill>
                        <pic:spPr>
                          <a:xfrm>
                            <a:off x="0" y="0"/>
                            <a:ext cx="162051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45B5D1DC" wp14:editId="0C7382E1">
                  <wp:extent cx="1620510" cy="1080000"/>
                  <wp:effectExtent l="0" t="0" r="0" b="635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pic:cNvPicPr/>
                        </pic:nvPicPr>
                        <pic:blipFill>
                          <a:blip r:embed="rId29" cstate="screen">
                            <a:extLst>
                              <a:ext uri="{28A0092B-C50C-407E-A947-70E740481C1C}">
                                <a14:useLocalDpi xmlns:a14="http://schemas.microsoft.com/office/drawing/2010/main"/>
                              </a:ext>
                            </a:extLst>
                          </a:blip>
                          <a:stretch>
                            <a:fillRect/>
                          </a:stretch>
                        </pic:blipFill>
                        <pic:spPr>
                          <a:xfrm>
                            <a:off x="0" y="0"/>
                            <a:ext cx="162051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24444093" wp14:editId="779B0294">
                  <wp:extent cx="1620000" cy="1080000"/>
                  <wp:effectExtent l="0" t="0" r="0" b="635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pic:cNvPicPr/>
                        </pic:nvPicPr>
                        <pic:blipFill>
                          <a:blip r:embed="rId30"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7B9ACAE5" wp14:editId="192493A4">
                  <wp:extent cx="1620000" cy="1080000"/>
                  <wp:effectExtent l="0" t="0" r="0" b="635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pic:nvPicPr>
                        <pic:blipFill>
                          <a:blip r:embed="rId31"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lastRenderedPageBreak/>
              <w:drawing>
                <wp:inline distT="0" distB="0" distL="0" distR="0" wp14:anchorId="537AB2DF" wp14:editId="5D8AD1EA">
                  <wp:extent cx="1620000" cy="1080000"/>
                  <wp:effectExtent l="0" t="0" r="0" b="635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pic:nvPicPr>
                        <pic:blipFill>
                          <a:blip r:embed="rId32"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24EDE897" wp14:editId="70F25FB6">
                  <wp:extent cx="1620510" cy="1080000"/>
                  <wp:effectExtent l="0" t="0" r="0" b="635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pic:cNvPicPr/>
                        </pic:nvPicPr>
                        <pic:blipFill>
                          <a:blip r:embed="rId33" cstate="screen">
                            <a:extLst>
                              <a:ext uri="{28A0092B-C50C-407E-A947-70E740481C1C}">
                                <a14:useLocalDpi xmlns:a14="http://schemas.microsoft.com/office/drawing/2010/main"/>
                              </a:ext>
                            </a:extLst>
                          </a:blip>
                          <a:stretch>
                            <a:fillRect/>
                          </a:stretch>
                        </pic:blipFill>
                        <pic:spPr>
                          <a:xfrm>
                            <a:off x="0" y="0"/>
                            <a:ext cx="162051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42AB5251" wp14:editId="22962A2A">
                  <wp:extent cx="1620000" cy="1080000"/>
                  <wp:effectExtent l="0" t="0" r="0" b="635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pic:nvPicPr>
                        <pic:blipFill>
                          <a:blip r:embed="rId34"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4B87BE8D" wp14:editId="0E11D6D1">
                  <wp:extent cx="1620510" cy="1080000"/>
                  <wp:effectExtent l="0" t="0" r="0" b="635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pic:cNvPicPr/>
                        </pic:nvPicPr>
                        <pic:blipFill>
                          <a:blip r:embed="rId35" cstate="screen">
                            <a:extLst>
                              <a:ext uri="{28A0092B-C50C-407E-A947-70E740481C1C}">
                                <a14:useLocalDpi xmlns:a14="http://schemas.microsoft.com/office/drawing/2010/main"/>
                              </a:ext>
                            </a:extLst>
                          </a:blip>
                          <a:stretch>
                            <a:fillRect/>
                          </a:stretch>
                        </pic:blipFill>
                        <pic:spPr>
                          <a:xfrm>
                            <a:off x="0" y="0"/>
                            <a:ext cx="162051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3C34FBCA" wp14:editId="784E6602">
                  <wp:extent cx="1620510" cy="1080000"/>
                  <wp:effectExtent l="0" t="0" r="0" b="635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pic:cNvPicPr/>
                        </pic:nvPicPr>
                        <pic:blipFill>
                          <a:blip r:embed="rId36" cstate="screen">
                            <a:extLst>
                              <a:ext uri="{28A0092B-C50C-407E-A947-70E740481C1C}">
                                <a14:useLocalDpi xmlns:a14="http://schemas.microsoft.com/office/drawing/2010/main"/>
                              </a:ext>
                            </a:extLst>
                          </a:blip>
                          <a:stretch>
                            <a:fillRect/>
                          </a:stretch>
                        </pic:blipFill>
                        <pic:spPr>
                          <a:xfrm>
                            <a:off x="0" y="0"/>
                            <a:ext cx="1620510" cy="1080000"/>
                          </a:xfrm>
                          <a:prstGeom prst="rect">
                            <a:avLst/>
                          </a:prstGeom>
                        </pic:spPr>
                      </pic:pic>
                    </a:graphicData>
                  </a:graphic>
                </wp:inline>
              </w:drawing>
            </w:r>
          </w:p>
        </w:tc>
      </w:tr>
      <w:tr w:rsidR="009C696B" w14:paraId="3D50FE0B" w14:textId="77777777" w:rsidTr="004F2C6A">
        <w:trPr>
          <w:trHeight w:val="3060"/>
        </w:trPr>
        <w:tc>
          <w:tcPr>
            <w:tcW w:w="3256" w:type="dxa"/>
            <w:tcMar>
              <w:left w:w="28" w:type="dxa"/>
              <w:right w:w="28" w:type="dxa"/>
            </w:tcMar>
            <w:vAlign w:val="center"/>
          </w:tcPr>
          <w:p w14:paraId="4D1060D0" w14:textId="1679C5EB" w:rsidR="009C696B" w:rsidRPr="00754172" w:rsidRDefault="009C696B" w:rsidP="00A95B12">
            <w:pPr>
              <w:rPr>
                <w:rFonts w:ascii="微軟正黑體" w:eastAsia="微軟正黑體" w:hAnsi="微軟正黑體" w:cs="微軟正黑體"/>
                <w:sz w:val="20"/>
                <w:szCs w:val="20"/>
              </w:rPr>
            </w:pPr>
            <w:r w:rsidRPr="00754172">
              <w:rPr>
                <w:rFonts w:ascii="微軟正黑體" w:eastAsia="微軟正黑體" w:hAnsi="微軟正黑體" w:cs="微軟正黑體" w:hint="eastAsia"/>
                <w:sz w:val="20"/>
                <w:szCs w:val="20"/>
              </w:rPr>
              <w:lastRenderedPageBreak/>
              <w:t>《</w:t>
            </w:r>
            <w:r w:rsidRPr="009C696B">
              <w:rPr>
                <w:rFonts w:ascii="微軟正黑體" w:eastAsia="微軟正黑體" w:hAnsi="微軟正黑體" w:cs="微軟正黑體" w:hint="eastAsia"/>
                <w:sz w:val="20"/>
                <w:szCs w:val="20"/>
              </w:rPr>
              <w:t>現形記─高德亮創作展</w:t>
            </w:r>
            <w:r w:rsidRPr="00754172">
              <w:rPr>
                <w:rFonts w:ascii="微軟正黑體" w:eastAsia="微軟正黑體" w:hAnsi="微軟正黑體" w:cs="微軟正黑體" w:hint="eastAsia"/>
                <w:sz w:val="20"/>
                <w:szCs w:val="20"/>
              </w:rPr>
              <w:t>》</w:t>
            </w:r>
            <w:r w:rsidRPr="009476BA">
              <w:rPr>
                <w:rFonts w:ascii="微軟正黑體" w:eastAsia="微軟正黑體" w:hAnsi="微軟正黑體" w:cs="微軟正黑體" w:hint="eastAsia"/>
                <w:sz w:val="20"/>
                <w:szCs w:val="20"/>
              </w:rPr>
              <w:t>主視覺 ©忠泰美術館</w:t>
            </w:r>
          </w:p>
        </w:tc>
        <w:tc>
          <w:tcPr>
            <w:tcW w:w="6095" w:type="dxa"/>
            <w:tcMar>
              <w:left w:w="28" w:type="dxa"/>
              <w:right w:w="28" w:type="dxa"/>
            </w:tcMar>
            <w:vAlign w:val="center"/>
          </w:tcPr>
          <w:p w14:paraId="510AEA01" w14:textId="77777777" w:rsidR="009C696B" w:rsidRDefault="009C696B" w:rsidP="009C696B">
            <w:pPr>
              <w:jc w:val="center"/>
              <w:rPr>
                <w:rFonts w:ascii="微軟正黑體" w:eastAsia="微軟正黑體" w:hAnsi="微軟正黑體" w:cs="微軟正黑體"/>
                <w:bCs/>
                <w:sz w:val="18"/>
                <w:szCs w:val="18"/>
              </w:rPr>
            </w:pPr>
            <w:r>
              <w:rPr>
                <w:rFonts w:ascii="微軟正黑體" w:eastAsia="微軟正黑體" w:hAnsi="微軟正黑體" w:cs="微軟正黑體"/>
                <w:bCs/>
                <w:noProof/>
                <w:sz w:val="18"/>
                <w:szCs w:val="18"/>
              </w:rPr>
              <w:drawing>
                <wp:inline distT="0" distB="0" distL="0" distR="0" wp14:anchorId="38BA9DA7" wp14:editId="010468C7">
                  <wp:extent cx="1091805" cy="1545373"/>
                  <wp:effectExtent l="19050" t="19050" r="13335" b="17145"/>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pic:cNvPicPr/>
                        </pic:nvPicPr>
                        <pic:blipFill>
                          <a:blip r:embed="rId37" cstate="screen">
                            <a:extLst>
                              <a:ext uri="{28A0092B-C50C-407E-A947-70E740481C1C}">
                                <a14:useLocalDpi xmlns:a14="http://schemas.microsoft.com/office/drawing/2010/main"/>
                              </a:ext>
                            </a:extLst>
                          </a:blip>
                          <a:stretch>
                            <a:fillRect/>
                          </a:stretch>
                        </pic:blipFill>
                        <pic:spPr>
                          <a:xfrm>
                            <a:off x="0" y="0"/>
                            <a:ext cx="1091805" cy="1545373"/>
                          </a:xfrm>
                          <a:prstGeom prst="rect">
                            <a:avLst/>
                          </a:prstGeom>
                          <a:ln>
                            <a:solidFill>
                              <a:schemeClr val="bg1">
                                <a:lumMod val="85000"/>
                              </a:schemeClr>
                            </a:solidFill>
                          </a:ln>
                        </pic:spPr>
                      </pic:pic>
                    </a:graphicData>
                  </a:graphic>
                </wp:inline>
              </w:drawing>
            </w:r>
          </w:p>
          <w:p w14:paraId="2AC01C47" w14:textId="77777777" w:rsidR="009C696B" w:rsidRDefault="009C696B" w:rsidP="009C696B">
            <w:pPr>
              <w:jc w:val="center"/>
              <w:rPr>
                <w:rFonts w:ascii="微軟正黑體" w:eastAsia="微軟正黑體" w:hAnsi="微軟正黑體" w:cs="微軟正黑體"/>
                <w:bCs/>
                <w:sz w:val="18"/>
                <w:szCs w:val="18"/>
              </w:rPr>
            </w:pPr>
          </w:p>
          <w:p w14:paraId="085EF105" w14:textId="2709A98F" w:rsidR="009C696B" w:rsidRPr="009C696B" w:rsidRDefault="009C696B" w:rsidP="009C696B">
            <w:pPr>
              <w:jc w:val="center"/>
              <w:rPr>
                <w:rFonts w:ascii="微軟正黑體" w:eastAsia="微軟正黑體" w:hAnsi="微軟正黑體" w:cs="微軟正黑體"/>
                <w:sz w:val="20"/>
                <w:szCs w:val="20"/>
                <w:highlight w:val="yellow"/>
              </w:rPr>
            </w:pPr>
            <w:r>
              <w:rPr>
                <w:rFonts w:ascii="微軟正黑體" w:eastAsia="微軟正黑體" w:hAnsi="微軟正黑體" w:cs="微軟正黑體"/>
                <w:bCs/>
                <w:noProof/>
                <w:sz w:val="18"/>
                <w:szCs w:val="18"/>
              </w:rPr>
              <w:drawing>
                <wp:inline distT="0" distB="0" distL="0" distR="0" wp14:anchorId="0B1DCB91" wp14:editId="6A9B56C6">
                  <wp:extent cx="2153133" cy="809219"/>
                  <wp:effectExtent l="19050" t="19050" r="19050" b="1016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pic:nvPicPr>
                        <pic:blipFill>
                          <a:blip r:embed="rId38" cstate="screen">
                            <a:extLst>
                              <a:ext uri="{28A0092B-C50C-407E-A947-70E740481C1C}">
                                <a14:useLocalDpi xmlns:a14="http://schemas.microsoft.com/office/drawing/2010/main"/>
                              </a:ext>
                            </a:extLst>
                          </a:blip>
                          <a:stretch>
                            <a:fillRect/>
                          </a:stretch>
                        </pic:blipFill>
                        <pic:spPr>
                          <a:xfrm>
                            <a:off x="0" y="0"/>
                            <a:ext cx="2153133" cy="809219"/>
                          </a:xfrm>
                          <a:prstGeom prst="rect">
                            <a:avLst/>
                          </a:prstGeom>
                          <a:ln>
                            <a:solidFill>
                              <a:schemeClr val="bg1">
                                <a:lumMod val="85000"/>
                              </a:schemeClr>
                            </a:solidFill>
                          </a:ln>
                        </pic:spPr>
                      </pic:pic>
                    </a:graphicData>
                  </a:graphic>
                </wp:inline>
              </w:drawing>
            </w:r>
          </w:p>
        </w:tc>
      </w:tr>
      <w:tr w:rsidR="009C696B" w14:paraId="73124F13" w14:textId="77777777" w:rsidTr="004F2C6A">
        <w:trPr>
          <w:trHeight w:val="3060"/>
        </w:trPr>
        <w:tc>
          <w:tcPr>
            <w:tcW w:w="3256" w:type="dxa"/>
            <w:tcMar>
              <w:left w:w="28" w:type="dxa"/>
              <w:right w:w="28" w:type="dxa"/>
            </w:tcMar>
            <w:vAlign w:val="center"/>
          </w:tcPr>
          <w:p w14:paraId="778135C1" w14:textId="3A117C6C" w:rsidR="009C696B" w:rsidRPr="00754172" w:rsidRDefault="004F2C6A" w:rsidP="009C696B">
            <w:pPr>
              <w:rPr>
                <w:rFonts w:ascii="微軟正黑體" w:eastAsia="微軟正黑體" w:hAnsi="微軟正黑體" w:cs="微軟正黑體"/>
                <w:sz w:val="20"/>
                <w:szCs w:val="20"/>
              </w:rPr>
            </w:pPr>
            <w:r w:rsidRPr="004F2C6A">
              <w:rPr>
                <w:rFonts w:ascii="微軟正黑體" w:eastAsia="微軟正黑體" w:hAnsi="微軟正黑體" w:cs="微軟正黑體" w:hint="eastAsia"/>
                <w:sz w:val="20"/>
                <w:szCs w:val="20"/>
              </w:rPr>
              <w:t>《現形記─高德亮創作展》，為忠泰美術館長期藝術實踐計畫「奧夫塞計畫」的最新創作，今年邀請藝術家高德亮共同合作©忠泰美術館</w:t>
            </w:r>
          </w:p>
        </w:tc>
        <w:tc>
          <w:tcPr>
            <w:tcW w:w="6095" w:type="dxa"/>
            <w:tcMar>
              <w:left w:w="28" w:type="dxa"/>
              <w:right w:w="28" w:type="dxa"/>
            </w:tcMar>
            <w:vAlign w:val="center"/>
          </w:tcPr>
          <w:p w14:paraId="32F81A36" w14:textId="5688821C" w:rsidR="009C696B" w:rsidRDefault="004F2C6A" w:rsidP="009C696B">
            <w:pPr>
              <w:jc w:val="center"/>
              <w:rPr>
                <w:rFonts w:ascii="微軟正黑體" w:eastAsia="微軟正黑體" w:hAnsi="微軟正黑體" w:cs="微軟正黑體"/>
                <w:bCs/>
                <w:noProof/>
                <w:sz w:val="18"/>
                <w:szCs w:val="18"/>
              </w:rPr>
            </w:pPr>
            <w:r>
              <w:rPr>
                <w:rFonts w:ascii="微軟正黑體" w:eastAsia="微軟正黑體" w:hAnsi="微軟正黑體" w:cs="微軟正黑體"/>
                <w:bCs/>
                <w:noProof/>
                <w:sz w:val="18"/>
                <w:szCs w:val="18"/>
              </w:rPr>
              <w:drawing>
                <wp:inline distT="0" distB="0" distL="0" distR="0" wp14:anchorId="4DF446AF" wp14:editId="58DA0FED">
                  <wp:extent cx="1619196" cy="1080000"/>
                  <wp:effectExtent l="0" t="0" r="635" b="635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pic:cNvPicPr/>
                        </pic:nvPicPr>
                        <pic:blipFill>
                          <a:blip r:embed="rId39" cstate="screen">
                            <a:extLst>
                              <a:ext uri="{28A0092B-C50C-407E-A947-70E740481C1C}">
                                <a14:useLocalDpi xmlns:a14="http://schemas.microsoft.com/office/drawing/2010/main"/>
                              </a:ext>
                            </a:extLst>
                          </a:blip>
                          <a:stretch>
                            <a:fillRect/>
                          </a:stretch>
                        </pic:blipFill>
                        <pic:spPr>
                          <a:xfrm>
                            <a:off x="0" y="0"/>
                            <a:ext cx="1619196" cy="1080000"/>
                          </a:xfrm>
                          <a:prstGeom prst="rect">
                            <a:avLst/>
                          </a:prstGeom>
                        </pic:spPr>
                      </pic:pic>
                    </a:graphicData>
                  </a:graphic>
                </wp:inline>
              </w:drawing>
            </w:r>
          </w:p>
        </w:tc>
      </w:tr>
      <w:tr w:rsidR="009C696B" w14:paraId="63ECDF19" w14:textId="77777777" w:rsidTr="004F2C6A">
        <w:trPr>
          <w:trHeight w:val="3060"/>
        </w:trPr>
        <w:tc>
          <w:tcPr>
            <w:tcW w:w="3256" w:type="dxa"/>
            <w:tcMar>
              <w:left w:w="28" w:type="dxa"/>
              <w:right w:w="28" w:type="dxa"/>
            </w:tcMar>
            <w:vAlign w:val="center"/>
          </w:tcPr>
          <w:p w14:paraId="5AF74747" w14:textId="168AE41B" w:rsidR="004F2C6A" w:rsidRPr="00754172" w:rsidRDefault="004F2C6A" w:rsidP="009C696B">
            <w:pPr>
              <w:rPr>
                <w:rFonts w:ascii="微軟正黑體" w:eastAsia="微軟正黑體" w:hAnsi="微軟正黑體" w:cs="微軟正黑體"/>
                <w:sz w:val="20"/>
                <w:szCs w:val="20"/>
              </w:rPr>
            </w:pPr>
            <w:r w:rsidRPr="004F2C6A">
              <w:rPr>
                <w:rFonts w:ascii="微軟正黑體" w:eastAsia="微軟正黑體" w:hAnsi="微軟正黑體" w:cs="微軟正黑體" w:hint="eastAsia"/>
                <w:sz w:val="20"/>
                <w:szCs w:val="20"/>
              </w:rPr>
              <w:lastRenderedPageBreak/>
              <w:t>作品《圖針》以鮮亮的「線索」形象，穿梭於忠泰美術館周邊的公共場域—瑠公圳公園一隅©忠泰美術館</w:t>
            </w:r>
          </w:p>
        </w:tc>
        <w:tc>
          <w:tcPr>
            <w:tcW w:w="6095" w:type="dxa"/>
            <w:tcMar>
              <w:left w:w="28" w:type="dxa"/>
              <w:right w:w="28" w:type="dxa"/>
            </w:tcMar>
            <w:vAlign w:val="center"/>
          </w:tcPr>
          <w:p w14:paraId="5B764974" w14:textId="05031087" w:rsidR="009C696B" w:rsidRPr="004258FD" w:rsidRDefault="004F2C6A" w:rsidP="009C696B">
            <w:pPr>
              <w:jc w:val="center"/>
              <w:rPr>
                <w:rFonts w:ascii="微軟正黑體" w:eastAsia="微軟正黑體" w:hAnsi="微軟正黑體" w:cs="微軟正黑體"/>
                <w:sz w:val="20"/>
                <w:szCs w:val="20"/>
                <w:highlight w:val="yellow"/>
              </w:rPr>
            </w:pPr>
            <w:r>
              <w:rPr>
                <w:rFonts w:ascii="微軟正黑體" w:eastAsia="微軟正黑體" w:hAnsi="微軟正黑體" w:cs="微軟正黑體"/>
                <w:noProof/>
                <w:sz w:val="20"/>
                <w:szCs w:val="20"/>
              </w:rPr>
              <w:drawing>
                <wp:inline distT="0" distB="0" distL="0" distR="0" wp14:anchorId="4EE322B2" wp14:editId="5406E7CB">
                  <wp:extent cx="1620000" cy="1080000"/>
                  <wp:effectExtent l="0" t="0" r="0" b="635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pic:nvPicPr>
                        <pic:blipFill>
                          <a:blip r:embed="rId40"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00F81173" wp14:editId="54852DCE">
                  <wp:extent cx="719960" cy="1080000"/>
                  <wp:effectExtent l="0" t="0" r="4445" b="635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pic:cNvPicPr/>
                        </pic:nvPicPr>
                        <pic:blipFill>
                          <a:blip r:embed="rId41" cstate="screen">
                            <a:extLst>
                              <a:ext uri="{28A0092B-C50C-407E-A947-70E740481C1C}">
                                <a14:useLocalDpi xmlns:a14="http://schemas.microsoft.com/office/drawing/2010/main"/>
                              </a:ext>
                            </a:extLst>
                          </a:blip>
                          <a:stretch>
                            <a:fillRect/>
                          </a:stretch>
                        </pic:blipFill>
                        <pic:spPr>
                          <a:xfrm>
                            <a:off x="0" y="0"/>
                            <a:ext cx="71996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6EECEABC" wp14:editId="6AC2AF39">
                  <wp:extent cx="1919965" cy="1080000"/>
                  <wp:effectExtent l="0" t="0" r="4445" b="635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pic:cNvPicPr/>
                        </pic:nvPicPr>
                        <pic:blipFill>
                          <a:blip r:embed="rId42" cstate="screen">
                            <a:extLst>
                              <a:ext uri="{28A0092B-C50C-407E-A947-70E740481C1C}">
                                <a14:useLocalDpi xmlns:a14="http://schemas.microsoft.com/office/drawing/2010/main"/>
                              </a:ext>
                            </a:extLst>
                          </a:blip>
                          <a:stretch>
                            <a:fillRect/>
                          </a:stretch>
                        </pic:blipFill>
                        <pic:spPr>
                          <a:xfrm>
                            <a:off x="0" y="0"/>
                            <a:ext cx="1919965"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66027196" wp14:editId="27EAED6F">
                  <wp:extent cx="1620000" cy="1080000"/>
                  <wp:effectExtent l="0" t="0" r="0" b="635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pic:cNvPicPr/>
                        </pic:nvPicPr>
                        <pic:blipFill>
                          <a:blip r:embed="rId43"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02E0B04E" wp14:editId="385824F8">
                  <wp:extent cx="1620000" cy="1080000"/>
                  <wp:effectExtent l="0" t="0" r="0" b="635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pic:cNvPicPr/>
                        </pic:nvPicPr>
                        <pic:blipFill>
                          <a:blip r:embed="rId44"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619DB692" wp14:editId="4FC29908">
                  <wp:extent cx="1620000" cy="1080000"/>
                  <wp:effectExtent l="0" t="0" r="0" b="635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pic:cNvPicPr/>
                        </pic:nvPicPr>
                        <pic:blipFill>
                          <a:blip r:embed="rId45"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p>
        </w:tc>
      </w:tr>
      <w:tr w:rsidR="009C696B" w14:paraId="4C6F3CD6" w14:textId="77777777" w:rsidTr="004F2C6A">
        <w:trPr>
          <w:trHeight w:val="2749"/>
        </w:trPr>
        <w:tc>
          <w:tcPr>
            <w:tcW w:w="3256" w:type="dxa"/>
            <w:tcMar>
              <w:left w:w="28" w:type="dxa"/>
              <w:right w:w="28" w:type="dxa"/>
            </w:tcMar>
            <w:vAlign w:val="center"/>
          </w:tcPr>
          <w:p w14:paraId="75164E95" w14:textId="739C45C3" w:rsidR="009C696B" w:rsidRPr="00754172" w:rsidRDefault="00406E4A" w:rsidP="009C696B">
            <w:pPr>
              <w:rPr>
                <w:rFonts w:ascii="微軟正黑體" w:eastAsia="微軟正黑體" w:hAnsi="微軟正黑體" w:cs="微軟正黑體"/>
                <w:sz w:val="20"/>
                <w:szCs w:val="20"/>
              </w:rPr>
            </w:pPr>
            <w:r w:rsidRPr="00406E4A">
              <w:rPr>
                <w:rFonts w:ascii="微軟正黑體" w:eastAsia="微軟正黑體" w:hAnsi="微軟正黑體" w:cs="微軟正黑體" w:hint="eastAsia"/>
                <w:sz w:val="20"/>
                <w:szCs w:val="20"/>
              </w:rPr>
              <w:t>高德亮新作《</w:t>
            </w:r>
            <w:r w:rsidR="00C245F7" w:rsidRPr="00C245F7">
              <w:rPr>
                <w:rFonts w:ascii="微軟正黑體" w:eastAsia="微軟正黑體" w:hAnsi="微軟正黑體" w:cs="微軟正黑體" w:hint="eastAsia"/>
                <w:sz w:val="20"/>
                <w:szCs w:val="20"/>
              </w:rPr>
              <w:t>游移之所</w:t>
            </w:r>
            <w:r w:rsidRPr="00406E4A">
              <w:rPr>
                <w:rFonts w:ascii="微軟正黑體" w:eastAsia="微軟正黑體" w:hAnsi="微軟正黑體" w:cs="微軟正黑體" w:hint="eastAsia"/>
                <w:sz w:val="20"/>
                <w:szCs w:val="20"/>
              </w:rPr>
              <w:t>》透過特殊膜料的光學特性與人的行動路徑構成此件探討領域界線的作品 ©忠泰美術館</w:t>
            </w:r>
          </w:p>
        </w:tc>
        <w:tc>
          <w:tcPr>
            <w:tcW w:w="6095" w:type="dxa"/>
            <w:tcMar>
              <w:left w:w="28" w:type="dxa"/>
              <w:right w:w="28" w:type="dxa"/>
            </w:tcMar>
            <w:vAlign w:val="center"/>
          </w:tcPr>
          <w:p w14:paraId="73D1A336" w14:textId="75E530CB" w:rsidR="009C696B" w:rsidRPr="000539F0" w:rsidRDefault="00406E4A" w:rsidP="009C696B">
            <w:pPr>
              <w:jc w:val="center"/>
              <w:rPr>
                <w:rFonts w:ascii="微軟正黑體" w:eastAsia="微軟正黑體" w:hAnsi="微軟正黑體" w:cs="微軟正黑體"/>
                <w:sz w:val="20"/>
                <w:szCs w:val="20"/>
                <w:highlight w:val="yellow"/>
              </w:rPr>
            </w:pPr>
            <w:r>
              <w:rPr>
                <w:rFonts w:ascii="微軟正黑體" w:eastAsia="微軟正黑體" w:hAnsi="微軟正黑體" w:cs="微軟正黑體"/>
                <w:noProof/>
                <w:sz w:val="20"/>
                <w:szCs w:val="20"/>
              </w:rPr>
              <w:drawing>
                <wp:inline distT="0" distB="0" distL="0" distR="0" wp14:anchorId="33B5E659" wp14:editId="6980DBC9">
                  <wp:extent cx="1620000" cy="1080000"/>
                  <wp:effectExtent l="0" t="0" r="0" b="635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pic:cNvPicPr/>
                        </pic:nvPicPr>
                        <pic:blipFill>
                          <a:blip r:embed="rId46"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7FB9EE5B" wp14:editId="41E91F84">
                  <wp:extent cx="1620000" cy="1080000"/>
                  <wp:effectExtent l="0" t="0" r="0" b="635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pic:nvPicPr>
                        <pic:blipFill>
                          <a:blip r:embed="rId47"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5AB5A51E" wp14:editId="6E328695">
                  <wp:extent cx="1728172" cy="1080000"/>
                  <wp:effectExtent l="0" t="0" r="5715" b="635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pic:cNvPicPr/>
                        </pic:nvPicPr>
                        <pic:blipFill>
                          <a:blip r:embed="rId48" cstate="screen">
                            <a:extLst>
                              <a:ext uri="{28A0092B-C50C-407E-A947-70E740481C1C}">
                                <a14:useLocalDpi xmlns:a14="http://schemas.microsoft.com/office/drawing/2010/main"/>
                              </a:ext>
                            </a:extLst>
                          </a:blip>
                          <a:stretch>
                            <a:fillRect/>
                          </a:stretch>
                        </pic:blipFill>
                        <pic:spPr>
                          <a:xfrm>
                            <a:off x="0" y="0"/>
                            <a:ext cx="1728172"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71FEA06F" wp14:editId="2747AC47">
                  <wp:extent cx="1620000" cy="1080000"/>
                  <wp:effectExtent l="0" t="0" r="0" b="635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pic:cNvPicPr/>
                        </pic:nvPicPr>
                        <pic:blipFill>
                          <a:blip r:embed="rId49"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50C8025B" wp14:editId="2B06B4D1">
                  <wp:extent cx="1620000" cy="1080000"/>
                  <wp:effectExtent l="0" t="0" r="0" b="635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pic:cNvPicPr/>
                        </pic:nvPicPr>
                        <pic:blipFill>
                          <a:blip r:embed="rId50" cstate="screen">
                            <a:extLst>
                              <a:ext uri="{28A0092B-C50C-407E-A947-70E740481C1C}">
                                <a14:useLocalDpi xmlns:a14="http://schemas.microsoft.com/office/drawing/2010/main"/>
                              </a:ext>
                            </a:extLst>
                          </a:blip>
                          <a:stretch>
                            <a:fillRect/>
                          </a:stretch>
                        </pic:blipFill>
                        <pic:spPr>
                          <a:xfrm>
                            <a:off x="0" y="0"/>
                            <a:ext cx="1620000" cy="1080000"/>
                          </a:xfrm>
                          <a:prstGeom prst="rect">
                            <a:avLst/>
                          </a:prstGeom>
                        </pic:spPr>
                      </pic:pic>
                    </a:graphicData>
                  </a:graphic>
                </wp:inline>
              </w:drawing>
            </w:r>
            <w:r>
              <w:rPr>
                <w:rFonts w:ascii="微軟正黑體" w:eastAsia="微軟正黑體" w:hAnsi="微軟正黑體" w:cs="微軟正黑體"/>
                <w:noProof/>
                <w:sz w:val="20"/>
                <w:szCs w:val="20"/>
              </w:rPr>
              <w:drawing>
                <wp:inline distT="0" distB="0" distL="0" distR="0" wp14:anchorId="748DD98C" wp14:editId="3155EDC4">
                  <wp:extent cx="1728172" cy="1080000"/>
                  <wp:effectExtent l="0" t="0" r="5715" b="635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4"/>
                          <pic:cNvPicPr/>
                        </pic:nvPicPr>
                        <pic:blipFill>
                          <a:blip r:embed="rId51" cstate="screen">
                            <a:extLst>
                              <a:ext uri="{28A0092B-C50C-407E-A947-70E740481C1C}">
                                <a14:useLocalDpi xmlns:a14="http://schemas.microsoft.com/office/drawing/2010/main"/>
                              </a:ext>
                            </a:extLst>
                          </a:blip>
                          <a:stretch>
                            <a:fillRect/>
                          </a:stretch>
                        </pic:blipFill>
                        <pic:spPr>
                          <a:xfrm>
                            <a:off x="0" y="0"/>
                            <a:ext cx="1728172" cy="1080000"/>
                          </a:xfrm>
                          <a:prstGeom prst="rect">
                            <a:avLst/>
                          </a:prstGeom>
                        </pic:spPr>
                      </pic:pic>
                    </a:graphicData>
                  </a:graphic>
                </wp:inline>
              </w:drawing>
            </w:r>
          </w:p>
        </w:tc>
      </w:tr>
      <w:tr w:rsidR="00A1628B" w14:paraId="2676CE14" w14:textId="77777777" w:rsidTr="004F2C6A">
        <w:trPr>
          <w:trHeight w:val="2749"/>
        </w:trPr>
        <w:tc>
          <w:tcPr>
            <w:tcW w:w="3256" w:type="dxa"/>
            <w:tcMar>
              <w:left w:w="28" w:type="dxa"/>
              <w:right w:w="28" w:type="dxa"/>
            </w:tcMar>
            <w:vAlign w:val="center"/>
          </w:tcPr>
          <w:p w14:paraId="36B0EFAF" w14:textId="37A0D06B" w:rsidR="00A1628B" w:rsidRPr="00754172" w:rsidRDefault="00406E4A" w:rsidP="009C696B">
            <w:pPr>
              <w:rPr>
                <w:rFonts w:ascii="微軟正黑體" w:eastAsia="微軟正黑體" w:hAnsi="微軟正黑體" w:cs="微軟正黑體"/>
                <w:sz w:val="20"/>
                <w:szCs w:val="20"/>
              </w:rPr>
            </w:pPr>
            <w:r w:rsidRPr="00406E4A">
              <w:rPr>
                <w:rFonts w:ascii="微軟正黑體" w:eastAsia="微軟正黑體" w:hAnsi="微軟正黑體" w:cs="微軟正黑體" w:hint="eastAsia"/>
                <w:sz w:val="20"/>
                <w:szCs w:val="20"/>
              </w:rPr>
              <w:t>忠泰美術館即將於10月15日推出《感知現場》、《現形記》兩檔新型態實驗性展覽（由左到右-建築師林柏陽、美術館總監黃姍姍、藝術家高德亮、藝術家王德瑜)©忠泰美術館</w:t>
            </w:r>
          </w:p>
        </w:tc>
        <w:tc>
          <w:tcPr>
            <w:tcW w:w="6095" w:type="dxa"/>
            <w:tcMar>
              <w:left w:w="28" w:type="dxa"/>
              <w:right w:w="28" w:type="dxa"/>
            </w:tcMar>
            <w:vAlign w:val="center"/>
          </w:tcPr>
          <w:p w14:paraId="3CE7DF85" w14:textId="7DDDB27E" w:rsidR="00A1628B" w:rsidRPr="00A1628B" w:rsidRDefault="00406E4A" w:rsidP="009C696B">
            <w:pPr>
              <w:jc w:val="center"/>
              <w:rPr>
                <w:rFonts w:ascii="微軟正黑體" w:eastAsia="微軟正黑體" w:hAnsi="微軟正黑體" w:cs="微軟正黑體"/>
                <w:sz w:val="20"/>
                <w:szCs w:val="20"/>
                <w:highlight w:val="yellow"/>
              </w:rPr>
            </w:pPr>
            <w:r>
              <w:rPr>
                <w:rFonts w:ascii="微軟正黑體" w:eastAsia="微軟正黑體" w:hAnsi="微軟正黑體" w:cs="微軟正黑體"/>
                <w:noProof/>
                <w:sz w:val="20"/>
                <w:szCs w:val="20"/>
              </w:rPr>
              <w:drawing>
                <wp:inline distT="0" distB="0" distL="0" distR="0" wp14:anchorId="3D158229" wp14:editId="74E94644">
                  <wp:extent cx="1391297" cy="1800000"/>
                  <wp:effectExtent l="0" t="0" r="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圖片 45"/>
                          <pic:cNvPicPr/>
                        </pic:nvPicPr>
                        <pic:blipFill>
                          <a:blip r:embed="rId52" cstate="screen">
                            <a:extLst>
                              <a:ext uri="{28A0092B-C50C-407E-A947-70E740481C1C}">
                                <a14:useLocalDpi xmlns:a14="http://schemas.microsoft.com/office/drawing/2010/main"/>
                              </a:ext>
                            </a:extLst>
                          </a:blip>
                          <a:stretch>
                            <a:fillRect/>
                          </a:stretch>
                        </pic:blipFill>
                        <pic:spPr>
                          <a:xfrm>
                            <a:off x="0" y="0"/>
                            <a:ext cx="1391297" cy="1800000"/>
                          </a:xfrm>
                          <a:prstGeom prst="rect">
                            <a:avLst/>
                          </a:prstGeom>
                        </pic:spPr>
                      </pic:pic>
                    </a:graphicData>
                  </a:graphic>
                </wp:inline>
              </w:drawing>
            </w:r>
          </w:p>
        </w:tc>
      </w:tr>
    </w:tbl>
    <w:p w14:paraId="02CFEA82" w14:textId="77777777" w:rsidR="003B6527" w:rsidRPr="003B6527" w:rsidRDefault="003B6527" w:rsidP="003B6527">
      <w:pPr>
        <w:tabs>
          <w:tab w:val="left" w:leader="hyphen" w:pos="8160"/>
          <w:tab w:val="left" w:leader="hyphen" w:pos="9120"/>
        </w:tabs>
        <w:spacing w:line="360" w:lineRule="auto"/>
        <w:jc w:val="right"/>
        <w:rPr>
          <w:rFonts w:ascii="微軟正黑體" w:eastAsia="微軟正黑體" w:hAnsi="微軟正黑體" w:cs="微軟正黑體"/>
          <w:b/>
          <w:bCs/>
          <w:highlight w:val="yellow"/>
        </w:rPr>
      </w:pPr>
      <w:r w:rsidRPr="003B6527">
        <w:rPr>
          <w:rFonts w:ascii="微軟正黑體" w:eastAsia="微軟正黑體" w:hAnsi="微軟正黑體" w:cs="微軟正黑體" w:hint="eastAsia"/>
          <w:b/>
          <w:bCs/>
          <w:highlight w:val="yellow"/>
        </w:rPr>
        <w:lastRenderedPageBreak/>
        <w:t>雙展綜合附件</w:t>
      </w:r>
    </w:p>
    <w:p w14:paraId="7D642649" w14:textId="2AA4020C" w:rsidR="003B6527" w:rsidRDefault="003B6527" w:rsidP="003B6527">
      <w:pPr>
        <w:spacing w:line="0" w:lineRule="atLeast"/>
        <w:jc w:val="both"/>
        <w:rPr>
          <w:rFonts w:ascii="微軟正黑體" w:eastAsia="微軟正黑體" w:hAnsi="微軟正黑體" w:cs="微軟正黑體"/>
          <w:b/>
          <w:bCs/>
        </w:rPr>
      </w:pPr>
      <w:r w:rsidRPr="00300E24">
        <w:rPr>
          <w:rFonts w:ascii="微軟正黑體" w:eastAsia="微軟正黑體" w:hAnsi="微軟正黑體" w:cs="微軟正黑體" w:hint="eastAsia"/>
          <w:b/>
          <w:bCs/>
        </w:rPr>
        <w:t>【</w:t>
      </w:r>
      <w:r w:rsidRPr="003B6527">
        <w:rPr>
          <w:rFonts w:ascii="微軟正黑體" w:eastAsia="微軟正黑體" w:hAnsi="微軟正黑體" w:cs="微軟正黑體" w:hint="eastAsia"/>
          <w:b/>
          <w:bCs/>
        </w:rPr>
        <w:t>附件C-2、展覽相關活動</w:t>
      </w:r>
      <w:r w:rsidRPr="00300E24">
        <w:rPr>
          <w:rFonts w:ascii="微軟正黑體" w:eastAsia="微軟正黑體" w:hAnsi="微軟正黑體" w:cs="微軟正黑體" w:hint="eastAsia"/>
          <w:b/>
          <w:bCs/>
        </w:rPr>
        <w:t>】</w:t>
      </w:r>
    </w:p>
    <w:p w14:paraId="579178B0" w14:textId="77777777" w:rsidR="003B6527" w:rsidRPr="003B6527" w:rsidRDefault="003B6527">
      <w:pPr>
        <w:rPr>
          <w:rFonts w:ascii="微軟正黑體" w:eastAsia="微軟正黑體" w:hAnsi="微軟正黑體" w:cs="微軟正黑體"/>
          <w:b/>
          <w:bCs/>
        </w:rPr>
      </w:pPr>
    </w:p>
    <w:p w14:paraId="1CD3AF55" w14:textId="3380601A" w:rsidR="009440C5" w:rsidRPr="000C6D56" w:rsidRDefault="000C6D56" w:rsidP="00CD45B9">
      <w:pPr>
        <w:jc w:val="both"/>
        <w:rPr>
          <w:rFonts w:ascii="微軟正黑體" w:eastAsia="微軟正黑體" w:hAnsi="微軟正黑體" w:cs="微軟正黑體"/>
          <w:b/>
          <w:bCs/>
          <w:bdr w:val="single" w:sz="4" w:space="0" w:color="auto"/>
        </w:rPr>
      </w:pPr>
      <w:r w:rsidRPr="000C6D56">
        <w:rPr>
          <w:rFonts w:ascii="微軟正黑體" w:eastAsia="微軟正黑體" w:hAnsi="微軟正黑體" w:cs="微軟正黑體" w:hint="eastAsia"/>
          <w:b/>
          <w:bCs/>
          <w:bdr w:val="single" w:sz="4" w:space="0" w:color="auto"/>
        </w:rPr>
        <w:t>《感知現場─建築×藝術跨界展》展覽座談</w:t>
      </w:r>
    </w:p>
    <w:p w14:paraId="1B800441" w14:textId="1A531232" w:rsidR="000C6D56" w:rsidRPr="000C6D56" w:rsidRDefault="000C6D56" w:rsidP="000C6D56">
      <w:pPr>
        <w:jc w:val="both"/>
        <w:rPr>
          <w:rFonts w:ascii="微軟正黑體" w:eastAsia="微軟正黑體" w:hAnsi="微軟正黑體" w:cs="微軟正黑體"/>
        </w:rPr>
      </w:pPr>
      <w:r w:rsidRPr="000C6D56">
        <w:rPr>
          <w:rFonts w:ascii="微軟正黑體" w:eastAsia="微軟正黑體" w:hAnsi="微軟正黑體" w:cs="微軟正黑體" w:hint="eastAsia"/>
        </w:rPr>
        <w:t>活動日期：</w:t>
      </w:r>
      <w:r w:rsidR="00037C89" w:rsidRPr="00037C89">
        <w:rPr>
          <w:rFonts w:ascii="微軟正黑體" w:eastAsia="微軟正黑體" w:hAnsi="微軟正黑體" w:cs="微軟正黑體" w:hint="eastAsia"/>
        </w:rPr>
        <w:t>2022/10/27(四)19:00-20:30</w:t>
      </w:r>
    </w:p>
    <w:p w14:paraId="140B6EED" w14:textId="77777777" w:rsidR="00037C89" w:rsidRDefault="00037C89" w:rsidP="000C6D56">
      <w:pPr>
        <w:jc w:val="both"/>
        <w:rPr>
          <w:rFonts w:ascii="微軟正黑體" w:eastAsia="微軟正黑體" w:hAnsi="微軟正黑體" w:cs="微軟正黑體"/>
        </w:rPr>
      </w:pPr>
      <w:r w:rsidRPr="00037C89">
        <w:rPr>
          <w:rFonts w:ascii="微軟正黑體" w:eastAsia="微軟正黑體" w:hAnsi="微軟正黑體" w:cs="微軟正黑體" w:hint="eastAsia"/>
        </w:rPr>
        <w:t>活動地點：忠泰美術館（臺北市大安區市民大道三段178號）</w:t>
      </w:r>
    </w:p>
    <w:p w14:paraId="61150242" w14:textId="76CF9170" w:rsidR="000C6D56" w:rsidRPr="000C6D56" w:rsidRDefault="000C6D56" w:rsidP="000C6D56">
      <w:pPr>
        <w:jc w:val="both"/>
        <w:rPr>
          <w:rFonts w:ascii="微軟正黑體" w:eastAsia="微軟正黑體" w:hAnsi="微軟正黑體" w:cs="微軟正黑體"/>
        </w:rPr>
      </w:pPr>
      <w:r w:rsidRPr="000C6D56">
        <w:rPr>
          <w:rFonts w:ascii="微軟正黑體" w:eastAsia="微軟正黑體" w:hAnsi="微軟正黑體" w:cs="微軟正黑體" w:hint="eastAsia"/>
        </w:rPr>
        <w:t>活動嘉賓：主講｜王德瑜／藝術家、林柏陽／建築師</w:t>
      </w:r>
    </w:p>
    <w:p w14:paraId="3E8E0FFD" w14:textId="5EF39970" w:rsidR="000C6D56" w:rsidRDefault="000C6D56" w:rsidP="000C6D56">
      <w:pPr>
        <w:jc w:val="both"/>
        <w:rPr>
          <w:rFonts w:ascii="微軟正黑體" w:eastAsia="微軟正黑體" w:hAnsi="微軟正黑體" w:cs="微軟正黑體"/>
        </w:rPr>
      </w:pPr>
      <w:r w:rsidRPr="000C6D56">
        <w:rPr>
          <w:rFonts w:ascii="微軟正黑體" w:eastAsia="微軟正黑體" w:hAnsi="微軟正黑體" w:cs="微軟正黑體" w:hint="eastAsia"/>
        </w:rPr>
        <w:t xml:space="preserve">                    主持｜黃姍姍／策展人</w:t>
      </w:r>
    </w:p>
    <w:p w14:paraId="69F570CF" w14:textId="77777777" w:rsidR="00037C89" w:rsidRDefault="00037C89" w:rsidP="000C6D56">
      <w:pPr>
        <w:jc w:val="both"/>
        <w:rPr>
          <w:rFonts w:ascii="微軟正黑體" w:eastAsia="微軟正黑體" w:hAnsi="微軟正黑體" w:cs="微軟正黑體"/>
        </w:rPr>
      </w:pPr>
      <w:r w:rsidRPr="00037C89">
        <w:rPr>
          <w:rFonts w:ascii="微軟正黑體" w:eastAsia="微軟正黑體" w:hAnsi="微軟正黑體" w:cs="微軟正黑體" w:hint="eastAsia"/>
        </w:rPr>
        <w:t>報名方式：免費報名參加，活動當日入場前須預先購買《感知現場》展覽門票完成入場。</w:t>
      </w:r>
    </w:p>
    <w:p w14:paraId="78F6BC76" w14:textId="29F34D42" w:rsidR="000C6D56" w:rsidRDefault="00037C89" w:rsidP="000C6D56">
      <w:pPr>
        <w:jc w:val="both"/>
        <w:rPr>
          <w:rFonts w:ascii="微軟正黑體" w:eastAsia="微軟正黑體" w:hAnsi="微軟正黑體" w:cs="微軟正黑體"/>
        </w:rPr>
      </w:pPr>
      <w:r w:rsidRPr="00037C89">
        <w:rPr>
          <w:rFonts w:ascii="微軟正黑體" w:eastAsia="微軟正黑體" w:hAnsi="微軟正黑體" w:cs="微軟正黑體" w:hint="eastAsia"/>
        </w:rPr>
        <w:t>報名連結：</w:t>
      </w:r>
      <w:hyperlink r:id="rId53" w:history="1">
        <w:r w:rsidRPr="00314870">
          <w:rPr>
            <w:rStyle w:val="a9"/>
            <w:rFonts w:ascii="微軟正黑體" w:eastAsia="微軟正黑體" w:hAnsi="微軟正黑體" w:cs="微軟正黑體" w:hint="eastAsia"/>
          </w:rPr>
          <w:t>https://www.accupass.com/go/sensingonsite</w:t>
        </w:r>
      </w:hyperlink>
    </w:p>
    <w:p w14:paraId="0B46337A" w14:textId="77777777" w:rsidR="00037C89" w:rsidRPr="00037C89" w:rsidRDefault="00037C89" w:rsidP="000C6D56">
      <w:pPr>
        <w:jc w:val="both"/>
        <w:rPr>
          <w:rFonts w:ascii="微軟正黑體" w:eastAsia="微軟正黑體" w:hAnsi="微軟正黑體" w:cs="微軟正黑體"/>
        </w:rPr>
      </w:pPr>
    </w:p>
    <w:p w14:paraId="6BED5DB7" w14:textId="0B64FCCE" w:rsidR="00E66B26" w:rsidRPr="000C6D56" w:rsidRDefault="000700FB" w:rsidP="00E66B26">
      <w:pPr>
        <w:jc w:val="both"/>
        <w:rPr>
          <w:rFonts w:ascii="微軟正黑體" w:eastAsia="微軟正黑體" w:hAnsi="微軟正黑體" w:cs="微軟正黑體"/>
          <w:b/>
          <w:bCs/>
          <w:bdr w:val="single" w:sz="4" w:space="0" w:color="auto"/>
        </w:rPr>
      </w:pPr>
      <w:r>
        <w:rPr>
          <w:rFonts w:ascii="微軟正黑體" w:eastAsia="微軟正黑體" w:hAnsi="微軟正黑體" w:cs="微軟正黑體" w:hint="eastAsia"/>
          <w:b/>
          <w:bCs/>
          <w:bdr w:val="single" w:sz="4" w:space="0" w:color="auto"/>
        </w:rPr>
        <w:t>線上互動測驗－</w:t>
      </w:r>
      <w:r w:rsidRPr="000700FB">
        <w:rPr>
          <w:rFonts w:ascii="微軟正黑體" w:eastAsia="微軟正黑體" w:hAnsi="微軟正黑體" w:cs="微軟正黑體" w:hint="eastAsia"/>
          <w:b/>
          <w:bCs/>
          <w:bdr w:val="single" w:sz="4" w:space="0" w:color="auto"/>
        </w:rPr>
        <w:t>測，你是屬於哪種感知體驗型</w:t>
      </w:r>
    </w:p>
    <w:p w14:paraId="0C31208E" w14:textId="2F377480" w:rsidR="00E66B26" w:rsidRPr="000C6D56" w:rsidRDefault="00E66B26" w:rsidP="00E66B26">
      <w:pPr>
        <w:jc w:val="both"/>
        <w:rPr>
          <w:rFonts w:ascii="微軟正黑體" w:eastAsia="微軟正黑體" w:hAnsi="微軟正黑體" w:cs="微軟正黑體"/>
        </w:rPr>
      </w:pPr>
      <w:r w:rsidRPr="000C6D56">
        <w:rPr>
          <w:rFonts w:ascii="微軟正黑體" w:eastAsia="微軟正黑體" w:hAnsi="微軟正黑體" w:cs="微軟正黑體" w:hint="eastAsia"/>
        </w:rPr>
        <w:t>活動日期：</w:t>
      </w:r>
      <w:r w:rsidR="000700FB">
        <w:rPr>
          <w:rFonts w:ascii="微軟正黑體" w:eastAsia="微軟正黑體" w:hAnsi="微軟正黑體" w:cs="微軟正黑體" w:hint="eastAsia"/>
        </w:rPr>
        <w:t>即日起至2023/02/12</w:t>
      </w:r>
    </w:p>
    <w:p w14:paraId="2DBE2276" w14:textId="77777777" w:rsidR="00EE396C" w:rsidRDefault="000700FB" w:rsidP="00E66B26">
      <w:pPr>
        <w:jc w:val="both"/>
        <w:rPr>
          <w:rFonts w:ascii="微軟正黑體" w:eastAsia="微軟正黑體" w:hAnsi="微軟正黑體" w:cs="微軟正黑體"/>
        </w:rPr>
      </w:pPr>
      <w:r>
        <w:rPr>
          <w:rFonts w:ascii="微軟正黑體" w:eastAsia="微軟正黑體" w:hAnsi="微軟正黑體" w:cs="微軟正黑體" w:hint="eastAsia"/>
        </w:rPr>
        <w:t>活動平台：</w:t>
      </w:r>
      <w:r w:rsidRPr="000700FB">
        <w:rPr>
          <w:rFonts w:ascii="微軟正黑體" w:eastAsia="微軟正黑體" w:hAnsi="微軟正黑體" w:cs="微軟正黑體" w:hint="eastAsia"/>
        </w:rPr>
        <w:t>忠泰美術館LINE官方帳號</w:t>
      </w:r>
      <w:r w:rsidRPr="000700FB">
        <w:rPr>
          <w:rFonts w:ascii="微軟正黑體" w:eastAsia="微軟正黑體" w:hAnsi="微軟正黑體" w:cs="微軟正黑體" w:hint="eastAsia"/>
          <w:color w:val="FF0000"/>
        </w:rPr>
        <w:t xml:space="preserve"> </w:t>
      </w:r>
    </w:p>
    <w:p w14:paraId="53BAB0CA" w14:textId="723CC70E" w:rsidR="00E66B26" w:rsidRDefault="00EE396C" w:rsidP="00E66B26">
      <w:pPr>
        <w:jc w:val="both"/>
        <w:rPr>
          <w:rFonts w:ascii="微軟正黑體" w:eastAsia="微軟正黑體" w:hAnsi="微軟正黑體" w:cs="微軟正黑體"/>
        </w:rPr>
      </w:pPr>
      <w:r w:rsidRPr="00EE396C">
        <w:rPr>
          <w:rFonts w:ascii="微軟正黑體" w:eastAsia="微軟正黑體" w:hAnsi="微軟正黑體" w:cs="微軟正黑體" w:hint="eastAsia"/>
        </w:rPr>
        <w:t>測驗</w:t>
      </w:r>
      <w:r>
        <w:rPr>
          <w:rFonts w:ascii="微軟正黑體" w:eastAsia="微軟正黑體" w:hAnsi="微軟正黑體" w:cs="微軟正黑體" w:hint="eastAsia"/>
        </w:rPr>
        <w:t>連結</w:t>
      </w:r>
      <w:r w:rsidRPr="00EE396C">
        <w:rPr>
          <w:rFonts w:ascii="微軟正黑體" w:eastAsia="微軟正黑體" w:hAnsi="微軟正黑體" w:cs="微軟正黑體" w:hint="eastAsia"/>
        </w:rPr>
        <w:t>：</w:t>
      </w:r>
      <w:hyperlink r:id="rId54" w:history="1">
        <w:r w:rsidRPr="00314870">
          <w:rPr>
            <w:rStyle w:val="a9"/>
            <w:rFonts w:ascii="微軟正黑體" w:eastAsia="微軟正黑體" w:hAnsi="微軟正黑體" w:cs="微軟正黑體" w:hint="eastAsia"/>
          </w:rPr>
          <w:t>https://lin.ee/qAopwAo</w:t>
        </w:r>
      </w:hyperlink>
    </w:p>
    <w:p w14:paraId="411EC73E" w14:textId="47B056B1" w:rsidR="000700FB" w:rsidRDefault="00AC6CCF" w:rsidP="00E66B26">
      <w:pPr>
        <w:jc w:val="both"/>
        <w:rPr>
          <w:rFonts w:ascii="微軟正黑體" w:eastAsia="微軟正黑體" w:hAnsi="微軟正黑體" w:cs="微軟正黑體"/>
        </w:rPr>
      </w:pPr>
      <w:r>
        <w:rPr>
          <w:rFonts w:ascii="微軟正黑體" w:eastAsia="微軟正黑體" w:hAnsi="微軟正黑體" w:cs="微軟正黑體" w:hint="eastAsia"/>
        </w:rPr>
        <w:t>活動說明：</w:t>
      </w:r>
      <w:hyperlink r:id="rId55" w:history="1">
        <w:r w:rsidR="00D42E90" w:rsidRPr="00EB0FE6">
          <w:rPr>
            <w:rStyle w:val="a9"/>
            <w:rFonts w:ascii="微軟正黑體" w:eastAsia="微軟正黑體" w:hAnsi="微軟正黑體" w:cs="微軟正黑體"/>
          </w:rPr>
          <w:t>https://tinyurl.com/2oo9cbs2</w:t>
        </w:r>
      </w:hyperlink>
    </w:p>
    <w:p w14:paraId="72D45505" w14:textId="77777777" w:rsidR="00E66B26" w:rsidRPr="000C6D56" w:rsidRDefault="00E66B26" w:rsidP="000C6D56">
      <w:pPr>
        <w:jc w:val="both"/>
        <w:rPr>
          <w:rFonts w:ascii="微軟正黑體" w:eastAsia="微軟正黑體" w:hAnsi="微軟正黑體" w:cs="微軟正黑體"/>
        </w:rPr>
      </w:pPr>
    </w:p>
    <w:p w14:paraId="05D6D3A6" w14:textId="2757CA4D" w:rsidR="000C6D56" w:rsidRPr="000C6D56" w:rsidRDefault="000C6D56" w:rsidP="000C6D56">
      <w:pPr>
        <w:jc w:val="both"/>
        <w:rPr>
          <w:rFonts w:ascii="微軟正黑體" w:eastAsia="微軟正黑體" w:hAnsi="微軟正黑體" w:cs="微軟正黑體"/>
          <w:b/>
          <w:bCs/>
          <w:bdr w:val="single" w:sz="4" w:space="0" w:color="auto"/>
        </w:rPr>
      </w:pPr>
      <w:r w:rsidRPr="000C6D56">
        <w:rPr>
          <w:rFonts w:ascii="微軟正黑體" w:eastAsia="微軟正黑體" w:hAnsi="微軟正黑體" w:cs="微軟正黑體" w:hint="eastAsia"/>
          <w:b/>
          <w:bCs/>
          <w:bdr w:val="single" w:sz="4" w:space="0" w:color="auto"/>
        </w:rPr>
        <w:t>2022奧夫塞計畫《現形記─高德亮創作展》創作沙龍</w:t>
      </w:r>
    </w:p>
    <w:p w14:paraId="1D824C3E" w14:textId="7BD12F8B" w:rsidR="000C6D56" w:rsidRPr="000C6D56" w:rsidRDefault="000C6D56" w:rsidP="000C6D56">
      <w:pPr>
        <w:jc w:val="both"/>
        <w:rPr>
          <w:rFonts w:ascii="微軟正黑體" w:eastAsia="微軟正黑體" w:hAnsi="微軟正黑體" w:cs="微軟正黑體"/>
        </w:rPr>
      </w:pPr>
      <w:r w:rsidRPr="000C6D56">
        <w:rPr>
          <w:rFonts w:ascii="微軟正黑體" w:eastAsia="微軟正黑體" w:hAnsi="微軟正黑體" w:cs="微軟正黑體" w:hint="eastAsia"/>
        </w:rPr>
        <w:t>活動日期：2022/11/27(日)14:00-15:30</w:t>
      </w:r>
    </w:p>
    <w:p w14:paraId="2AB39E32" w14:textId="5B749C6F" w:rsidR="000C6D56" w:rsidRPr="000C6D56" w:rsidRDefault="000C6D56" w:rsidP="000C6D56">
      <w:pPr>
        <w:jc w:val="both"/>
        <w:rPr>
          <w:rFonts w:ascii="微軟正黑體" w:eastAsia="微軟正黑體" w:hAnsi="微軟正黑體" w:cs="微軟正黑體"/>
        </w:rPr>
      </w:pPr>
      <w:r w:rsidRPr="000C6D56">
        <w:rPr>
          <w:rFonts w:ascii="微軟正黑體" w:eastAsia="微軟正黑體" w:hAnsi="微軟正黑體" w:cs="微軟正黑體" w:hint="eastAsia"/>
        </w:rPr>
        <w:t>活動地點：</w:t>
      </w:r>
      <w:r w:rsidR="00D42E90" w:rsidRPr="00D42E90">
        <w:rPr>
          <w:rFonts w:ascii="微軟正黑體" w:eastAsia="微軟正黑體" w:hAnsi="微軟正黑體" w:cs="微軟正黑體" w:hint="eastAsia"/>
        </w:rPr>
        <w:t>忠泰企業大樓一樓大廳（臺北市大安區市民大道三段178號）</w:t>
      </w:r>
    </w:p>
    <w:p w14:paraId="0C78F733" w14:textId="77777777" w:rsidR="000C6D56" w:rsidRPr="000C6D56" w:rsidRDefault="000C6D56" w:rsidP="000C6D56">
      <w:pPr>
        <w:jc w:val="both"/>
        <w:rPr>
          <w:rFonts w:ascii="微軟正黑體" w:eastAsia="微軟正黑體" w:hAnsi="微軟正黑體" w:cs="微軟正黑體"/>
        </w:rPr>
      </w:pPr>
      <w:r w:rsidRPr="000C6D56">
        <w:rPr>
          <w:rFonts w:ascii="微軟正黑體" w:eastAsia="微軟正黑體" w:hAnsi="微軟正黑體" w:cs="微軟正黑體" w:hint="eastAsia"/>
        </w:rPr>
        <w:t>活動嘉賓：主持｜蕭有志／實踐大學建築設計學系助理教授</w:t>
      </w:r>
    </w:p>
    <w:p w14:paraId="41A4B807" w14:textId="77777777" w:rsidR="000C6D56" w:rsidRDefault="000C6D56" w:rsidP="000C6D56">
      <w:pPr>
        <w:jc w:val="both"/>
        <w:rPr>
          <w:rFonts w:ascii="微軟正黑體" w:eastAsia="微軟正黑體" w:hAnsi="微軟正黑體" w:cs="微軟正黑體"/>
        </w:rPr>
      </w:pPr>
      <w:r w:rsidRPr="000C6D56">
        <w:rPr>
          <w:rFonts w:ascii="微軟正黑體" w:eastAsia="微軟正黑體" w:hAnsi="微軟正黑體" w:cs="微軟正黑體" w:hint="eastAsia"/>
        </w:rPr>
        <w:t xml:space="preserve">                    主講｜高德亮／藝術家</w:t>
      </w:r>
    </w:p>
    <w:p w14:paraId="22B0C8F5" w14:textId="6734C08E" w:rsidR="000C6D56" w:rsidRDefault="000C6D56" w:rsidP="000C6D56">
      <w:pPr>
        <w:jc w:val="both"/>
        <w:rPr>
          <w:rFonts w:ascii="微軟正黑體" w:eastAsia="微軟正黑體" w:hAnsi="微軟正黑體" w:cs="微軟正黑體"/>
        </w:rPr>
      </w:pPr>
      <w:r w:rsidRPr="000C6D56">
        <w:rPr>
          <w:rFonts w:ascii="微軟正黑體" w:eastAsia="微軟正黑體" w:hAnsi="微軟正黑體" w:cs="微軟正黑體" w:hint="eastAsia"/>
        </w:rPr>
        <w:t>報名方式：免費報名參加</w:t>
      </w:r>
    </w:p>
    <w:p w14:paraId="731A255C" w14:textId="1BCB276A" w:rsidR="000C6D56" w:rsidRDefault="000C6D56" w:rsidP="000C6D56">
      <w:pPr>
        <w:jc w:val="both"/>
        <w:rPr>
          <w:rFonts w:ascii="微軟正黑體" w:eastAsia="微軟正黑體" w:hAnsi="微軟正黑體" w:cs="微軟正黑體"/>
        </w:rPr>
      </w:pPr>
      <w:r w:rsidRPr="000C6D56">
        <w:rPr>
          <w:rFonts w:ascii="微軟正黑體" w:eastAsia="微軟正黑體" w:hAnsi="微軟正黑體" w:cs="微軟正黑體" w:hint="eastAsia"/>
        </w:rPr>
        <w:t>報名連結：</w:t>
      </w:r>
      <w:hyperlink r:id="rId56" w:history="1">
        <w:r w:rsidRPr="00A86B3D">
          <w:rPr>
            <w:rStyle w:val="a9"/>
            <w:rFonts w:ascii="微軟正黑體" w:eastAsia="微軟正黑體" w:hAnsi="微軟正黑體" w:cs="微軟正黑體"/>
          </w:rPr>
          <w:t>https://www.accupass.com/go/2022offsiteproject</w:t>
        </w:r>
      </w:hyperlink>
    </w:p>
    <w:p w14:paraId="48965BD9" w14:textId="77777777" w:rsidR="000C6D56" w:rsidRPr="000C6D56" w:rsidRDefault="000C6D56" w:rsidP="000C6D56">
      <w:pPr>
        <w:jc w:val="both"/>
        <w:rPr>
          <w:rFonts w:ascii="微軟正黑體" w:eastAsia="微軟正黑體" w:hAnsi="微軟正黑體" w:cs="微軟正黑體"/>
        </w:rPr>
      </w:pPr>
    </w:p>
    <w:p w14:paraId="60266CE0" w14:textId="3B844667" w:rsidR="008D1295" w:rsidRPr="000C6D56" w:rsidRDefault="008D1295">
      <w:pPr>
        <w:rPr>
          <w:rFonts w:ascii="微軟正黑體" w:eastAsia="微軟正黑體" w:hAnsi="微軟正黑體" w:cs="微軟正黑體"/>
        </w:rPr>
      </w:pPr>
    </w:p>
    <w:sectPr w:rsidR="008D1295" w:rsidRPr="000C6D56">
      <w:headerReference w:type="default" r:id="rId57"/>
      <w:footerReference w:type="default" r:id="rId58"/>
      <w:pgSz w:w="11906" w:h="16838"/>
      <w:pgMar w:top="1440" w:right="1247" w:bottom="1440" w:left="124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72B5" w14:textId="77777777" w:rsidR="00696346" w:rsidRDefault="00696346">
      <w:r>
        <w:separator/>
      </w:r>
    </w:p>
  </w:endnote>
  <w:endnote w:type="continuationSeparator" w:id="0">
    <w:p w14:paraId="69DF5E1D" w14:textId="77777777" w:rsidR="00696346" w:rsidRDefault="0069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16AF" w14:textId="77777777" w:rsidR="005E7D94" w:rsidRDefault="005E7D94">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w:t>
    </w:r>
    <w:r>
      <w:rPr>
        <w:color w:val="000000"/>
        <w:sz w:val="20"/>
        <w:szCs w:val="20"/>
      </w:rPr>
      <w:fldChar w:fldCharType="end"/>
    </w:r>
  </w:p>
  <w:p w14:paraId="3AC90D85" w14:textId="09C3B486" w:rsidR="005E7D94" w:rsidRDefault="005E7D94">
    <w:pPr>
      <w:pBdr>
        <w:top w:val="nil"/>
        <w:left w:val="nil"/>
        <w:bottom w:val="nil"/>
        <w:right w:val="nil"/>
        <w:between w:val="nil"/>
      </w:pBdr>
      <w:tabs>
        <w:tab w:val="center" w:pos="4153"/>
        <w:tab w:val="right" w:pos="8306"/>
      </w:tabs>
      <w:rPr>
        <w:color w:val="000000"/>
        <w:sz w:val="20"/>
        <w:szCs w:val="20"/>
      </w:rPr>
    </w:pPr>
    <w:r>
      <w:rPr>
        <w:rFonts w:ascii="微軟正黑體" w:eastAsia="微軟正黑體" w:hAnsi="微軟正黑體" w:cs="微軟正黑體"/>
        <w:b/>
        <w:color w:val="000000"/>
        <w:sz w:val="22"/>
        <w:szCs w:val="22"/>
      </w:rPr>
      <w:t>媒體聯絡人│李燕姍 02-8772-6757#3531</w:t>
    </w:r>
    <w:r w:rsidR="00860036">
      <w:rPr>
        <w:rFonts w:ascii="微軟正黑體" w:eastAsia="微軟正黑體" w:hAnsi="微軟正黑體" w:cs="微軟正黑體"/>
        <w:b/>
        <w:color w:val="000000"/>
        <w:sz w:val="22"/>
        <w:szCs w:val="22"/>
      </w:rPr>
      <w:t xml:space="preserve"> / 0920-839-757</w:t>
    </w:r>
    <w:r>
      <w:rPr>
        <w:rFonts w:ascii="微軟正黑體" w:eastAsia="微軟正黑體" w:hAnsi="微軟正黑體" w:cs="微軟正黑體"/>
        <w:b/>
        <w:color w:val="000000"/>
        <w:sz w:val="22"/>
        <w:szCs w:val="22"/>
      </w:rPr>
      <w:t>│yslee@jutfoundation.org.tw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67DA" w14:textId="77777777" w:rsidR="00696346" w:rsidRDefault="00696346">
      <w:r>
        <w:separator/>
      </w:r>
    </w:p>
  </w:footnote>
  <w:footnote w:type="continuationSeparator" w:id="0">
    <w:p w14:paraId="336ADB76" w14:textId="77777777" w:rsidR="00696346" w:rsidRDefault="0069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695E" w14:textId="77777777" w:rsidR="006F2412" w:rsidRPr="00F45162" w:rsidRDefault="006F2412" w:rsidP="006F2412">
    <w:pPr>
      <w:pBdr>
        <w:top w:val="nil"/>
        <w:left w:val="nil"/>
        <w:bottom w:val="nil"/>
        <w:right w:val="nil"/>
        <w:between w:val="nil"/>
      </w:pBdr>
      <w:tabs>
        <w:tab w:val="center" w:pos="4153"/>
        <w:tab w:val="right" w:pos="8306"/>
      </w:tabs>
      <w:rPr>
        <w:rFonts w:ascii="微軟正黑體" w:eastAsia="微軟正黑體" w:hAnsi="微軟正黑體" w:cs="微軟正黑體"/>
        <w:color w:val="000000"/>
        <w:sz w:val="16"/>
        <w:szCs w:val="16"/>
      </w:rPr>
    </w:pPr>
    <w:r w:rsidRPr="00E56B67">
      <w:rPr>
        <w:noProof/>
        <w:sz w:val="16"/>
        <w:szCs w:val="16"/>
      </w:rPr>
      <w:drawing>
        <wp:anchor distT="0" distB="0" distL="114300" distR="114300" simplePos="0" relativeHeight="251659264" behindDoc="0" locked="0" layoutInCell="1" hidden="0" allowOverlap="1" wp14:anchorId="62565065" wp14:editId="24570ABC">
          <wp:simplePos x="0" y="0"/>
          <wp:positionH relativeFrom="column">
            <wp:posOffset>4838065</wp:posOffset>
          </wp:positionH>
          <wp:positionV relativeFrom="paragraph">
            <wp:posOffset>-17780</wp:posOffset>
          </wp:positionV>
          <wp:extent cx="1362075" cy="354330"/>
          <wp:effectExtent l="0" t="0" r="0" b="7620"/>
          <wp:wrapNone/>
          <wp:docPr id="48" name="image1.png" descr="C:\Users\user\Desktop\美術館\忠泰美術館\jutartmuseum logo 橫.png"/>
          <wp:cNvGraphicFramePr/>
          <a:graphic xmlns:a="http://schemas.openxmlformats.org/drawingml/2006/main">
            <a:graphicData uri="http://schemas.openxmlformats.org/drawingml/2006/picture">
              <pic:pic xmlns:pic="http://schemas.openxmlformats.org/drawingml/2006/picture">
                <pic:nvPicPr>
                  <pic:cNvPr id="0" name="image1.png" descr="C:\Users\user\Desktop\美術館\忠泰美術館\jutartmuseum logo 橫.png"/>
                  <pic:cNvPicPr preferRelativeResize="0"/>
                </pic:nvPicPr>
                <pic:blipFill>
                  <a:blip r:embed="rId1"/>
                  <a:srcRect/>
                  <a:stretch>
                    <a:fillRect/>
                  </a:stretch>
                </pic:blipFill>
                <pic:spPr>
                  <a:xfrm>
                    <a:off x="0" y="0"/>
                    <a:ext cx="1362075" cy="354330"/>
                  </a:xfrm>
                  <a:prstGeom prst="rect">
                    <a:avLst/>
                  </a:prstGeom>
                  <a:ln/>
                </pic:spPr>
              </pic:pic>
            </a:graphicData>
          </a:graphic>
        </wp:anchor>
      </w:drawing>
    </w:r>
    <w:r w:rsidRPr="00E56B67">
      <w:rPr>
        <w:rFonts w:ascii="微軟正黑體" w:eastAsia="微軟正黑體" w:hAnsi="微軟正黑體" w:cs="微軟正黑體" w:hint="eastAsia"/>
        <w:color w:val="000000"/>
        <w:sz w:val="16"/>
        <w:szCs w:val="16"/>
      </w:rPr>
      <w:t>《感知現場》</w:t>
    </w:r>
    <w:r>
      <w:rPr>
        <w:rFonts w:ascii="微軟正黑體" w:eastAsia="微軟正黑體" w:hAnsi="微軟正黑體" w:cs="微軟正黑體" w:hint="eastAsia"/>
        <w:color w:val="000000"/>
        <w:sz w:val="16"/>
        <w:szCs w:val="16"/>
      </w:rPr>
      <w:t>、</w:t>
    </w:r>
    <w:r w:rsidRPr="00E56B67">
      <w:rPr>
        <w:rFonts w:ascii="微軟正黑體" w:eastAsia="微軟正黑體" w:hAnsi="微軟正黑體" w:cs="微軟正黑體" w:hint="eastAsia"/>
        <w:color w:val="000000"/>
        <w:sz w:val="16"/>
        <w:szCs w:val="16"/>
      </w:rPr>
      <w:t>《現形記》</w:t>
    </w:r>
    <w:r w:rsidRPr="00454B0D">
      <w:rPr>
        <w:rFonts w:ascii="微軟正黑體" w:eastAsia="微軟正黑體" w:hAnsi="微軟正黑體" w:cs="微軟正黑體" w:hint="eastAsia"/>
        <w:color w:val="000000"/>
        <w:sz w:val="18"/>
        <w:szCs w:val="18"/>
      </w:rPr>
      <w:t>活動</w:t>
    </w:r>
    <w:r w:rsidRPr="00454B0D">
      <w:rPr>
        <w:rFonts w:ascii="微軟正黑體" w:eastAsia="微軟正黑體" w:hAnsi="微軟正黑體" w:cs="微軟正黑體"/>
        <w:color w:val="000000"/>
        <w:sz w:val="18"/>
        <w:szCs w:val="18"/>
      </w:rPr>
      <w:t>新聞稿</w:t>
    </w:r>
  </w:p>
  <w:p w14:paraId="0E620B40" w14:textId="7F84A4D2" w:rsidR="006F2412" w:rsidRPr="00454B0D" w:rsidRDefault="006F2412" w:rsidP="006F2412">
    <w:pPr>
      <w:pBdr>
        <w:top w:val="nil"/>
        <w:left w:val="nil"/>
        <w:bottom w:val="nil"/>
        <w:right w:val="nil"/>
        <w:between w:val="nil"/>
      </w:pBdr>
      <w:tabs>
        <w:tab w:val="center" w:pos="4153"/>
        <w:tab w:val="right" w:pos="8306"/>
      </w:tabs>
      <w:rPr>
        <w:rFonts w:ascii="微軟正黑體" w:eastAsia="微軟正黑體" w:hAnsi="微軟正黑體" w:cs="微軟正黑體"/>
        <w:color w:val="000000"/>
        <w:sz w:val="18"/>
        <w:szCs w:val="18"/>
      </w:rPr>
    </w:pPr>
    <w:r w:rsidRPr="00454B0D">
      <w:rPr>
        <w:rFonts w:ascii="微軟正黑體" w:eastAsia="微軟正黑體" w:hAnsi="微軟正黑體" w:cs="微軟正黑體"/>
        <w:color w:val="000000"/>
        <w:sz w:val="18"/>
        <w:szCs w:val="18"/>
      </w:rPr>
      <w:t>20</w:t>
    </w:r>
    <w:r w:rsidRPr="00454B0D">
      <w:rPr>
        <w:rFonts w:ascii="微軟正黑體" w:eastAsia="微軟正黑體" w:hAnsi="微軟正黑體" w:cs="微軟正黑體" w:hint="eastAsia"/>
        <w:color w:val="000000"/>
        <w:sz w:val="18"/>
        <w:szCs w:val="18"/>
      </w:rPr>
      <w:t>22</w:t>
    </w:r>
    <w:r w:rsidRPr="00454B0D">
      <w:rPr>
        <w:rFonts w:ascii="微軟正黑體" w:eastAsia="微軟正黑體" w:hAnsi="微軟正黑體" w:cs="微軟正黑體"/>
        <w:color w:val="000000"/>
        <w:sz w:val="18"/>
        <w:szCs w:val="18"/>
      </w:rPr>
      <w:t>年</w:t>
    </w:r>
    <w:r w:rsidRPr="00454B0D">
      <w:rPr>
        <w:rFonts w:ascii="微軟正黑體" w:eastAsia="微軟正黑體" w:hAnsi="微軟正黑體" w:cs="微軟正黑體" w:hint="eastAsia"/>
        <w:color w:val="000000"/>
        <w:sz w:val="18"/>
        <w:szCs w:val="18"/>
      </w:rPr>
      <w:t>10</w:t>
    </w:r>
    <w:r w:rsidRPr="00454B0D">
      <w:rPr>
        <w:rFonts w:ascii="微軟正黑體" w:eastAsia="微軟正黑體" w:hAnsi="微軟正黑體" w:cs="微軟正黑體"/>
        <w:color w:val="000000"/>
        <w:sz w:val="18"/>
        <w:szCs w:val="18"/>
      </w:rPr>
      <w:t>月</w:t>
    </w:r>
    <w:r w:rsidRPr="00454B0D">
      <w:rPr>
        <w:rFonts w:ascii="微軟正黑體" w:eastAsia="微軟正黑體" w:hAnsi="微軟正黑體" w:cs="微軟正黑體" w:hint="eastAsia"/>
        <w:color w:val="000000"/>
        <w:sz w:val="18"/>
        <w:szCs w:val="18"/>
      </w:rPr>
      <w:t>12</w:t>
    </w:r>
    <w:r w:rsidRPr="00454B0D">
      <w:rPr>
        <w:rFonts w:ascii="微軟正黑體" w:eastAsia="微軟正黑體" w:hAnsi="微軟正黑體" w:cs="微軟正黑體"/>
        <w:color w:val="000000"/>
        <w:sz w:val="18"/>
        <w:szCs w:val="18"/>
      </w:rPr>
      <w:t>日</w:t>
    </w:r>
    <w:r w:rsidR="00923B65">
      <w:rPr>
        <w:rFonts w:ascii="微軟正黑體" w:eastAsia="微軟正黑體" w:hAnsi="微軟正黑體" w:cs="微軟正黑體" w:hint="eastAsia"/>
        <w:color w:val="000000"/>
        <w:sz w:val="18"/>
        <w:szCs w:val="18"/>
      </w:rPr>
      <w:t>現場</w:t>
    </w:r>
    <w:r w:rsidRPr="00454B0D">
      <w:rPr>
        <w:rFonts w:ascii="微軟正黑體" w:eastAsia="微軟正黑體" w:hAnsi="微軟正黑體" w:cs="微軟正黑體"/>
        <w:color w:val="000000"/>
        <w:sz w:val="18"/>
        <w:szCs w:val="18"/>
      </w:rPr>
      <w:t>發佈</w:t>
    </w:r>
  </w:p>
  <w:p w14:paraId="5290E169" w14:textId="33F88638" w:rsidR="005E7D94" w:rsidRDefault="005E7D94">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E9D"/>
    <w:multiLevelType w:val="hybridMultilevel"/>
    <w:tmpl w:val="B06CA4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4B68EF"/>
    <w:multiLevelType w:val="hybridMultilevel"/>
    <w:tmpl w:val="71369C0E"/>
    <w:lvl w:ilvl="0" w:tplc="EA38FB0A">
      <w:numFmt w:val="bullet"/>
      <w:lvlText w:val="-"/>
      <w:lvlJc w:val="left"/>
      <w:pPr>
        <w:ind w:left="360" w:hanging="36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FD80F9C"/>
    <w:multiLevelType w:val="hybridMultilevel"/>
    <w:tmpl w:val="EE12BE5E"/>
    <w:lvl w:ilvl="0" w:tplc="6D10949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257A2F"/>
    <w:multiLevelType w:val="hybridMultilevel"/>
    <w:tmpl w:val="47FA8F02"/>
    <w:lvl w:ilvl="0" w:tplc="0409000D">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 w15:restartNumberingAfterBreak="0">
    <w:nsid w:val="248D6CE9"/>
    <w:multiLevelType w:val="hybridMultilevel"/>
    <w:tmpl w:val="05D4F4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961D99"/>
    <w:multiLevelType w:val="hybridMultilevel"/>
    <w:tmpl w:val="53AA17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EF14A3"/>
    <w:multiLevelType w:val="hybridMultilevel"/>
    <w:tmpl w:val="D8027B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400680"/>
    <w:multiLevelType w:val="hybridMultilevel"/>
    <w:tmpl w:val="8780A254"/>
    <w:lvl w:ilvl="0" w:tplc="6D10949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0EB676B"/>
    <w:multiLevelType w:val="hybridMultilevel"/>
    <w:tmpl w:val="805E18AE"/>
    <w:lvl w:ilvl="0" w:tplc="6D10949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9B50A90"/>
    <w:multiLevelType w:val="multilevel"/>
    <w:tmpl w:val="C6D0A0B2"/>
    <w:lvl w:ilvl="0">
      <w:start w:val="1"/>
      <w:numFmt w:val="bullet"/>
      <w:lvlText w:val="■"/>
      <w:lvlJc w:val="left"/>
      <w:pPr>
        <w:ind w:left="1920" w:hanging="480"/>
      </w:pPr>
      <w:rPr>
        <w:rFonts w:ascii="Noto Sans Symbols" w:eastAsia="Noto Sans Symbols" w:hAnsi="Noto Sans Symbols" w:cs="Noto Sans Symbols"/>
      </w:rPr>
    </w:lvl>
    <w:lvl w:ilvl="1">
      <w:start w:val="1"/>
      <w:numFmt w:val="bullet"/>
      <w:lvlText w:val="■"/>
      <w:lvlJc w:val="left"/>
      <w:pPr>
        <w:ind w:left="2400" w:hanging="480"/>
      </w:pPr>
      <w:rPr>
        <w:rFonts w:ascii="Noto Sans Symbols" w:eastAsia="Noto Sans Symbols" w:hAnsi="Noto Sans Symbols" w:cs="Noto Sans Symbols"/>
      </w:rPr>
    </w:lvl>
    <w:lvl w:ilvl="2">
      <w:start w:val="1"/>
      <w:numFmt w:val="bullet"/>
      <w:lvlText w:val="◆"/>
      <w:lvlJc w:val="left"/>
      <w:pPr>
        <w:ind w:left="2880" w:hanging="480"/>
      </w:pPr>
      <w:rPr>
        <w:rFonts w:ascii="Noto Sans Symbols" w:eastAsia="Noto Sans Symbols" w:hAnsi="Noto Sans Symbols" w:cs="Noto Sans Symbols"/>
      </w:rPr>
    </w:lvl>
    <w:lvl w:ilvl="3">
      <w:start w:val="1"/>
      <w:numFmt w:val="bullet"/>
      <w:lvlText w:val="●"/>
      <w:lvlJc w:val="left"/>
      <w:pPr>
        <w:ind w:left="3360" w:hanging="480"/>
      </w:pPr>
      <w:rPr>
        <w:rFonts w:ascii="Noto Sans Symbols" w:eastAsia="Noto Sans Symbols" w:hAnsi="Noto Sans Symbols" w:cs="Noto Sans Symbols"/>
      </w:rPr>
    </w:lvl>
    <w:lvl w:ilvl="4">
      <w:start w:val="1"/>
      <w:numFmt w:val="bullet"/>
      <w:lvlText w:val="■"/>
      <w:lvlJc w:val="left"/>
      <w:pPr>
        <w:ind w:left="3840" w:hanging="480"/>
      </w:pPr>
      <w:rPr>
        <w:rFonts w:ascii="Noto Sans Symbols" w:eastAsia="Noto Sans Symbols" w:hAnsi="Noto Sans Symbols" w:cs="Noto Sans Symbols"/>
      </w:rPr>
    </w:lvl>
    <w:lvl w:ilvl="5">
      <w:start w:val="1"/>
      <w:numFmt w:val="bullet"/>
      <w:lvlText w:val="◆"/>
      <w:lvlJc w:val="left"/>
      <w:pPr>
        <w:ind w:left="4320" w:hanging="480"/>
      </w:pPr>
      <w:rPr>
        <w:rFonts w:ascii="Noto Sans Symbols" w:eastAsia="Noto Sans Symbols" w:hAnsi="Noto Sans Symbols" w:cs="Noto Sans Symbols"/>
      </w:rPr>
    </w:lvl>
    <w:lvl w:ilvl="6">
      <w:start w:val="1"/>
      <w:numFmt w:val="bullet"/>
      <w:lvlText w:val="●"/>
      <w:lvlJc w:val="left"/>
      <w:pPr>
        <w:ind w:left="4800" w:hanging="480"/>
      </w:pPr>
      <w:rPr>
        <w:rFonts w:ascii="Noto Sans Symbols" w:eastAsia="Noto Sans Symbols" w:hAnsi="Noto Sans Symbols" w:cs="Noto Sans Symbols"/>
      </w:rPr>
    </w:lvl>
    <w:lvl w:ilvl="7">
      <w:start w:val="1"/>
      <w:numFmt w:val="bullet"/>
      <w:lvlText w:val="■"/>
      <w:lvlJc w:val="left"/>
      <w:pPr>
        <w:ind w:left="5280" w:hanging="480"/>
      </w:pPr>
      <w:rPr>
        <w:rFonts w:ascii="Noto Sans Symbols" w:eastAsia="Noto Sans Symbols" w:hAnsi="Noto Sans Symbols" w:cs="Noto Sans Symbols"/>
      </w:rPr>
    </w:lvl>
    <w:lvl w:ilvl="8">
      <w:start w:val="1"/>
      <w:numFmt w:val="bullet"/>
      <w:lvlText w:val="◆"/>
      <w:lvlJc w:val="left"/>
      <w:pPr>
        <w:ind w:left="5760" w:hanging="480"/>
      </w:pPr>
      <w:rPr>
        <w:rFonts w:ascii="Noto Sans Symbols" w:eastAsia="Noto Sans Symbols" w:hAnsi="Noto Sans Symbols" w:cs="Noto Sans Symbols"/>
      </w:rPr>
    </w:lvl>
  </w:abstractNum>
  <w:num w:numId="1" w16cid:durableId="1930657651">
    <w:abstractNumId w:val="9"/>
  </w:num>
  <w:num w:numId="2" w16cid:durableId="370106517">
    <w:abstractNumId w:val="6"/>
  </w:num>
  <w:num w:numId="3" w16cid:durableId="772825618">
    <w:abstractNumId w:val="3"/>
  </w:num>
  <w:num w:numId="4" w16cid:durableId="445587111">
    <w:abstractNumId w:val="8"/>
  </w:num>
  <w:num w:numId="5" w16cid:durableId="814295678">
    <w:abstractNumId w:val="7"/>
  </w:num>
  <w:num w:numId="6" w16cid:durableId="1856922785">
    <w:abstractNumId w:val="2"/>
  </w:num>
  <w:num w:numId="7" w16cid:durableId="827474793">
    <w:abstractNumId w:val="4"/>
  </w:num>
  <w:num w:numId="8" w16cid:durableId="1170407486">
    <w:abstractNumId w:val="0"/>
  </w:num>
  <w:num w:numId="9" w16cid:durableId="1230263312">
    <w:abstractNumId w:val="5"/>
  </w:num>
  <w:num w:numId="10" w16cid:durableId="559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4"/>
    <w:rsid w:val="00005CB7"/>
    <w:rsid w:val="000061ED"/>
    <w:rsid w:val="0001184B"/>
    <w:rsid w:val="00014C87"/>
    <w:rsid w:val="000153E7"/>
    <w:rsid w:val="00022AB2"/>
    <w:rsid w:val="00023AB3"/>
    <w:rsid w:val="00026148"/>
    <w:rsid w:val="00027AC4"/>
    <w:rsid w:val="00032BD2"/>
    <w:rsid w:val="0003444D"/>
    <w:rsid w:val="00037C89"/>
    <w:rsid w:val="000404B5"/>
    <w:rsid w:val="0004134E"/>
    <w:rsid w:val="00050DCE"/>
    <w:rsid w:val="000539F0"/>
    <w:rsid w:val="00055BF8"/>
    <w:rsid w:val="000632FE"/>
    <w:rsid w:val="000643C5"/>
    <w:rsid w:val="0006499F"/>
    <w:rsid w:val="00065BD7"/>
    <w:rsid w:val="0006747F"/>
    <w:rsid w:val="000700FB"/>
    <w:rsid w:val="00070389"/>
    <w:rsid w:val="00071C7F"/>
    <w:rsid w:val="00076428"/>
    <w:rsid w:val="00077DFE"/>
    <w:rsid w:val="0008287C"/>
    <w:rsid w:val="00082D0D"/>
    <w:rsid w:val="00085DCB"/>
    <w:rsid w:val="000931F6"/>
    <w:rsid w:val="00094770"/>
    <w:rsid w:val="0009485E"/>
    <w:rsid w:val="00094C10"/>
    <w:rsid w:val="000953A8"/>
    <w:rsid w:val="000A1EAF"/>
    <w:rsid w:val="000A3539"/>
    <w:rsid w:val="000A511B"/>
    <w:rsid w:val="000A7AA7"/>
    <w:rsid w:val="000B01C1"/>
    <w:rsid w:val="000B0CFD"/>
    <w:rsid w:val="000B18DA"/>
    <w:rsid w:val="000B2C9A"/>
    <w:rsid w:val="000B4DB8"/>
    <w:rsid w:val="000C157E"/>
    <w:rsid w:val="000C2067"/>
    <w:rsid w:val="000C31A6"/>
    <w:rsid w:val="000C3914"/>
    <w:rsid w:val="000C4B30"/>
    <w:rsid w:val="000C4BC3"/>
    <w:rsid w:val="000C4F25"/>
    <w:rsid w:val="000C5252"/>
    <w:rsid w:val="000C6D56"/>
    <w:rsid w:val="000D0563"/>
    <w:rsid w:val="000D17AC"/>
    <w:rsid w:val="000D234D"/>
    <w:rsid w:val="000D5AD7"/>
    <w:rsid w:val="000D70E3"/>
    <w:rsid w:val="000D7D08"/>
    <w:rsid w:val="000E3827"/>
    <w:rsid w:val="000E6F77"/>
    <w:rsid w:val="000E7E1D"/>
    <w:rsid w:val="000F18AD"/>
    <w:rsid w:val="000F1C75"/>
    <w:rsid w:val="000F2D47"/>
    <w:rsid w:val="000F3411"/>
    <w:rsid w:val="001010AC"/>
    <w:rsid w:val="00105056"/>
    <w:rsid w:val="00106798"/>
    <w:rsid w:val="00106B7C"/>
    <w:rsid w:val="001109A0"/>
    <w:rsid w:val="00115B65"/>
    <w:rsid w:val="00115E2D"/>
    <w:rsid w:val="00121DB8"/>
    <w:rsid w:val="001274DE"/>
    <w:rsid w:val="00127D3A"/>
    <w:rsid w:val="0013083A"/>
    <w:rsid w:val="00135223"/>
    <w:rsid w:val="00135561"/>
    <w:rsid w:val="001433C0"/>
    <w:rsid w:val="00143570"/>
    <w:rsid w:val="00143D63"/>
    <w:rsid w:val="0015272E"/>
    <w:rsid w:val="00154E92"/>
    <w:rsid w:val="001600D2"/>
    <w:rsid w:val="00163993"/>
    <w:rsid w:val="00165C02"/>
    <w:rsid w:val="00171875"/>
    <w:rsid w:val="00174F02"/>
    <w:rsid w:val="00175E97"/>
    <w:rsid w:val="00181E86"/>
    <w:rsid w:val="00182B5B"/>
    <w:rsid w:val="001846E2"/>
    <w:rsid w:val="0019384C"/>
    <w:rsid w:val="0019441B"/>
    <w:rsid w:val="001961DD"/>
    <w:rsid w:val="001962AC"/>
    <w:rsid w:val="001A2031"/>
    <w:rsid w:val="001A4A76"/>
    <w:rsid w:val="001B7AD3"/>
    <w:rsid w:val="001C070E"/>
    <w:rsid w:val="001C246F"/>
    <w:rsid w:val="001C778B"/>
    <w:rsid w:val="001D1C27"/>
    <w:rsid w:val="001D3880"/>
    <w:rsid w:val="001D6E19"/>
    <w:rsid w:val="001D7466"/>
    <w:rsid w:val="001D77B4"/>
    <w:rsid w:val="001D7999"/>
    <w:rsid w:val="001D7EB1"/>
    <w:rsid w:val="001E0C2C"/>
    <w:rsid w:val="001E3143"/>
    <w:rsid w:val="001E316D"/>
    <w:rsid w:val="001E33CB"/>
    <w:rsid w:val="001E4027"/>
    <w:rsid w:val="001E5596"/>
    <w:rsid w:val="001E5824"/>
    <w:rsid w:val="001E5D54"/>
    <w:rsid w:val="001E650F"/>
    <w:rsid w:val="001E6C11"/>
    <w:rsid w:val="001F1934"/>
    <w:rsid w:val="001F32B7"/>
    <w:rsid w:val="00200CEC"/>
    <w:rsid w:val="002042BF"/>
    <w:rsid w:val="002057EF"/>
    <w:rsid w:val="002066DA"/>
    <w:rsid w:val="00206844"/>
    <w:rsid w:val="00206C0B"/>
    <w:rsid w:val="002160E6"/>
    <w:rsid w:val="0021779D"/>
    <w:rsid w:val="00217A46"/>
    <w:rsid w:val="00223A05"/>
    <w:rsid w:val="002314EC"/>
    <w:rsid w:val="002342BC"/>
    <w:rsid w:val="00237413"/>
    <w:rsid w:val="00237500"/>
    <w:rsid w:val="00243B70"/>
    <w:rsid w:val="00245945"/>
    <w:rsid w:val="002471DC"/>
    <w:rsid w:val="0024724E"/>
    <w:rsid w:val="00254B07"/>
    <w:rsid w:val="00256ECC"/>
    <w:rsid w:val="00257607"/>
    <w:rsid w:val="00260C10"/>
    <w:rsid w:val="002627DF"/>
    <w:rsid w:val="00262CB2"/>
    <w:rsid w:val="002664F0"/>
    <w:rsid w:val="00267A65"/>
    <w:rsid w:val="00267FBA"/>
    <w:rsid w:val="002767A2"/>
    <w:rsid w:val="00283870"/>
    <w:rsid w:val="00285BD6"/>
    <w:rsid w:val="00286030"/>
    <w:rsid w:val="00292616"/>
    <w:rsid w:val="002965C3"/>
    <w:rsid w:val="002A32CD"/>
    <w:rsid w:val="002A6101"/>
    <w:rsid w:val="002A7440"/>
    <w:rsid w:val="002A75F0"/>
    <w:rsid w:val="002B0EF9"/>
    <w:rsid w:val="002B2939"/>
    <w:rsid w:val="002B54AE"/>
    <w:rsid w:val="002C1F32"/>
    <w:rsid w:val="002C628A"/>
    <w:rsid w:val="002C6916"/>
    <w:rsid w:val="002C7321"/>
    <w:rsid w:val="002C7BBE"/>
    <w:rsid w:val="002C7E8B"/>
    <w:rsid w:val="002D5952"/>
    <w:rsid w:val="002E2513"/>
    <w:rsid w:val="002E419B"/>
    <w:rsid w:val="002F49B1"/>
    <w:rsid w:val="002F56E4"/>
    <w:rsid w:val="002F5BB5"/>
    <w:rsid w:val="002F66B3"/>
    <w:rsid w:val="002F6879"/>
    <w:rsid w:val="00300C4E"/>
    <w:rsid w:val="00300E24"/>
    <w:rsid w:val="00305EB9"/>
    <w:rsid w:val="003149A9"/>
    <w:rsid w:val="00314A86"/>
    <w:rsid w:val="003177C4"/>
    <w:rsid w:val="00317FBF"/>
    <w:rsid w:val="00321BD6"/>
    <w:rsid w:val="003227A6"/>
    <w:rsid w:val="00327A27"/>
    <w:rsid w:val="00327E7A"/>
    <w:rsid w:val="00330E54"/>
    <w:rsid w:val="00332937"/>
    <w:rsid w:val="00335AAE"/>
    <w:rsid w:val="00336845"/>
    <w:rsid w:val="0034433F"/>
    <w:rsid w:val="00344504"/>
    <w:rsid w:val="003462D7"/>
    <w:rsid w:val="00350636"/>
    <w:rsid w:val="00353B53"/>
    <w:rsid w:val="00354226"/>
    <w:rsid w:val="003543FF"/>
    <w:rsid w:val="00362913"/>
    <w:rsid w:val="00367163"/>
    <w:rsid w:val="003672AA"/>
    <w:rsid w:val="00371CEC"/>
    <w:rsid w:val="003729AF"/>
    <w:rsid w:val="00373A9B"/>
    <w:rsid w:val="00373BAB"/>
    <w:rsid w:val="003768BD"/>
    <w:rsid w:val="003867E2"/>
    <w:rsid w:val="00394FF1"/>
    <w:rsid w:val="003969D0"/>
    <w:rsid w:val="00396E3A"/>
    <w:rsid w:val="003A2D88"/>
    <w:rsid w:val="003A457F"/>
    <w:rsid w:val="003A540C"/>
    <w:rsid w:val="003A5B88"/>
    <w:rsid w:val="003B034D"/>
    <w:rsid w:val="003B2B2C"/>
    <w:rsid w:val="003B6527"/>
    <w:rsid w:val="003B7FD0"/>
    <w:rsid w:val="003C1555"/>
    <w:rsid w:val="003C1C17"/>
    <w:rsid w:val="003C3FF1"/>
    <w:rsid w:val="003C4CA1"/>
    <w:rsid w:val="003D2673"/>
    <w:rsid w:val="003D5D53"/>
    <w:rsid w:val="003D7030"/>
    <w:rsid w:val="003D7442"/>
    <w:rsid w:val="003D7B3D"/>
    <w:rsid w:val="003E1E4C"/>
    <w:rsid w:val="003F333E"/>
    <w:rsid w:val="003F39E0"/>
    <w:rsid w:val="00400418"/>
    <w:rsid w:val="00400DCB"/>
    <w:rsid w:val="0040202F"/>
    <w:rsid w:val="0040283E"/>
    <w:rsid w:val="00402BFE"/>
    <w:rsid w:val="00402C7A"/>
    <w:rsid w:val="0040394B"/>
    <w:rsid w:val="00404C1C"/>
    <w:rsid w:val="004064F5"/>
    <w:rsid w:val="00406E4A"/>
    <w:rsid w:val="00410308"/>
    <w:rsid w:val="0041229B"/>
    <w:rsid w:val="0041552D"/>
    <w:rsid w:val="00415D4E"/>
    <w:rsid w:val="00420053"/>
    <w:rsid w:val="004208DB"/>
    <w:rsid w:val="00421B33"/>
    <w:rsid w:val="00422B7B"/>
    <w:rsid w:val="00422DB3"/>
    <w:rsid w:val="00423C0D"/>
    <w:rsid w:val="004258FD"/>
    <w:rsid w:val="004278B5"/>
    <w:rsid w:val="004318CA"/>
    <w:rsid w:val="0043760D"/>
    <w:rsid w:val="00443B8F"/>
    <w:rsid w:val="00443CD1"/>
    <w:rsid w:val="004453FB"/>
    <w:rsid w:val="004463DA"/>
    <w:rsid w:val="004478AA"/>
    <w:rsid w:val="00453D8E"/>
    <w:rsid w:val="004561D8"/>
    <w:rsid w:val="00456774"/>
    <w:rsid w:val="0045677A"/>
    <w:rsid w:val="00463381"/>
    <w:rsid w:val="004648A0"/>
    <w:rsid w:val="004664B7"/>
    <w:rsid w:val="004669F2"/>
    <w:rsid w:val="00472A8B"/>
    <w:rsid w:val="00473C22"/>
    <w:rsid w:val="00475729"/>
    <w:rsid w:val="004810AD"/>
    <w:rsid w:val="00481C88"/>
    <w:rsid w:val="00484F85"/>
    <w:rsid w:val="00485F99"/>
    <w:rsid w:val="004913B6"/>
    <w:rsid w:val="00494DEA"/>
    <w:rsid w:val="004B308E"/>
    <w:rsid w:val="004C107B"/>
    <w:rsid w:val="004D10B5"/>
    <w:rsid w:val="004E09F9"/>
    <w:rsid w:val="004E37C4"/>
    <w:rsid w:val="004F0068"/>
    <w:rsid w:val="004F2C6A"/>
    <w:rsid w:val="004F35F9"/>
    <w:rsid w:val="004F4D3B"/>
    <w:rsid w:val="004F728A"/>
    <w:rsid w:val="00507563"/>
    <w:rsid w:val="005078AD"/>
    <w:rsid w:val="00510E11"/>
    <w:rsid w:val="00511972"/>
    <w:rsid w:val="00512DC2"/>
    <w:rsid w:val="005131C3"/>
    <w:rsid w:val="005153D8"/>
    <w:rsid w:val="00516871"/>
    <w:rsid w:val="00520150"/>
    <w:rsid w:val="00524FB2"/>
    <w:rsid w:val="00535B53"/>
    <w:rsid w:val="0053609A"/>
    <w:rsid w:val="00541DB8"/>
    <w:rsid w:val="00542740"/>
    <w:rsid w:val="00542E17"/>
    <w:rsid w:val="00544154"/>
    <w:rsid w:val="00547673"/>
    <w:rsid w:val="0055495C"/>
    <w:rsid w:val="00555546"/>
    <w:rsid w:val="0055642F"/>
    <w:rsid w:val="00557DFA"/>
    <w:rsid w:val="0056356F"/>
    <w:rsid w:val="0056499D"/>
    <w:rsid w:val="00567BBE"/>
    <w:rsid w:val="00571D24"/>
    <w:rsid w:val="00573D5C"/>
    <w:rsid w:val="005761D5"/>
    <w:rsid w:val="00585979"/>
    <w:rsid w:val="00591FFF"/>
    <w:rsid w:val="0059461C"/>
    <w:rsid w:val="005946FD"/>
    <w:rsid w:val="005A2ED1"/>
    <w:rsid w:val="005A5716"/>
    <w:rsid w:val="005B7DA7"/>
    <w:rsid w:val="005C27EC"/>
    <w:rsid w:val="005C65EA"/>
    <w:rsid w:val="005D1BBA"/>
    <w:rsid w:val="005D3D5D"/>
    <w:rsid w:val="005D7077"/>
    <w:rsid w:val="005E6BC5"/>
    <w:rsid w:val="005E71DE"/>
    <w:rsid w:val="005E7D94"/>
    <w:rsid w:val="005F1934"/>
    <w:rsid w:val="005F533A"/>
    <w:rsid w:val="005F5556"/>
    <w:rsid w:val="005F669F"/>
    <w:rsid w:val="005F7261"/>
    <w:rsid w:val="006017F2"/>
    <w:rsid w:val="00603653"/>
    <w:rsid w:val="006077A4"/>
    <w:rsid w:val="0061024A"/>
    <w:rsid w:val="00611DA0"/>
    <w:rsid w:val="00613293"/>
    <w:rsid w:val="00616A9E"/>
    <w:rsid w:val="00626A1F"/>
    <w:rsid w:val="00633D31"/>
    <w:rsid w:val="00635208"/>
    <w:rsid w:val="0063669B"/>
    <w:rsid w:val="0064171A"/>
    <w:rsid w:val="00641791"/>
    <w:rsid w:val="00641E00"/>
    <w:rsid w:val="006437D8"/>
    <w:rsid w:val="00644963"/>
    <w:rsid w:val="00647CA4"/>
    <w:rsid w:val="00650974"/>
    <w:rsid w:val="00651E31"/>
    <w:rsid w:val="0065229C"/>
    <w:rsid w:val="00654104"/>
    <w:rsid w:val="006563AA"/>
    <w:rsid w:val="00662133"/>
    <w:rsid w:val="0066538F"/>
    <w:rsid w:val="006658BD"/>
    <w:rsid w:val="00670672"/>
    <w:rsid w:val="006729F4"/>
    <w:rsid w:val="00696346"/>
    <w:rsid w:val="006963CA"/>
    <w:rsid w:val="00697861"/>
    <w:rsid w:val="00697CF6"/>
    <w:rsid w:val="006A1410"/>
    <w:rsid w:val="006A243F"/>
    <w:rsid w:val="006A2C46"/>
    <w:rsid w:val="006A7649"/>
    <w:rsid w:val="006A7CA6"/>
    <w:rsid w:val="006B1A75"/>
    <w:rsid w:val="006B3FBB"/>
    <w:rsid w:val="006C2BEA"/>
    <w:rsid w:val="006C72D4"/>
    <w:rsid w:val="006C7523"/>
    <w:rsid w:val="006D5A38"/>
    <w:rsid w:val="006D6CCA"/>
    <w:rsid w:val="006D7231"/>
    <w:rsid w:val="006E1A1C"/>
    <w:rsid w:val="006E2902"/>
    <w:rsid w:val="006E3A34"/>
    <w:rsid w:val="006E7EC2"/>
    <w:rsid w:val="006F019F"/>
    <w:rsid w:val="006F2412"/>
    <w:rsid w:val="006F2668"/>
    <w:rsid w:val="006F3358"/>
    <w:rsid w:val="006F34E9"/>
    <w:rsid w:val="006F7BB3"/>
    <w:rsid w:val="0070244F"/>
    <w:rsid w:val="00705BB0"/>
    <w:rsid w:val="007104E4"/>
    <w:rsid w:val="00715B16"/>
    <w:rsid w:val="00730A1F"/>
    <w:rsid w:val="00733F29"/>
    <w:rsid w:val="007366C1"/>
    <w:rsid w:val="0073702D"/>
    <w:rsid w:val="00744C4B"/>
    <w:rsid w:val="007463BF"/>
    <w:rsid w:val="0074689C"/>
    <w:rsid w:val="00750139"/>
    <w:rsid w:val="0075265A"/>
    <w:rsid w:val="007530BE"/>
    <w:rsid w:val="00754172"/>
    <w:rsid w:val="0075468F"/>
    <w:rsid w:val="00761EE6"/>
    <w:rsid w:val="00765C48"/>
    <w:rsid w:val="007661B4"/>
    <w:rsid w:val="00766B6E"/>
    <w:rsid w:val="00770D01"/>
    <w:rsid w:val="00771A98"/>
    <w:rsid w:val="00773EEB"/>
    <w:rsid w:val="00775A54"/>
    <w:rsid w:val="00777670"/>
    <w:rsid w:val="00780C58"/>
    <w:rsid w:val="00780D5B"/>
    <w:rsid w:val="00783181"/>
    <w:rsid w:val="00783519"/>
    <w:rsid w:val="007A1F02"/>
    <w:rsid w:val="007A56DF"/>
    <w:rsid w:val="007A675E"/>
    <w:rsid w:val="007B0FED"/>
    <w:rsid w:val="007B4820"/>
    <w:rsid w:val="007B505B"/>
    <w:rsid w:val="007B531F"/>
    <w:rsid w:val="007C199D"/>
    <w:rsid w:val="007D456F"/>
    <w:rsid w:val="007D573A"/>
    <w:rsid w:val="007D67C7"/>
    <w:rsid w:val="007D71E3"/>
    <w:rsid w:val="007F0815"/>
    <w:rsid w:val="00802602"/>
    <w:rsid w:val="00802E53"/>
    <w:rsid w:val="00807A4C"/>
    <w:rsid w:val="00811752"/>
    <w:rsid w:val="008119C5"/>
    <w:rsid w:val="0081492F"/>
    <w:rsid w:val="008167EA"/>
    <w:rsid w:val="00816B43"/>
    <w:rsid w:val="00823889"/>
    <w:rsid w:val="00826C8C"/>
    <w:rsid w:val="00827E4C"/>
    <w:rsid w:val="00834266"/>
    <w:rsid w:val="008345F7"/>
    <w:rsid w:val="00845F30"/>
    <w:rsid w:val="00847CF9"/>
    <w:rsid w:val="00850D8A"/>
    <w:rsid w:val="00853BA8"/>
    <w:rsid w:val="00854462"/>
    <w:rsid w:val="00856428"/>
    <w:rsid w:val="00857506"/>
    <w:rsid w:val="00860036"/>
    <w:rsid w:val="00861D8E"/>
    <w:rsid w:val="008777B4"/>
    <w:rsid w:val="00880163"/>
    <w:rsid w:val="00881157"/>
    <w:rsid w:val="008814FA"/>
    <w:rsid w:val="00883713"/>
    <w:rsid w:val="00884F3E"/>
    <w:rsid w:val="00886F82"/>
    <w:rsid w:val="00890A52"/>
    <w:rsid w:val="00890ABB"/>
    <w:rsid w:val="00892429"/>
    <w:rsid w:val="00894070"/>
    <w:rsid w:val="00897A25"/>
    <w:rsid w:val="008A2D49"/>
    <w:rsid w:val="008A3E3B"/>
    <w:rsid w:val="008A46EF"/>
    <w:rsid w:val="008A6796"/>
    <w:rsid w:val="008B05D1"/>
    <w:rsid w:val="008B0AEE"/>
    <w:rsid w:val="008B0E1C"/>
    <w:rsid w:val="008B4D51"/>
    <w:rsid w:val="008B7268"/>
    <w:rsid w:val="008C4C84"/>
    <w:rsid w:val="008C4F8A"/>
    <w:rsid w:val="008C5E66"/>
    <w:rsid w:val="008C6FC7"/>
    <w:rsid w:val="008C7BBF"/>
    <w:rsid w:val="008D1295"/>
    <w:rsid w:val="008D2F44"/>
    <w:rsid w:val="008D5919"/>
    <w:rsid w:val="008D5B22"/>
    <w:rsid w:val="008D725E"/>
    <w:rsid w:val="008E6F56"/>
    <w:rsid w:val="008E759D"/>
    <w:rsid w:val="008F2D4A"/>
    <w:rsid w:val="008F3066"/>
    <w:rsid w:val="0090198D"/>
    <w:rsid w:val="00901E09"/>
    <w:rsid w:val="00912179"/>
    <w:rsid w:val="0091235D"/>
    <w:rsid w:val="00917630"/>
    <w:rsid w:val="00921B7F"/>
    <w:rsid w:val="00923B65"/>
    <w:rsid w:val="00926100"/>
    <w:rsid w:val="009324D8"/>
    <w:rsid w:val="00934B9E"/>
    <w:rsid w:val="00934ECE"/>
    <w:rsid w:val="00937933"/>
    <w:rsid w:val="009440C5"/>
    <w:rsid w:val="009608D3"/>
    <w:rsid w:val="0096285A"/>
    <w:rsid w:val="00962F04"/>
    <w:rsid w:val="00966089"/>
    <w:rsid w:val="009661C8"/>
    <w:rsid w:val="00972EE3"/>
    <w:rsid w:val="00975BBA"/>
    <w:rsid w:val="00977927"/>
    <w:rsid w:val="00980EB3"/>
    <w:rsid w:val="009928FC"/>
    <w:rsid w:val="00993F77"/>
    <w:rsid w:val="00994C93"/>
    <w:rsid w:val="009954FC"/>
    <w:rsid w:val="009976F3"/>
    <w:rsid w:val="009A044F"/>
    <w:rsid w:val="009A1FA4"/>
    <w:rsid w:val="009A5592"/>
    <w:rsid w:val="009A5699"/>
    <w:rsid w:val="009A5FEE"/>
    <w:rsid w:val="009B1A87"/>
    <w:rsid w:val="009B6EF0"/>
    <w:rsid w:val="009C2120"/>
    <w:rsid w:val="009C2BEA"/>
    <w:rsid w:val="009C5AE6"/>
    <w:rsid w:val="009C5FD4"/>
    <w:rsid w:val="009C65A0"/>
    <w:rsid w:val="009C696B"/>
    <w:rsid w:val="009C78E1"/>
    <w:rsid w:val="009D098A"/>
    <w:rsid w:val="009D09F8"/>
    <w:rsid w:val="009D17F7"/>
    <w:rsid w:val="009D3E29"/>
    <w:rsid w:val="009D6C03"/>
    <w:rsid w:val="009E1FAC"/>
    <w:rsid w:val="009E2736"/>
    <w:rsid w:val="009E2A58"/>
    <w:rsid w:val="009E5F7A"/>
    <w:rsid w:val="009E7A20"/>
    <w:rsid w:val="00A01223"/>
    <w:rsid w:val="00A013A2"/>
    <w:rsid w:val="00A01CAE"/>
    <w:rsid w:val="00A0225E"/>
    <w:rsid w:val="00A03258"/>
    <w:rsid w:val="00A03F61"/>
    <w:rsid w:val="00A04FE2"/>
    <w:rsid w:val="00A14B6C"/>
    <w:rsid w:val="00A15B3D"/>
    <w:rsid w:val="00A1628B"/>
    <w:rsid w:val="00A31563"/>
    <w:rsid w:val="00A35B59"/>
    <w:rsid w:val="00A4015E"/>
    <w:rsid w:val="00A43817"/>
    <w:rsid w:val="00A44390"/>
    <w:rsid w:val="00A47E49"/>
    <w:rsid w:val="00A509E7"/>
    <w:rsid w:val="00A522FF"/>
    <w:rsid w:val="00A53963"/>
    <w:rsid w:val="00A555A4"/>
    <w:rsid w:val="00A5783B"/>
    <w:rsid w:val="00A60601"/>
    <w:rsid w:val="00A62107"/>
    <w:rsid w:val="00A6709F"/>
    <w:rsid w:val="00A70EFE"/>
    <w:rsid w:val="00A748C6"/>
    <w:rsid w:val="00A76B09"/>
    <w:rsid w:val="00A76D79"/>
    <w:rsid w:val="00A77592"/>
    <w:rsid w:val="00A80209"/>
    <w:rsid w:val="00A80CA3"/>
    <w:rsid w:val="00A839D4"/>
    <w:rsid w:val="00A83F9B"/>
    <w:rsid w:val="00A8473A"/>
    <w:rsid w:val="00A84A3E"/>
    <w:rsid w:val="00A850D5"/>
    <w:rsid w:val="00A8543B"/>
    <w:rsid w:val="00A91C66"/>
    <w:rsid w:val="00A932D4"/>
    <w:rsid w:val="00A93FEA"/>
    <w:rsid w:val="00A9458D"/>
    <w:rsid w:val="00A9500C"/>
    <w:rsid w:val="00A95B12"/>
    <w:rsid w:val="00A9604A"/>
    <w:rsid w:val="00AA2270"/>
    <w:rsid w:val="00AA3EE8"/>
    <w:rsid w:val="00AA58B4"/>
    <w:rsid w:val="00AA69E3"/>
    <w:rsid w:val="00AC16A6"/>
    <w:rsid w:val="00AC17F1"/>
    <w:rsid w:val="00AC4205"/>
    <w:rsid w:val="00AC51B3"/>
    <w:rsid w:val="00AC6037"/>
    <w:rsid w:val="00AC6CCF"/>
    <w:rsid w:val="00AD0C40"/>
    <w:rsid w:val="00AD0F59"/>
    <w:rsid w:val="00AD1C69"/>
    <w:rsid w:val="00AD4B47"/>
    <w:rsid w:val="00AD539F"/>
    <w:rsid w:val="00AD5D7E"/>
    <w:rsid w:val="00AD643C"/>
    <w:rsid w:val="00AD7CC5"/>
    <w:rsid w:val="00AE0889"/>
    <w:rsid w:val="00AE1489"/>
    <w:rsid w:val="00AE35B9"/>
    <w:rsid w:val="00AF4DFD"/>
    <w:rsid w:val="00B01CF0"/>
    <w:rsid w:val="00B06E34"/>
    <w:rsid w:val="00B074A8"/>
    <w:rsid w:val="00B12ED8"/>
    <w:rsid w:val="00B13341"/>
    <w:rsid w:val="00B140FC"/>
    <w:rsid w:val="00B16079"/>
    <w:rsid w:val="00B17513"/>
    <w:rsid w:val="00B23C97"/>
    <w:rsid w:val="00B2772A"/>
    <w:rsid w:val="00B31D65"/>
    <w:rsid w:val="00B33137"/>
    <w:rsid w:val="00B334AD"/>
    <w:rsid w:val="00B3361E"/>
    <w:rsid w:val="00B374FD"/>
    <w:rsid w:val="00B4023F"/>
    <w:rsid w:val="00B446AB"/>
    <w:rsid w:val="00B4767F"/>
    <w:rsid w:val="00B52D72"/>
    <w:rsid w:val="00B54C96"/>
    <w:rsid w:val="00B60194"/>
    <w:rsid w:val="00B620FA"/>
    <w:rsid w:val="00B63285"/>
    <w:rsid w:val="00B71B33"/>
    <w:rsid w:val="00B7230B"/>
    <w:rsid w:val="00B7441C"/>
    <w:rsid w:val="00B80006"/>
    <w:rsid w:val="00B857D5"/>
    <w:rsid w:val="00B87BC5"/>
    <w:rsid w:val="00B9052D"/>
    <w:rsid w:val="00B91B5B"/>
    <w:rsid w:val="00B926A2"/>
    <w:rsid w:val="00B96363"/>
    <w:rsid w:val="00B96BA2"/>
    <w:rsid w:val="00BA0A19"/>
    <w:rsid w:val="00BA3827"/>
    <w:rsid w:val="00BA507B"/>
    <w:rsid w:val="00BA577F"/>
    <w:rsid w:val="00BB0D60"/>
    <w:rsid w:val="00BB1262"/>
    <w:rsid w:val="00BC48E8"/>
    <w:rsid w:val="00BC586E"/>
    <w:rsid w:val="00BD0E39"/>
    <w:rsid w:val="00BD6439"/>
    <w:rsid w:val="00BD7868"/>
    <w:rsid w:val="00BE24FE"/>
    <w:rsid w:val="00BE3370"/>
    <w:rsid w:val="00BF2B8D"/>
    <w:rsid w:val="00BF4EDA"/>
    <w:rsid w:val="00C00CEE"/>
    <w:rsid w:val="00C01C40"/>
    <w:rsid w:val="00C05281"/>
    <w:rsid w:val="00C06FC7"/>
    <w:rsid w:val="00C12084"/>
    <w:rsid w:val="00C13B1F"/>
    <w:rsid w:val="00C21643"/>
    <w:rsid w:val="00C219D7"/>
    <w:rsid w:val="00C245F7"/>
    <w:rsid w:val="00C26406"/>
    <w:rsid w:val="00C315DE"/>
    <w:rsid w:val="00C330D8"/>
    <w:rsid w:val="00C34A40"/>
    <w:rsid w:val="00C418C8"/>
    <w:rsid w:val="00C41E8E"/>
    <w:rsid w:val="00C427E2"/>
    <w:rsid w:val="00C44109"/>
    <w:rsid w:val="00C53D55"/>
    <w:rsid w:val="00C56041"/>
    <w:rsid w:val="00C60EE1"/>
    <w:rsid w:val="00C64BDE"/>
    <w:rsid w:val="00C71A30"/>
    <w:rsid w:val="00C74072"/>
    <w:rsid w:val="00C7752D"/>
    <w:rsid w:val="00C8068C"/>
    <w:rsid w:val="00C806DC"/>
    <w:rsid w:val="00C846C9"/>
    <w:rsid w:val="00C84D5A"/>
    <w:rsid w:val="00C85C52"/>
    <w:rsid w:val="00C90958"/>
    <w:rsid w:val="00C96145"/>
    <w:rsid w:val="00CA3FBF"/>
    <w:rsid w:val="00CB19B0"/>
    <w:rsid w:val="00CC0C1D"/>
    <w:rsid w:val="00CC0EC6"/>
    <w:rsid w:val="00CC48DA"/>
    <w:rsid w:val="00CD1479"/>
    <w:rsid w:val="00CD225D"/>
    <w:rsid w:val="00CD2E74"/>
    <w:rsid w:val="00CD2EF0"/>
    <w:rsid w:val="00CD344F"/>
    <w:rsid w:val="00CD382A"/>
    <w:rsid w:val="00CD45B9"/>
    <w:rsid w:val="00CD5E45"/>
    <w:rsid w:val="00CD6078"/>
    <w:rsid w:val="00CE2C55"/>
    <w:rsid w:val="00CE5D7B"/>
    <w:rsid w:val="00CF04AF"/>
    <w:rsid w:val="00CF1457"/>
    <w:rsid w:val="00CF27AC"/>
    <w:rsid w:val="00D00E31"/>
    <w:rsid w:val="00D0720D"/>
    <w:rsid w:val="00D10C66"/>
    <w:rsid w:val="00D16E16"/>
    <w:rsid w:val="00D17838"/>
    <w:rsid w:val="00D23577"/>
    <w:rsid w:val="00D34515"/>
    <w:rsid w:val="00D3593C"/>
    <w:rsid w:val="00D42E90"/>
    <w:rsid w:val="00D438EB"/>
    <w:rsid w:val="00D43F70"/>
    <w:rsid w:val="00D4627E"/>
    <w:rsid w:val="00D472E3"/>
    <w:rsid w:val="00D50502"/>
    <w:rsid w:val="00D51616"/>
    <w:rsid w:val="00D5540B"/>
    <w:rsid w:val="00D56940"/>
    <w:rsid w:val="00D574B6"/>
    <w:rsid w:val="00D63E09"/>
    <w:rsid w:val="00D6733A"/>
    <w:rsid w:val="00D72D48"/>
    <w:rsid w:val="00D73084"/>
    <w:rsid w:val="00D75A5B"/>
    <w:rsid w:val="00D76294"/>
    <w:rsid w:val="00D817A5"/>
    <w:rsid w:val="00D8666E"/>
    <w:rsid w:val="00D919F4"/>
    <w:rsid w:val="00D92A7E"/>
    <w:rsid w:val="00D93C62"/>
    <w:rsid w:val="00D95631"/>
    <w:rsid w:val="00D9783D"/>
    <w:rsid w:val="00D97890"/>
    <w:rsid w:val="00DA59ED"/>
    <w:rsid w:val="00DA5F67"/>
    <w:rsid w:val="00DA78DC"/>
    <w:rsid w:val="00DB19BD"/>
    <w:rsid w:val="00DB411C"/>
    <w:rsid w:val="00DB60BD"/>
    <w:rsid w:val="00DC1871"/>
    <w:rsid w:val="00DC261F"/>
    <w:rsid w:val="00DC3155"/>
    <w:rsid w:val="00DC3CD1"/>
    <w:rsid w:val="00DD234E"/>
    <w:rsid w:val="00DD24F1"/>
    <w:rsid w:val="00DD66B0"/>
    <w:rsid w:val="00DF03A2"/>
    <w:rsid w:val="00DF063D"/>
    <w:rsid w:val="00DF4EB3"/>
    <w:rsid w:val="00DF5677"/>
    <w:rsid w:val="00DF5CB7"/>
    <w:rsid w:val="00DF6DC0"/>
    <w:rsid w:val="00DF7588"/>
    <w:rsid w:val="00E006FA"/>
    <w:rsid w:val="00E0258E"/>
    <w:rsid w:val="00E03B5C"/>
    <w:rsid w:val="00E047C2"/>
    <w:rsid w:val="00E057E3"/>
    <w:rsid w:val="00E207D0"/>
    <w:rsid w:val="00E2657C"/>
    <w:rsid w:val="00E31EAB"/>
    <w:rsid w:val="00E327D0"/>
    <w:rsid w:val="00E33758"/>
    <w:rsid w:val="00E33A74"/>
    <w:rsid w:val="00E34A6C"/>
    <w:rsid w:val="00E4129D"/>
    <w:rsid w:val="00E418A2"/>
    <w:rsid w:val="00E426FE"/>
    <w:rsid w:val="00E451D6"/>
    <w:rsid w:val="00E520D3"/>
    <w:rsid w:val="00E53673"/>
    <w:rsid w:val="00E547E7"/>
    <w:rsid w:val="00E5595D"/>
    <w:rsid w:val="00E61256"/>
    <w:rsid w:val="00E66B26"/>
    <w:rsid w:val="00E6752A"/>
    <w:rsid w:val="00E6759F"/>
    <w:rsid w:val="00E76912"/>
    <w:rsid w:val="00E82D96"/>
    <w:rsid w:val="00E83876"/>
    <w:rsid w:val="00E87569"/>
    <w:rsid w:val="00E92F20"/>
    <w:rsid w:val="00E964E7"/>
    <w:rsid w:val="00E97444"/>
    <w:rsid w:val="00EA352D"/>
    <w:rsid w:val="00EA3CA2"/>
    <w:rsid w:val="00EA61C1"/>
    <w:rsid w:val="00EB107E"/>
    <w:rsid w:val="00EB11B5"/>
    <w:rsid w:val="00EB49F0"/>
    <w:rsid w:val="00EC59D8"/>
    <w:rsid w:val="00ED02BA"/>
    <w:rsid w:val="00ED141B"/>
    <w:rsid w:val="00ED2E99"/>
    <w:rsid w:val="00ED4E81"/>
    <w:rsid w:val="00ED5362"/>
    <w:rsid w:val="00ED7FAF"/>
    <w:rsid w:val="00EE2AA8"/>
    <w:rsid w:val="00EE396C"/>
    <w:rsid w:val="00EE5E7F"/>
    <w:rsid w:val="00EE6D66"/>
    <w:rsid w:val="00EF3531"/>
    <w:rsid w:val="00EF492C"/>
    <w:rsid w:val="00EF5545"/>
    <w:rsid w:val="00F02BCC"/>
    <w:rsid w:val="00F031FC"/>
    <w:rsid w:val="00F04EBE"/>
    <w:rsid w:val="00F063FF"/>
    <w:rsid w:val="00F06A25"/>
    <w:rsid w:val="00F07F53"/>
    <w:rsid w:val="00F11CEA"/>
    <w:rsid w:val="00F12A49"/>
    <w:rsid w:val="00F1624C"/>
    <w:rsid w:val="00F16BE8"/>
    <w:rsid w:val="00F222FB"/>
    <w:rsid w:val="00F2615D"/>
    <w:rsid w:val="00F265B8"/>
    <w:rsid w:val="00F27685"/>
    <w:rsid w:val="00F27BEA"/>
    <w:rsid w:val="00F320D7"/>
    <w:rsid w:val="00F344BE"/>
    <w:rsid w:val="00F44E9E"/>
    <w:rsid w:val="00F45B9C"/>
    <w:rsid w:val="00F52159"/>
    <w:rsid w:val="00F55148"/>
    <w:rsid w:val="00F577DF"/>
    <w:rsid w:val="00F61816"/>
    <w:rsid w:val="00F62F51"/>
    <w:rsid w:val="00F64B44"/>
    <w:rsid w:val="00F67752"/>
    <w:rsid w:val="00F71F92"/>
    <w:rsid w:val="00F739A5"/>
    <w:rsid w:val="00F763C6"/>
    <w:rsid w:val="00F83368"/>
    <w:rsid w:val="00F83D08"/>
    <w:rsid w:val="00F84FF4"/>
    <w:rsid w:val="00F946BA"/>
    <w:rsid w:val="00F95ACE"/>
    <w:rsid w:val="00FA1027"/>
    <w:rsid w:val="00FA7C6F"/>
    <w:rsid w:val="00FB2AB7"/>
    <w:rsid w:val="00FC1516"/>
    <w:rsid w:val="00FC24D8"/>
    <w:rsid w:val="00FC4F00"/>
    <w:rsid w:val="00FD5546"/>
    <w:rsid w:val="00FD5EE1"/>
    <w:rsid w:val="00FE2634"/>
    <w:rsid w:val="00FE3EE5"/>
    <w:rsid w:val="00FE5264"/>
    <w:rsid w:val="00FE6637"/>
    <w:rsid w:val="00FE79FB"/>
    <w:rsid w:val="00FF0340"/>
    <w:rsid w:val="00FF208C"/>
    <w:rsid w:val="00FF2F62"/>
    <w:rsid w:val="00FF5757"/>
    <w:rsid w:val="00FF5C9C"/>
    <w:rsid w:val="00FF7128"/>
    <w:rsid w:val="00FF7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23713"/>
  <w15:docId w15:val="{DD48ABFA-237C-4EAF-AA37-CB6858F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E0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header"/>
    <w:basedOn w:val="a"/>
    <w:link w:val="a5"/>
    <w:uiPriority w:val="99"/>
    <w:unhideWhenUsed/>
    <w:rsid w:val="00F467E3"/>
    <w:pPr>
      <w:tabs>
        <w:tab w:val="center" w:pos="4153"/>
        <w:tab w:val="right" w:pos="8306"/>
      </w:tabs>
      <w:snapToGrid w:val="0"/>
    </w:pPr>
    <w:rPr>
      <w:sz w:val="20"/>
      <w:szCs w:val="20"/>
    </w:rPr>
  </w:style>
  <w:style w:type="character" w:customStyle="1" w:styleId="a5">
    <w:name w:val="頁首 字元"/>
    <w:basedOn w:val="a0"/>
    <w:link w:val="a4"/>
    <w:uiPriority w:val="99"/>
    <w:rsid w:val="00F467E3"/>
    <w:rPr>
      <w:sz w:val="20"/>
      <w:szCs w:val="20"/>
    </w:rPr>
  </w:style>
  <w:style w:type="paragraph" w:styleId="a6">
    <w:name w:val="footer"/>
    <w:basedOn w:val="a"/>
    <w:link w:val="a7"/>
    <w:uiPriority w:val="99"/>
    <w:unhideWhenUsed/>
    <w:rsid w:val="00F467E3"/>
    <w:pPr>
      <w:tabs>
        <w:tab w:val="center" w:pos="4153"/>
        <w:tab w:val="right" w:pos="8306"/>
      </w:tabs>
      <w:snapToGrid w:val="0"/>
    </w:pPr>
    <w:rPr>
      <w:sz w:val="20"/>
      <w:szCs w:val="20"/>
    </w:rPr>
  </w:style>
  <w:style w:type="character" w:customStyle="1" w:styleId="a7">
    <w:name w:val="頁尾 字元"/>
    <w:basedOn w:val="a0"/>
    <w:link w:val="a6"/>
    <w:uiPriority w:val="99"/>
    <w:rsid w:val="00F467E3"/>
    <w:rPr>
      <w:sz w:val="20"/>
      <w:szCs w:val="20"/>
    </w:rPr>
  </w:style>
  <w:style w:type="paragraph" w:styleId="a8">
    <w:name w:val="List Paragraph"/>
    <w:basedOn w:val="a"/>
    <w:uiPriority w:val="34"/>
    <w:qFormat/>
    <w:rsid w:val="009901CC"/>
    <w:pPr>
      <w:ind w:leftChars="200" w:left="480"/>
    </w:pPr>
  </w:style>
  <w:style w:type="character" w:styleId="a9">
    <w:name w:val="Hyperlink"/>
    <w:basedOn w:val="a0"/>
    <w:uiPriority w:val="99"/>
    <w:unhideWhenUsed/>
    <w:rsid w:val="003279FC"/>
    <w:rPr>
      <w:color w:val="0000FF" w:themeColor="hyperlink"/>
      <w:u w:val="single"/>
    </w:rPr>
  </w:style>
  <w:style w:type="table" w:styleId="aa">
    <w:name w:val="Table Grid"/>
    <w:basedOn w:val="a1"/>
    <w:uiPriority w:val="59"/>
    <w:rsid w:val="002F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E6E92"/>
    <w:rPr>
      <w:sz w:val="18"/>
      <w:szCs w:val="18"/>
    </w:rPr>
  </w:style>
  <w:style w:type="paragraph" w:styleId="ac">
    <w:name w:val="annotation text"/>
    <w:basedOn w:val="a"/>
    <w:link w:val="ad"/>
    <w:uiPriority w:val="99"/>
    <w:unhideWhenUsed/>
    <w:rsid w:val="003E6E92"/>
  </w:style>
  <w:style w:type="character" w:customStyle="1" w:styleId="ad">
    <w:name w:val="註解文字 字元"/>
    <w:basedOn w:val="a0"/>
    <w:link w:val="ac"/>
    <w:uiPriority w:val="99"/>
    <w:rsid w:val="003E6E92"/>
  </w:style>
  <w:style w:type="paragraph" w:styleId="ae">
    <w:name w:val="annotation subject"/>
    <w:basedOn w:val="ac"/>
    <w:next w:val="ac"/>
    <w:link w:val="af"/>
    <w:uiPriority w:val="99"/>
    <w:semiHidden/>
    <w:unhideWhenUsed/>
    <w:rsid w:val="003E6E92"/>
    <w:rPr>
      <w:b/>
      <w:bCs/>
    </w:rPr>
  </w:style>
  <w:style w:type="character" w:customStyle="1" w:styleId="af">
    <w:name w:val="註解主旨 字元"/>
    <w:basedOn w:val="ad"/>
    <w:link w:val="ae"/>
    <w:uiPriority w:val="99"/>
    <w:semiHidden/>
    <w:rsid w:val="003E6E92"/>
    <w:rPr>
      <w:b/>
      <w:bCs/>
    </w:rPr>
  </w:style>
  <w:style w:type="paragraph" w:styleId="af0">
    <w:name w:val="Revision"/>
    <w:hidden/>
    <w:uiPriority w:val="99"/>
    <w:semiHidden/>
    <w:rsid w:val="003E6E92"/>
  </w:style>
  <w:style w:type="paragraph" w:styleId="af1">
    <w:name w:val="Balloon Text"/>
    <w:basedOn w:val="a"/>
    <w:link w:val="af2"/>
    <w:uiPriority w:val="99"/>
    <w:semiHidden/>
    <w:unhideWhenUsed/>
    <w:rsid w:val="003E6E92"/>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3E6E92"/>
    <w:rPr>
      <w:rFonts w:asciiTheme="majorHAnsi" w:eastAsiaTheme="majorEastAsia" w:hAnsiTheme="majorHAnsi" w:cstheme="majorBidi"/>
      <w:sz w:val="18"/>
      <w:szCs w:val="18"/>
    </w:rPr>
  </w:style>
  <w:style w:type="character" w:styleId="af3">
    <w:name w:val="FollowedHyperlink"/>
    <w:basedOn w:val="a0"/>
    <w:uiPriority w:val="99"/>
    <w:semiHidden/>
    <w:unhideWhenUsed/>
    <w:rsid w:val="00DD2B55"/>
    <w:rPr>
      <w:color w:val="800080" w:themeColor="followedHyperlink"/>
      <w:u w:val="single"/>
    </w:rPr>
  </w:style>
  <w:style w:type="paragraph" w:styleId="Web">
    <w:name w:val="Normal (Web)"/>
    <w:basedOn w:val="a"/>
    <w:uiPriority w:val="99"/>
    <w:semiHidden/>
    <w:unhideWhenUsed/>
    <w:rsid w:val="00D63CC8"/>
    <w:pPr>
      <w:widowControl/>
      <w:spacing w:before="100" w:beforeAutospacing="1" w:after="100" w:afterAutospacing="1"/>
    </w:pPr>
    <w:rPr>
      <w:rFonts w:ascii="新細明體" w:eastAsia="新細明體" w:hAnsi="新細明體" w:cs="新細明體"/>
    </w:rPr>
  </w:style>
  <w:style w:type="character" w:styleId="af4">
    <w:name w:val="Strong"/>
    <w:basedOn w:val="a0"/>
    <w:uiPriority w:val="22"/>
    <w:qFormat/>
    <w:rsid w:val="0083239D"/>
    <w:rPr>
      <w:b/>
      <w:bCs/>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20">
    <w:name w:val="2"/>
    <w:basedOn w:val="TableNormal2"/>
    <w:tblPr>
      <w:tblStyleRowBandSize w:val="1"/>
      <w:tblStyleColBandSize w:val="1"/>
      <w:tblCellMar>
        <w:left w:w="108" w:type="dxa"/>
        <w:right w:w="108" w:type="dxa"/>
      </w:tblCellMar>
    </w:tblPr>
  </w:style>
  <w:style w:type="table" w:customStyle="1" w:styleId="10">
    <w:name w:val="1"/>
    <w:basedOn w:val="TableNormal2"/>
    <w:tblPr>
      <w:tblStyleRowBandSize w:val="1"/>
      <w:tblStyleColBandSize w:val="1"/>
      <w:tblCellMar>
        <w:left w:w="108" w:type="dxa"/>
        <w:right w:w="108" w:type="dxa"/>
      </w:tblCellMar>
    </w:tblPr>
  </w:style>
  <w:style w:type="character" w:styleId="af6">
    <w:name w:val="Unresolved Mention"/>
    <w:basedOn w:val="a0"/>
    <w:uiPriority w:val="99"/>
    <w:semiHidden/>
    <w:unhideWhenUsed/>
    <w:rsid w:val="00892429"/>
    <w:rPr>
      <w:color w:val="605E5C"/>
      <w:shd w:val="clear" w:color="auto" w:fill="E1DFDD"/>
    </w:rPr>
  </w:style>
  <w:style w:type="paragraph" w:customStyle="1" w:styleId="rtejustify">
    <w:name w:val="rtejustify"/>
    <w:basedOn w:val="a"/>
    <w:rsid w:val="000C5252"/>
    <w:pPr>
      <w:widowControl/>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0279">
      <w:bodyDiv w:val="1"/>
      <w:marLeft w:val="0"/>
      <w:marRight w:val="0"/>
      <w:marTop w:val="0"/>
      <w:marBottom w:val="0"/>
      <w:divBdr>
        <w:top w:val="none" w:sz="0" w:space="0" w:color="auto"/>
        <w:left w:val="none" w:sz="0" w:space="0" w:color="auto"/>
        <w:bottom w:val="none" w:sz="0" w:space="0" w:color="auto"/>
        <w:right w:val="none" w:sz="0" w:space="0" w:color="auto"/>
      </w:divBdr>
      <w:divsChild>
        <w:div w:id="1388604047">
          <w:marLeft w:val="0"/>
          <w:marRight w:val="0"/>
          <w:marTop w:val="0"/>
          <w:marBottom w:val="0"/>
          <w:divBdr>
            <w:top w:val="none" w:sz="0" w:space="0" w:color="auto"/>
            <w:left w:val="none" w:sz="0" w:space="0" w:color="auto"/>
            <w:bottom w:val="none" w:sz="0" w:space="0" w:color="auto"/>
            <w:right w:val="none" w:sz="0" w:space="0" w:color="auto"/>
          </w:divBdr>
        </w:div>
      </w:divsChild>
    </w:div>
    <w:div w:id="153033303">
      <w:bodyDiv w:val="1"/>
      <w:marLeft w:val="0"/>
      <w:marRight w:val="0"/>
      <w:marTop w:val="0"/>
      <w:marBottom w:val="0"/>
      <w:divBdr>
        <w:top w:val="none" w:sz="0" w:space="0" w:color="auto"/>
        <w:left w:val="none" w:sz="0" w:space="0" w:color="auto"/>
        <w:bottom w:val="none" w:sz="0" w:space="0" w:color="auto"/>
        <w:right w:val="none" w:sz="0" w:space="0" w:color="auto"/>
      </w:divBdr>
    </w:div>
    <w:div w:id="162207021">
      <w:bodyDiv w:val="1"/>
      <w:marLeft w:val="0"/>
      <w:marRight w:val="0"/>
      <w:marTop w:val="0"/>
      <w:marBottom w:val="0"/>
      <w:divBdr>
        <w:top w:val="none" w:sz="0" w:space="0" w:color="auto"/>
        <w:left w:val="none" w:sz="0" w:space="0" w:color="auto"/>
        <w:bottom w:val="none" w:sz="0" w:space="0" w:color="auto"/>
        <w:right w:val="none" w:sz="0" w:space="0" w:color="auto"/>
      </w:divBdr>
      <w:divsChild>
        <w:div w:id="1063136276">
          <w:marLeft w:val="0"/>
          <w:marRight w:val="0"/>
          <w:marTop w:val="0"/>
          <w:marBottom w:val="0"/>
          <w:divBdr>
            <w:top w:val="none" w:sz="0" w:space="0" w:color="auto"/>
            <w:left w:val="none" w:sz="0" w:space="0" w:color="auto"/>
            <w:bottom w:val="none" w:sz="0" w:space="0" w:color="auto"/>
            <w:right w:val="none" w:sz="0" w:space="0" w:color="auto"/>
          </w:divBdr>
        </w:div>
      </w:divsChild>
    </w:div>
    <w:div w:id="183784761">
      <w:bodyDiv w:val="1"/>
      <w:marLeft w:val="0"/>
      <w:marRight w:val="0"/>
      <w:marTop w:val="0"/>
      <w:marBottom w:val="0"/>
      <w:divBdr>
        <w:top w:val="none" w:sz="0" w:space="0" w:color="auto"/>
        <w:left w:val="none" w:sz="0" w:space="0" w:color="auto"/>
        <w:bottom w:val="none" w:sz="0" w:space="0" w:color="auto"/>
        <w:right w:val="none" w:sz="0" w:space="0" w:color="auto"/>
      </w:divBdr>
    </w:div>
    <w:div w:id="224336407">
      <w:bodyDiv w:val="1"/>
      <w:marLeft w:val="0"/>
      <w:marRight w:val="0"/>
      <w:marTop w:val="0"/>
      <w:marBottom w:val="0"/>
      <w:divBdr>
        <w:top w:val="none" w:sz="0" w:space="0" w:color="auto"/>
        <w:left w:val="none" w:sz="0" w:space="0" w:color="auto"/>
        <w:bottom w:val="none" w:sz="0" w:space="0" w:color="auto"/>
        <w:right w:val="none" w:sz="0" w:space="0" w:color="auto"/>
      </w:divBdr>
    </w:div>
    <w:div w:id="392393986">
      <w:bodyDiv w:val="1"/>
      <w:marLeft w:val="0"/>
      <w:marRight w:val="0"/>
      <w:marTop w:val="0"/>
      <w:marBottom w:val="0"/>
      <w:divBdr>
        <w:top w:val="none" w:sz="0" w:space="0" w:color="auto"/>
        <w:left w:val="none" w:sz="0" w:space="0" w:color="auto"/>
        <w:bottom w:val="none" w:sz="0" w:space="0" w:color="auto"/>
        <w:right w:val="none" w:sz="0" w:space="0" w:color="auto"/>
      </w:divBdr>
      <w:divsChild>
        <w:div w:id="1056665575">
          <w:marLeft w:val="0"/>
          <w:marRight w:val="0"/>
          <w:marTop w:val="0"/>
          <w:marBottom w:val="0"/>
          <w:divBdr>
            <w:top w:val="none" w:sz="0" w:space="0" w:color="auto"/>
            <w:left w:val="none" w:sz="0" w:space="0" w:color="auto"/>
            <w:bottom w:val="none" w:sz="0" w:space="0" w:color="auto"/>
            <w:right w:val="none" w:sz="0" w:space="0" w:color="auto"/>
          </w:divBdr>
        </w:div>
      </w:divsChild>
    </w:div>
    <w:div w:id="537472891">
      <w:bodyDiv w:val="1"/>
      <w:marLeft w:val="0"/>
      <w:marRight w:val="0"/>
      <w:marTop w:val="0"/>
      <w:marBottom w:val="0"/>
      <w:divBdr>
        <w:top w:val="none" w:sz="0" w:space="0" w:color="auto"/>
        <w:left w:val="none" w:sz="0" w:space="0" w:color="auto"/>
        <w:bottom w:val="none" w:sz="0" w:space="0" w:color="auto"/>
        <w:right w:val="none" w:sz="0" w:space="0" w:color="auto"/>
      </w:divBdr>
    </w:div>
    <w:div w:id="647631792">
      <w:bodyDiv w:val="1"/>
      <w:marLeft w:val="0"/>
      <w:marRight w:val="0"/>
      <w:marTop w:val="0"/>
      <w:marBottom w:val="0"/>
      <w:divBdr>
        <w:top w:val="none" w:sz="0" w:space="0" w:color="auto"/>
        <w:left w:val="none" w:sz="0" w:space="0" w:color="auto"/>
        <w:bottom w:val="none" w:sz="0" w:space="0" w:color="auto"/>
        <w:right w:val="none" w:sz="0" w:space="0" w:color="auto"/>
      </w:divBdr>
    </w:div>
    <w:div w:id="878129077">
      <w:bodyDiv w:val="1"/>
      <w:marLeft w:val="0"/>
      <w:marRight w:val="0"/>
      <w:marTop w:val="0"/>
      <w:marBottom w:val="0"/>
      <w:divBdr>
        <w:top w:val="none" w:sz="0" w:space="0" w:color="auto"/>
        <w:left w:val="none" w:sz="0" w:space="0" w:color="auto"/>
        <w:bottom w:val="none" w:sz="0" w:space="0" w:color="auto"/>
        <w:right w:val="none" w:sz="0" w:space="0" w:color="auto"/>
      </w:divBdr>
      <w:divsChild>
        <w:div w:id="394931838">
          <w:marLeft w:val="0"/>
          <w:marRight w:val="0"/>
          <w:marTop w:val="0"/>
          <w:marBottom w:val="0"/>
          <w:divBdr>
            <w:top w:val="none" w:sz="0" w:space="0" w:color="auto"/>
            <w:left w:val="none" w:sz="0" w:space="0" w:color="auto"/>
            <w:bottom w:val="none" w:sz="0" w:space="0" w:color="auto"/>
            <w:right w:val="none" w:sz="0" w:space="0" w:color="auto"/>
          </w:divBdr>
        </w:div>
      </w:divsChild>
    </w:div>
    <w:div w:id="958727085">
      <w:bodyDiv w:val="1"/>
      <w:marLeft w:val="0"/>
      <w:marRight w:val="0"/>
      <w:marTop w:val="0"/>
      <w:marBottom w:val="0"/>
      <w:divBdr>
        <w:top w:val="none" w:sz="0" w:space="0" w:color="auto"/>
        <w:left w:val="none" w:sz="0" w:space="0" w:color="auto"/>
        <w:bottom w:val="none" w:sz="0" w:space="0" w:color="auto"/>
        <w:right w:val="none" w:sz="0" w:space="0" w:color="auto"/>
      </w:divBdr>
    </w:div>
    <w:div w:id="1044717333">
      <w:bodyDiv w:val="1"/>
      <w:marLeft w:val="0"/>
      <w:marRight w:val="0"/>
      <w:marTop w:val="0"/>
      <w:marBottom w:val="0"/>
      <w:divBdr>
        <w:top w:val="none" w:sz="0" w:space="0" w:color="auto"/>
        <w:left w:val="none" w:sz="0" w:space="0" w:color="auto"/>
        <w:bottom w:val="none" w:sz="0" w:space="0" w:color="auto"/>
        <w:right w:val="none" w:sz="0" w:space="0" w:color="auto"/>
      </w:divBdr>
    </w:div>
    <w:div w:id="1158690971">
      <w:bodyDiv w:val="1"/>
      <w:marLeft w:val="0"/>
      <w:marRight w:val="0"/>
      <w:marTop w:val="0"/>
      <w:marBottom w:val="0"/>
      <w:divBdr>
        <w:top w:val="none" w:sz="0" w:space="0" w:color="auto"/>
        <w:left w:val="none" w:sz="0" w:space="0" w:color="auto"/>
        <w:bottom w:val="none" w:sz="0" w:space="0" w:color="auto"/>
        <w:right w:val="none" w:sz="0" w:space="0" w:color="auto"/>
      </w:divBdr>
      <w:divsChild>
        <w:div w:id="529875140">
          <w:marLeft w:val="0"/>
          <w:marRight w:val="0"/>
          <w:marTop w:val="0"/>
          <w:marBottom w:val="0"/>
          <w:divBdr>
            <w:top w:val="none" w:sz="0" w:space="0" w:color="auto"/>
            <w:left w:val="none" w:sz="0" w:space="0" w:color="auto"/>
            <w:bottom w:val="none" w:sz="0" w:space="0" w:color="auto"/>
            <w:right w:val="none" w:sz="0" w:space="0" w:color="auto"/>
          </w:divBdr>
        </w:div>
      </w:divsChild>
    </w:div>
    <w:div w:id="1224751005">
      <w:bodyDiv w:val="1"/>
      <w:marLeft w:val="0"/>
      <w:marRight w:val="0"/>
      <w:marTop w:val="0"/>
      <w:marBottom w:val="0"/>
      <w:divBdr>
        <w:top w:val="none" w:sz="0" w:space="0" w:color="auto"/>
        <w:left w:val="none" w:sz="0" w:space="0" w:color="auto"/>
        <w:bottom w:val="none" w:sz="0" w:space="0" w:color="auto"/>
        <w:right w:val="none" w:sz="0" w:space="0" w:color="auto"/>
      </w:divBdr>
      <w:divsChild>
        <w:div w:id="417988803">
          <w:marLeft w:val="-108"/>
          <w:marRight w:val="0"/>
          <w:marTop w:val="0"/>
          <w:marBottom w:val="0"/>
          <w:divBdr>
            <w:top w:val="none" w:sz="0" w:space="0" w:color="auto"/>
            <w:left w:val="none" w:sz="0" w:space="0" w:color="auto"/>
            <w:bottom w:val="none" w:sz="0" w:space="0" w:color="auto"/>
            <w:right w:val="none" w:sz="0" w:space="0" w:color="auto"/>
          </w:divBdr>
        </w:div>
      </w:divsChild>
    </w:div>
    <w:div w:id="1335064165">
      <w:bodyDiv w:val="1"/>
      <w:marLeft w:val="0"/>
      <w:marRight w:val="0"/>
      <w:marTop w:val="0"/>
      <w:marBottom w:val="0"/>
      <w:divBdr>
        <w:top w:val="none" w:sz="0" w:space="0" w:color="auto"/>
        <w:left w:val="none" w:sz="0" w:space="0" w:color="auto"/>
        <w:bottom w:val="none" w:sz="0" w:space="0" w:color="auto"/>
        <w:right w:val="none" w:sz="0" w:space="0" w:color="auto"/>
      </w:divBdr>
      <w:divsChild>
        <w:div w:id="1446343250">
          <w:marLeft w:val="0"/>
          <w:marRight w:val="0"/>
          <w:marTop w:val="0"/>
          <w:marBottom w:val="0"/>
          <w:divBdr>
            <w:top w:val="none" w:sz="0" w:space="0" w:color="auto"/>
            <w:left w:val="none" w:sz="0" w:space="0" w:color="auto"/>
            <w:bottom w:val="none" w:sz="0" w:space="0" w:color="auto"/>
            <w:right w:val="none" w:sz="0" w:space="0" w:color="auto"/>
          </w:divBdr>
        </w:div>
      </w:divsChild>
    </w:div>
    <w:div w:id="1379356122">
      <w:bodyDiv w:val="1"/>
      <w:marLeft w:val="0"/>
      <w:marRight w:val="0"/>
      <w:marTop w:val="0"/>
      <w:marBottom w:val="0"/>
      <w:divBdr>
        <w:top w:val="none" w:sz="0" w:space="0" w:color="auto"/>
        <w:left w:val="none" w:sz="0" w:space="0" w:color="auto"/>
        <w:bottom w:val="none" w:sz="0" w:space="0" w:color="auto"/>
        <w:right w:val="none" w:sz="0" w:space="0" w:color="auto"/>
      </w:divBdr>
    </w:div>
    <w:div w:id="1402872548">
      <w:bodyDiv w:val="1"/>
      <w:marLeft w:val="0"/>
      <w:marRight w:val="0"/>
      <w:marTop w:val="0"/>
      <w:marBottom w:val="0"/>
      <w:divBdr>
        <w:top w:val="none" w:sz="0" w:space="0" w:color="auto"/>
        <w:left w:val="none" w:sz="0" w:space="0" w:color="auto"/>
        <w:bottom w:val="none" w:sz="0" w:space="0" w:color="auto"/>
        <w:right w:val="none" w:sz="0" w:space="0" w:color="auto"/>
      </w:divBdr>
    </w:div>
    <w:div w:id="1412972101">
      <w:bodyDiv w:val="1"/>
      <w:marLeft w:val="0"/>
      <w:marRight w:val="0"/>
      <w:marTop w:val="0"/>
      <w:marBottom w:val="0"/>
      <w:divBdr>
        <w:top w:val="none" w:sz="0" w:space="0" w:color="auto"/>
        <w:left w:val="none" w:sz="0" w:space="0" w:color="auto"/>
        <w:bottom w:val="none" w:sz="0" w:space="0" w:color="auto"/>
        <w:right w:val="none" w:sz="0" w:space="0" w:color="auto"/>
      </w:divBdr>
    </w:div>
    <w:div w:id="1458639792">
      <w:bodyDiv w:val="1"/>
      <w:marLeft w:val="0"/>
      <w:marRight w:val="0"/>
      <w:marTop w:val="0"/>
      <w:marBottom w:val="0"/>
      <w:divBdr>
        <w:top w:val="none" w:sz="0" w:space="0" w:color="auto"/>
        <w:left w:val="none" w:sz="0" w:space="0" w:color="auto"/>
        <w:bottom w:val="none" w:sz="0" w:space="0" w:color="auto"/>
        <w:right w:val="none" w:sz="0" w:space="0" w:color="auto"/>
      </w:divBdr>
    </w:div>
    <w:div w:id="1483618595">
      <w:bodyDiv w:val="1"/>
      <w:marLeft w:val="0"/>
      <w:marRight w:val="0"/>
      <w:marTop w:val="0"/>
      <w:marBottom w:val="0"/>
      <w:divBdr>
        <w:top w:val="none" w:sz="0" w:space="0" w:color="auto"/>
        <w:left w:val="none" w:sz="0" w:space="0" w:color="auto"/>
        <w:bottom w:val="none" w:sz="0" w:space="0" w:color="auto"/>
        <w:right w:val="none" w:sz="0" w:space="0" w:color="auto"/>
      </w:divBdr>
    </w:div>
    <w:div w:id="1483697391">
      <w:bodyDiv w:val="1"/>
      <w:marLeft w:val="0"/>
      <w:marRight w:val="0"/>
      <w:marTop w:val="0"/>
      <w:marBottom w:val="0"/>
      <w:divBdr>
        <w:top w:val="none" w:sz="0" w:space="0" w:color="auto"/>
        <w:left w:val="none" w:sz="0" w:space="0" w:color="auto"/>
        <w:bottom w:val="none" w:sz="0" w:space="0" w:color="auto"/>
        <w:right w:val="none" w:sz="0" w:space="0" w:color="auto"/>
      </w:divBdr>
    </w:div>
    <w:div w:id="1486579752">
      <w:bodyDiv w:val="1"/>
      <w:marLeft w:val="0"/>
      <w:marRight w:val="0"/>
      <w:marTop w:val="0"/>
      <w:marBottom w:val="0"/>
      <w:divBdr>
        <w:top w:val="none" w:sz="0" w:space="0" w:color="auto"/>
        <w:left w:val="none" w:sz="0" w:space="0" w:color="auto"/>
        <w:bottom w:val="none" w:sz="0" w:space="0" w:color="auto"/>
        <w:right w:val="none" w:sz="0" w:space="0" w:color="auto"/>
      </w:divBdr>
    </w:div>
    <w:div w:id="1557081682">
      <w:bodyDiv w:val="1"/>
      <w:marLeft w:val="0"/>
      <w:marRight w:val="0"/>
      <w:marTop w:val="0"/>
      <w:marBottom w:val="0"/>
      <w:divBdr>
        <w:top w:val="none" w:sz="0" w:space="0" w:color="auto"/>
        <w:left w:val="none" w:sz="0" w:space="0" w:color="auto"/>
        <w:bottom w:val="none" w:sz="0" w:space="0" w:color="auto"/>
        <w:right w:val="none" w:sz="0" w:space="0" w:color="auto"/>
      </w:divBdr>
    </w:div>
    <w:div w:id="1705398297">
      <w:bodyDiv w:val="1"/>
      <w:marLeft w:val="0"/>
      <w:marRight w:val="0"/>
      <w:marTop w:val="0"/>
      <w:marBottom w:val="0"/>
      <w:divBdr>
        <w:top w:val="none" w:sz="0" w:space="0" w:color="auto"/>
        <w:left w:val="none" w:sz="0" w:space="0" w:color="auto"/>
        <w:bottom w:val="none" w:sz="0" w:space="0" w:color="auto"/>
        <w:right w:val="none" w:sz="0" w:space="0" w:color="auto"/>
      </w:divBdr>
      <w:divsChild>
        <w:div w:id="723875287">
          <w:marLeft w:val="0"/>
          <w:marRight w:val="0"/>
          <w:marTop w:val="0"/>
          <w:marBottom w:val="0"/>
          <w:divBdr>
            <w:top w:val="none" w:sz="0" w:space="0" w:color="auto"/>
            <w:left w:val="none" w:sz="0" w:space="0" w:color="auto"/>
            <w:bottom w:val="none" w:sz="0" w:space="0" w:color="auto"/>
            <w:right w:val="none" w:sz="0" w:space="0" w:color="auto"/>
          </w:divBdr>
        </w:div>
      </w:divsChild>
    </w:div>
    <w:div w:id="1783644974">
      <w:bodyDiv w:val="1"/>
      <w:marLeft w:val="0"/>
      <w:marRight w:val="0"/>
      <w:marTop w:val="0"/>
      <w:marBottom w:val="0"/>
      <w:divBdr>
        <w:top w:val="none" w:sz="0" w:space="0" w:color="auto"/>
        <w:left w:val="none" w:sz="0" w:space="0" w:color="auto"/>
        <w:bottom w:val="none" w:sz="0" w:space="0" w:color="auto"/>
        <w:right w:val="none" w:sz="0" w:space="0" w:color="auto"/>
      </w:divBdr>
    </w:div>
    <w:div w:id="1797404244">
      <w:bodyDiv w:val="1"/>
      <w:marLeft w:val="0"/>
      <w:marRight w:val="0"/>
      <w:marTop w:val="0"/>
      <w:marBottom w:val="0"/>
      <w:divBdr>
        <w:top w:val="none" w:sz="0" w:space="0" w:color="auto"/>
        <w:left w:val="none" w:sz="0" w:space="0" w:color="auto"/>
        <w:bottom w:val="none" w:sz="0" w:space="0" w:color="auto"/>
        <w:right w:val="none" w:sz="0" w:space="0" w:color="auto"/>
      </w:divBdr>
    </w:div>
    <w:div w:id="1951425515">
      <w:bodyDiv w:val="1"/>
      <w:marLeft w:val="0"/>
      <w:marRight w:val="0"/>
      <w:marTop w:val="0"/>
      <w:marBottom w:val="0"/>
      <w:divBdr>
        <w:top w:val="none" w:sz="0" w:space="0" w:color="auto"/>
        <w:left w:val="none" w:sz="0" w:space="0" w:color="auto"/>
        <w:bottom w:val="none" w:sz="0" w:space="0" w:color="auto"/>
        <w:right w:val="none" w:sz="0" w:space="0" w:color="auto"/>
      </w:divBdr>
      <w:divsChild>
        <w:div w:id="601062315">
          <w:marLeft w:val="-108"/>
          <w:marRight w:val="0"/>
          <w:marTop w:val="0"/>
          <w:marBottom w:val="0"/>
          <w:divBdr>
            <w:top w:val="none" w:sz="0" w:space="0" w:color="auto"/>
            <w:left w:val="none" w:sz="0" w:space="0" w:color="auto"/>
            <w:bottom w:val="none" w:sz="0" w:space="0" w:color="auto"/>
            <w:right w:val="none" w:sz="0" w:space="0" w:color="auto"/>
          </w:divBdr>
        </w:div>
      </w:divsChild>
    </w:div>
    <w:div w:id="2093316081">
      <w:bodyDiv w:val="1"/>
      <w:marLeft w:val="0"/>
      <w:marRight w:val="0"/>
      <w:marTop w:val="0"/>
      <w:marBottom w:val="0"/>
      <w:divBdr>
        <w:top w:val="none" w:sz="0" w:space="0" w:color="auto"/>
        <w:left w:val="none" w:sz="0" w:space="0" w:color="auto"/>
        <w:bottom w:val="none" w:sz="0" w:space="0" w:color="auto"/>
        <w:right w:val="none" w:sz="0" w:space="0" w:color="auto"/>
      </w:divBdr>
    </w:div>
    <w:div w:id="2101363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hyperlink" Target="https://tinyurl.com/2oo9cbs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jpeg"/><Relationship Id="rId29" Type="http://schemas.openxmlformats.org/officeDocument/2006/relationships/image" Target="media/image2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hyperlink" Target="https://www.accupass.com/go/sensingonsite" TargetMode="External"/><Relationship Id="rId58"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hyperlink" Target="https://www.accupass.com/go/2022offsiteproject" TargetMode="External"/><Relationship Id="rId8" Type="http://schemas.openxmlformats.org/officeDocument/2006/relationships/endnotes" Target="endnotes.xml"/><Relationship Id="rId51" Type="http://schemas.openxmlformats.org/officeDocument/2006/relationships/image" Target="media/image43.jpeg"/><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fontTable" Target="fontTable.xml"/><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hyperlink" Target="https://lin.ee/qAopwA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header" Target="header1.xml"/><Relationship Id="rId10" Type="http://schemas.openxmlformats.org/officeDocument/2006/relationships/image" Target="media/image2.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rzkuAaw8hsd6gy7H3h1STCcETg==">AMUW2mXBK2HKeq1wuUIkXkj1BRZNb8eg/fV/xJu3fe5IyVHzVwBqvLyMuzWhkh9uuRe4tSmoNpUXjKQBThRKJcpNAr6/p0EVLWcFSC4piByH1uAGRQru9+O526EHsRthmBgczbKlP3Nw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A4164B-6D8B-4BD3-B9EB-6B9800B0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13</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Ryu Lee</cp:lastModifiedBy>
  <cp:revision>81</cp:revision>
  <cp:lastPrinted>2022-10-03T09:20:00Z</cp:lastPrinted>
  <dcterms:created xsi:type="dcterms:W3CDTF">2022-05-29T06:05:00Z</dcterms:created>
  <dcterms:modified xsi:type="dcterms:W3CDTF">2022-10-14T06:23:00Z</dcterms:modified>
</cp:coreProperties>
</file>